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7AB83F26" w:rsidR="00B369A3" w:rsidRDefault="41BC1270" w:rsidP="0B4E58F0">
      <w:pPr>
        <w:rPr>
          <w:rFonts w:eastAsiaTheme="minorEastAsia"/>
          <w:b/>
          <w:bCs/>
          <w:sz w:val="36"/>
          <w:szCs w:val="36"/>
        </w:rPr>
      </w:pPr>
      <w:r w:rsidRPr="0B4E58F0">
        <w:rPr>
          <w:rFonts w:eastAsiaTheme="minorEastAsia"/>
          <w:b/>
          <w:bCs/>
          <w:sz w:val="36"/>
          <w:szCs w:val="36"/>
        </w:rPr>
        <w:t>MR Notulen donderdag 9 maart</w:t>
      </w:r>
    </w:p>
    <w:p w14:paraId="3FEBF94F" w14:textId="353DB7D2" w:rsidR="41BC1270" w:rsidRDefault="41BC1270" w:rsidP="0B4E58F0">
      <w:pPr>
        <w:rPr>
          <w:rFonts w:eastAsiaTheme="minorEastAsia"/>
          <w:b/>
          <w:bCs/>
          <w:color w:val="424242"/>
          <w:sz w:val="21"/>
          <w:szCs w:val="21"/>
        </w:rPr>
      </w:pPr>
      <w:r w:rsidRPr="0B4E58F0">
        <w:rPr>
          <w:rFonts w:eastAsiaTheme="minorEastAsia"/>
          <w:b/>
          <w:bCs/>
        </w:rPr>
        <w:t xml:space="preserve">Aanwezig: </w:t>
      </w:r>
      <w:r w:rsidR="1C02B77D" w:rsidRPr="0B4E58F0">
        <w:rPr>
          <w:rFonts w:eastAsiaTheme="minorEastAsia"/>
          <w:b/>
          <w:bCs/>
          <w:color w:val="424242"/>
          <w:sz w:val="21"/>
          <w:szCs w:val="21"/>
        </w:rPr>
        <w:t xml:space="preserve">Deborah Abbink, Jantine Voordouw, Bob </w:t>
      </w:r>
      <w:proofErr w:type="spellStart"/>
      <w:r w:rsidR="1C02B77D" w:rsidRPr="0B4E58F0">
        <w:rPr>
          <w:rFonts w:eastAsiaTheme="minorEastAsia"/>
          <w:b/>
          <w:bCs/>
          <w:color w:val="424242"/>
          <w:sz w:val="21"/>
          <w:szCs w:val="21"/>
        </w:rPr>
        <w:t>Vloedbeld</w:t>
      </w:r>
      <w:proofErr w:type="spellEnd"/>
      <w:r w:rsidR="1C02B77D" w:rsidRPr="0B4E58F0">
        <w:rPr>
          <w:rFonts w:eastAsiaTheme="minorEastAsia"/>
          <w:b/>
          <w:bCs/>
          <w:color w:val="424242"/>
          <w:sz w:val="21"/>
          <w:szCs w:val="21"/>
        </w:rPr>
        <w:t>, Cora Rosman en Sharon van Dijke</w:t>
      </w:r>
    </w:p>
    <w:p w14:paraId="368E02E4" w14:textId="33CD7757" w:rsidR="30674A3E" w:rsidRDefault="30674A3E" w:rsidP="0B4E58F0">
      <w:pPr>
        <w:rPr>
          <w:rFonts w:eastAsiaTheme="minorEastAsia"/>
          <w:b/>
          <w:bCs/>
          <w:color w:val="000000" w:themeColor="text1"/>
          <w:sz w:val="32"/>
          <w:szCs w:val="32"/>
        </w:rPr>
      </w:pPr>
      <w:r w:rsidRPr="0B4E58F0">
        <w:rPr>
          <w:rFonts w:eastAsiaTheme="minorEastAsia"/>
          <w:b/>
          <w:bCs/>
          <w:color w:val="000000" w:themeColor="text1"/>
          <w:sz w:val="32"/>
          <w:szCs w:val="32"/>
        </w:rPr>
        <w:t>Opening</w:t>
      </w:r>
    </w:p>
    <w:p w14:paraId="4430E9B5" w14:textId="664AF210" w:rsidR="30674A3E" w:rsidRDefault="30674A3E" w:rsidP="0B4E58F0">
      <w:pPr>
        <w:rPr>
          <w:rFonts w:eastAsiaTheme="minorEastAsia"/>
          <w:b/>
          <w:bCs/>
          <w:color w:val="000000" w:themeColor="text1"/>
          <w:sz w:val="32"/>
          <w:szCs w:val="32"/>
        </w:rPr>
      </w:pPr>
      <w:r w:rsidRPr="0B4E58F0">
        <w:rPr>
          <w:rFonts w:eastAsiaTheme="minorEastAsia"/>
          <w:b/>
          <w:bCs/>
          <w:color w:val="000000" w:themeColor="text1"/>
          <w:sz w:val="32"/>
          <w:szCs w:val="32"/>
        </w:rPr>
        <w:t>Mededelingen Bob:</w:t>
      </w:r>
    </w:p>
    <w:p w14:paraId="731B4254" w14:textId="13ABA224" w:rsidR="30674A3E" w:rsidRDefault="30674A3E" w:rsidP="0B4E58F0">
      <w:pPr>
        <w:rPr>
          <w:rFonts w:eastAsiaTheme="minorEastAsia"/>
          <w:b/>
          <w:bCs/>
          <w:color w:val="000000" w:themeColor="text1"/>
        </w:rPr>
      </w:pPr>
      <w:r w:rsidRPr="0B4E58F0">
        <w:rPr>
          <w:rFonts w:eastAsiaTheme="minorEastAsia"/>
          <w:b/>
          <w:bCs/>
          <w:color w:val="000000" w:themeColor="text1"/>
        </w:rPr>
        <w:t>- Consequenties vrijwillige ouderbijdrage, schoolreisje en schoolkamp. ZP denkt hierover na.</w:t>
      </w:r>
    </w:p>
    <w:p w14:paraId="1F37C15E" w14:textId="1ED5993A" w:rsidR="36736B7C" w:rsidRDefault="3B20DCFB" w:rsidP="0B4E58F0">
      <w:pPr>
        <w:rPr>
          <w:rFonts w:eastAsiaTheme="minorEastAsia"/>
          <w:color w:val="000000" w:themeColor="text1"/>
        </w:rPr>
      </w:pPr>
      <w:r w:rsidRPr="0B4E58F0">
        <w:rPr>
          <w:rFonts w:eastAsiaTheme="minorEastAsia"/>
          <w:color w:val="000000" w:themeColor="text1"/>
        </w:rPr>
        <w:t xml:space="preserve">Tot nu toe hebben 30 ouders de vrijwillige ouderbijdrage betaald. Wanneer ouders nu de ouderbijdrage niet betallen moeten deze gelden uit het school budget gehaald worden. Hiervoor </w:t>
      </w:r>
      <w:r w:rsidR="67701565" w:rsidRPr="0B4E58F0">
        <w:rPr>
          <w:rFonts w:eastAsiaTheme="minorEastAsia"/>
          <w:color w:val="000000" w:themeColor="text1"/>
        </w:rPr>
        <w:t xml:space="preserve">moet </w:t>
      </w:r>
      <w:r w:rsidRPr="0B4E58F0">
        <w:rPr>
          <w:rFonts w:eastAsiaTheme="minorEastAsia"/>
          <w:color w:val="000000" w:themeColor="text1"/>
        </w:rPr>
        <w:t xml:space="preserve">volgend jaar een aardig bedrag </w:t>
      </w:r>
      <w:r w:rsidR="5D302DD8" w:rsidRPr="0B4E58F0">
        <w:rPr>
          <w:rFonts w:eastAsiaTheme="minorEastAsia"/>
          <w:color w:val="000000" w:themeColor="text1"/>
        </w:rPr>
        <w:t>begroot worden. De vraag van Bob is hoe zouden we dit op een andere manier op kunnen lossen?  Een</w:t>
      </w:r>
      <w:r w:rsidR="009B213B" w:rsidRPr="0B4E58F0">
        <w:rPr>
          <w:rFonts w:eastAsiaTheme="minorEastAsia"/>
          <w:color w:val="000000" w:themeColor="text1"/>
        </w:rPr>
        <w:t xml:space="preserve"> van de mogelijkheden </w:t>
      </w:r>
      <w:r w:rsidR="6D1B502B" w:rsidRPr="0B4E58F0">
        <w:rPr>
          <w:rFonts w:eastAsiaTheme="minorEastAsia"/>
          <w:color w:val="000000" w:themeColor="text1"/>
        </w:rPr>
        <w:t xml:space="preserve">is </w:t>
      </w:r>
      <w:r w:rsidR="009B213B" w:rsidRPr="0B4E58F0">
        <w:rPr>
          <w:rFonts w:eastAsiaTheme="minorEastAsia"/>
          <w:color w:val="000000" w:themeColor="text1"/>
        </w:rPr>
        <w:t xml:space="preserve">dat een schoolkamp of schoolreis minder lux is/wordt. </w:t>
      </w:r>
      <w:r w:rsidR="071C6EE7" w:rsidRPr="0B4E58F0">
        <w:rPr>
          <w:rFonts w:eastAsiaTheme="minorEastAsia"/>
          <w:color w:val="000000" w:themeColor="text1"/>
        </w:rPr>
        <w:t>We zijn van mening dat de leerlingen wel op schoolkamp of schoolreis moeten kunnen gaan.</w:t>
      </w:r>
    </w:p>
    <w:p w14:paraId="07A8FB1E" w14:textId="34F4D2A0" w:rsidR="30674A3E" w:rsidRDefault="30674A3E" w:rsidP="0B4E58F0">
      <w:pPr>
        <w:rPr>
          <w:rFonts w:eastAsiaTheme="minorEastAsia"/>
          <w:b/>
          <w:bCs/>
          <w:color w:val="000000" w:themeColor="text1"/>
        </w:rPr>
      </w:pPr>
      <w:r w:rsidRPr="0B4E58F0">
        <w:rPr>
          <w:rFonts w:eastAsiaTheme="minorEastAsia"/>
          <w:b/>
          <w:bCs/>
          <w:color w:val="000000" w:themeColor="text1"/>
        </w:rPr>
        <w:t>- Procesbeschrijving schoolformatie schooljaar 2023-2024 (bijlage)</w:t>
      </w:r>
    </w:p>
    <w:p w14:paraId="66969BCD" w14:textId="3E55D07C" w:rsidR="35F9B8D5" w:rsidRDefault="3C89D0CF" w:rsidP="0B4E58F0">
      <w:pPr>
        <w:rPr>
          <w:rFonts w:eastAsiaTheme="minorEastAsia"/>
          <w:color w:val="000000" w:themeColor="text1"/>
        </w:rPr>
      </w:pPr>
      <w:r w:rsidRPr="0B4E58F0">
        <w:rPr>
          <w:rFonts w:eastAsiaTheme="minorEastAsia"/>
          <w:color w:val="000000" w:themeColor="text1"/>
        </w:rPr>
        <w:t xml:space="preserve">Het stroomschema is samengesteld met </w:t>
      </w:r>
      <w:proofErr w:type="spellStart"/>
      <w:r w:rsidRPr="0B4E58F0">
        <w:rPr>
          <w:rFonts w:eastAsiaTheme="minorEastAsia"/>
          <w:color w:val="000000" w:themeColor="text1"/>
        </w:rPr>
        <w:t>Zaanprimair</w:t>
      </w:r>
      <w:proofErr w:type="spellEnd"/>
      <w:r w:rsidRPr="0B4E58F0">
        <w:rPr>
          <w:rFonts w:eastAsiaTheme="minorEastAsia"/>
          <w:color w:val="000000" w:themeColor="text1"/>
        </w:rPr>
        <w:t>.</w:t>
      </w:r>
      <w:r w:rsidR="61D3896B" w:rsidRPr="0B4E58F0">
        <w:rPr>
          <w:rFonts w:eastAsiaTheme="minorEastAsia"/>
          <w:color w:val="000000" w:themeColor="text1"/>
        </w:rPr>
        <w:t xml:space="preserve"> </w:t>
      </w:r>
      <w:r w:rsidR="03C74FE0" w:rsidRPr="0B4E58F0">
        <w:rPr>
          <w:rFonts w:eastAsiaTheme="minorEastAsia"/>
          <w:color w:val="000000" w:themeColor="text1"/>
        </w:rPr>
        <w:t xml:space="preserve">Voor het leerlingenaantal wordt uitgegaan van de telling op 1 oktober. Op basis hiervan wordt gekeken hoeveel formatie er beschikbaar is voor de scholen. Rond </w:t>
      </w:r>
      <w:r w:rsidR="67472503" w:rsidRPr="0B4E58F0">
        <w:rPr>
          <w:rFonts w:eastAsiaTheme="minorEastAsia"/>
          <w:color w:val="000000" w:themeColor="text1"/>
        </w:rPr>
        <w:t xml:space="preserve">de 3de Pinksterdag is de formatie hopelijk rond en wordt iedereen op de hoogte gesteld. </w:t>
      </w:r>
      <w:r w:rsidR="50C9F773" w:rsidRPr="0B4E58F0">
        <w:rPr>
          <w:rFonts w:eastAsiaTheme="minorEastAsia"/>
          <w:color w:val="000000" w:themeColor="text1"/>
        </w:rPr>
        <w:t>Het sch</w:t>
      </w:r>
      <w:r w:rsidR="7E0B3669" w:rsidRPr="0B4E58F0">
        <w:rPr>
          <w:rFonts w:eastAsiaTheme="minorEastAsia"/>
          <w:color w:val="000000" w:themeColor="text1"/>
        </w:rPr>
        <w:t>ema</w:t>
      </w:r>
      <w:r w:rsidR="50C9F773" w:rsidRPr="0B4E58F0">
        <w:rPr>
          <w:rFonts w:eastAsiaTheme="minorEastAsia"/>
          <w:color w:val="000000" w:themeColor="text1"/>
        </w:rPr>
        <w:t xml:space="preserve"> en de uitleg </w:t>
      </w:r>
      <w:r w:rsidR="05676D30" w:rsidRPr="0B4E58F0">
        <w:rPr>
          <w:rFonts w:eastAsiaTheme="minorEastAsia"/>
          <w:color w:val="000000" w:themeColor="text1"/>
        </w:rPr>
        <w:t xml:space="preserve">zijn </w:t>
      </w:r>
      <w:r w:rsidR="50C9F773" w:rsidRPr="0B4E58F0">
        <w:rPr>
          <w:rFonts w:eastAsiaTheme="minorEastAsia"/>
          <w:color w:val="000000" w:themeColor="text1"/>
        </w:rPr>
        <w:t xml:space="preserve">voor iedereen duidelijk. </w:t>
      </w:r>
    </w:p>
    <w:p w14:paraId="5A473191" w14:textId="2AFB1338" w:rsidR="35F9B8D5" w:rsidRDefault="35F9B8D5" w:rsidP="0B4E58F0">
      <w:pPr>
        <w:rPr>
          <w:rFonts w:eastAsiaTheme="minorEastAsia"/>
          <w:color w:val="000000" w:themeColor="text1"/>
        </w:rPr>
      </w:pPr>
      <w:r w:rsidRPr="0B4E58F0">
        <w:rPr>
          <w:rFonts w:eastAsiaTheme="minorEastAsia"/>
          <w:b/>
          <w:bCs/>
          <w:color w:val="000000" w:themeColor="text1"/>
        </w:rPr>
        <w:t xml:space="preserve">- </w:t>
      </w:r>
      <w:r w:rsidR="4956FD97" w:rsidRPr="0B4E58F0">
        <w:rPr>
          <w:rFonts w:eastAsiaTheme="minorEastAsia"/>
          <w:b/>
          <w:bCs/>
          <w:color w:val="000000" w:themeColor="text1"/>
        </w:rPr>
        <w:t>extra agendapunt</w:t>
      </w:r>
      <w:r w:rsidR="220E835F" w:rsidRPr="0B4E58F0">
        <w:rPr>
          <w:rFonts w:eastAsiaTheme="minorEastAsia"/>
          <w:b/>
          <w:bCs/>
          <w:color w:val="000000" w:themeColor="text1"/>
        </w:rPr>
        <w:t>: studiedagen.</w:t>
      </w:r>
    </w:p>
    <w:p w14:paraId="64225050" w14:textId="05C7D795" w:rsidR="35F9B8D5" w:rsidRDefault="1F08720D" w:rsidP="0B4E58F0">
      <w:pPr>
        <w:rPr>
          <w:rFonts w:eastAsiaTheme="minorEastAsia"/>
          <w:color w:val="000000" w:themeColor="text1"/>
        </w:rPr>
      </w:pPr>
      <w:r w:rsidRPr="0B4E58F0">
        <w:rPr>
          <w:rFonts w:eastAsiaTheme="minorEastAsia"/>
          <w:color w:val="000000" w:themeColor="text1"/>
        </w:rPr>
        <w:t>Op de studiedagen die niet verplicht zijn</w:t>
      </w:r>
      <w:r w:rsidR="4C9502E2" w:rsidRPr="0B4E58F0">
        <w:rPr>
          <w:rFonts w:eastAsiaTheme="minorEastAsia"/>
          <w:color w:val="000000" w:themeColor="text1"/>
        </w:rPr>
        <w:t>,</w:t>
      </w:r>
      <w:r w:rsidRPr="0B4E58F0">
        <w:rPr>
          <w:rFonts w:eastAsiaTheme="minorEastAsia"/>
          <w:color w:val="000000" w:themeColor="text1"/>
        </w:rPr>
        <w:t xml:space="preserve"> is niet het hele team aanwezig</w:t>
      </w:r>
      <w:r w:rsidR="6A7A8406" w:rsidRPr="0B4E58F0">
        <w:rPr>
          <w:rFonts w:eastAsiaTheme="minorEastAsia"/>
          <w:color w:val="000000" w:themeColor="text1"/>
        </w:rPr>
        <w:t xml:space="preserve"> doordat mensen parttime werken. H</w:t>
      </w:r>
      <w:r w:rsidRPr="0B4E58F0">
        <w:rPr>
          <w:rFonts w:eastAsiaTheme="minorEastAsia"/>
          <w:color w:val="000000" w:themeColor="text1"/>
        </w:rPr>
        <w:t>ierdoor missen de teamleden belangrijke informatie.</w:t>
      </w:r>
      <w:r w:rsidR="78788063" w:rsidRPr="0B4E58F0">
        <w:rPr>
          <w:rFonts w:eastAsiaTheme="minorEastAsia"/>
          <w:color w:val="000000" w:themeColor="text1"/>
        </w:rPr>
        <w:t xml:space="preserve"> De vraag is hoe ervoor gezorgd kan worden dat toch iedereen alle informatie meekrijgt. De studiedagen zouden </w:t>
      </w:r>
      <w:r w:rsidR="55A3E451" w:rsidRPr="0B4E58F0">
        <w:rPr>
          <w:rFonts w:eastAsiaTheme="minorEastAsia"/>
          <w:color w:val="000000" w:themeColor="text1"/>
        </w:rPr>
        <w:t xml:space="preserve">verplicht </w:t>
      </w:r>
      <w:r w:rsidR="49CCF69F" w:rsidRPr="0B4E58F0">
        <w:rPr>
          <w:rFonts w:eastAsiaTheme="minorEastAsia"/>
          <w:color w:val="000000" w:themeColor="text1"/>
        </w:rPr>
        <w:t>kunnen worden. Het probleem hiermee is echter dat de uren dan gecompenseerd moeten worden. Dit is moeilijk te rea</w:t>
      </w:r>
      <w:r w:rsidR="70758E5C" w:rsidRPr="0B4E58F0">
        <w:rPr>
          <w:rFonts w:eastAsiaTheme="minorEastAsia"/>
          <w:color w:val="000000" w:themeColor="text1"/>
        </w:rPr>
        <w:t xml:space="preserve">liseren. Er wordt een werkgroep samengesteld om hierover na te denken. </w:t>
      </w:r>
    </w:p>
    <w:p w14:paraId="5755BC85" w14:textId="57A5F38C" w:rsidR="36736B7C" w:rsidRDefault="36736B7C" w:rsidP="0B4E58F0">
      <w:pPr>
        <w:rPr>
          <w:rFonts w:eastAsiaTheme="minorEastAsia"/>
          <w:color w:val="000000" w:themeColor="text1"/>
        </w:rPr>
      </w:pPr>
    </w:p>
    <w:p w14:paraId="096023ED" w14:textId="6B93DB7A" w:rsidR="30674A3E" w:rsidRDefault="30674A3E" w:rsidP="0B4E58F0">
      <w:pPr>
        <w:rPr>
          <w:rFonts w:eastAsiaTheme="minorEastAsia"/>
          <w:b/>
          <w:bCs/>
          <w:color w:val="000000" w:themeColor="text1"/>
          <w:sz w:val="32"/>
          <w:szCs w:val="32"/>
        </w:rPr>
      </w:pPr>
      <w:r w:rsidRPr="0B4E58F0">
        <w:rPr>
          <w:rFonts w:eastAsiaTheme="minorEastAsia"/>
          <w:b/>
          <w:bCs/>
          <w:color w:val="000000" w:themeColor="text1"/>
          <w:sz w:val="32"/>
          <w:szCs w:val="32"/>
        </w:rPr>
        <w:t>Vanuit jaarplanning:</w:t>
      </w:r>
    </w:p>
    <w:p w14:paraId="4966B62F" w14:textId="4B5E8B61" w:rsidR="30674A3E" w:rsidRDefault="30674A3E" w:rsidP="0B4E58F0">
      <w:pPr>
        <w:rPr>
          <w:rFonts w:eastAsiaTheme="minorEastAsia"/>
          <w:b/>
          <w:bCs/>
          <w:color w:val="000000" w:themeColor="text1"/>
        </w:rPr>
      </w:pPr>
      <w:r w:rsidRPr="0B4E58F0">
        <w:rPr>
          <w:rFonts w:eastAsiaTheme="minorEastAsia"/>
          <w:b/>
          <w:bCs/>
          <w:color w:val="000000" w:themeColor="text1"/>
        </w:rPr>
        <w:t>- Vrijwillige ouderbijdrage- verantwoording en vaststellen voor schooljaar 2023-2024(Bob).</w:t>
      </w:r>
    </w:p>
    <w:p w14:paraId="26589F84" w14:textId="390D9441" w:rsidR="0D684E03" w:rsidRDefault="0D684E03" w:rsidP="0B4E58F0">
      <w:pPr>
        <w:rPr>
          <w:rFonts w:eastAsiaTheme="minorEastAsia"/>
          <w:b/>
          <w:bCs/>
          <w:color w:val="000000" w:themeColor="text1"/>
        </w:rPr>
      </w:pPr>
      <w:r w:rsidRPr="0B4E58F0">
        <w:rPr>
          <w:rFonts w:eastAsiaTheme="minorEastAsia"/>
          <w:color w:val="000000" w:themeColor="text1"/>
        </w:rPr>
        <w:t xml:space="preserve">Zie punt 1 onder mededelingen Bob. </w:t>
      </w:r>
    </w:p>
    <w:p w14:paraId="65E405D0" w14:textId="79E429FA" w:rsidR="30674A3E" w:rsidRDefault="30674A3E" w:rsidP="0B4E58F0">
      <w:pPr>
        <w:rPr>
          <w:rFonts w:eastAsiaTheme="minorEastAsia"/>
          <w:b/>
          <w:bCs/>
          <w:color w:val="000000" w:themeColor="text1"/>
        </w:rPr>
      </w:pPr>
      <w:r w:rsidRPr="0B4E58F0">
        <w:rPr>
          <w:rFonts w:eastAsiaTheme="minorEastAsia"/>
          <w:b/>
          <w:bCs/>
          <w:color w:val="000000" w:themeColor="text1"/>
        </w:rPr>
        <w:t>- Schoolplan ter instemming(bijlage).</w:t>
      </w:r>
    </w:p>
    <w:p w14:paraId="091551BE" w14:textId="35885046" w:rsidR="1F5F822B" w:rsidRDefault="1F5F822B" w:rsidP="0B4E58F0">
      <w:pPr>
        <w:rPr>
          <w:rFonts w:eastAsiaTheme="minorEastAsia"/>
          <w:color w:val="000000" w:themeColor="text1"/>
        </w:rPr>
      </w:pPr>
      <w:r w:rsidRPr="0B4E58F0">
        <w:rPr>
          <w:rFonts w:eastAsiaTheme="minorEastAsia"/>
          <w:color w:val="000000" w:themeColor="text1"/>
        </w:rPr>
        <w:t xml:space="preserve">Het plan is gedurende het jaar in overleg met het team samengesteld. </w:t>
      </w:r>
      <w:r w:rsidR="2EE47B51" w:rsidRPr="0B4E58F0">
        <w:rPr>
          <w:rFonts w:eastAsiaTheme="minorEastAsia"/>
          <w:color w:val="000000" w:themeColor="text1"/>
        </w:rPr>
        <w:t xml:space="preserve">Er zijn nog een paar opmerkingen: </w:t>
      </w:r>
    </w:p>
    <w:p w14:paraId="1559B8EB" w14:textId="20C04FC7" w:rsidR="2EE47B51" w:rsidRDefault="2EE47B51" w:rsidP="0B4E58F0">
      <w:pPr>
        <w:pStyle w:val="Lijstalinea"/>
        <w:numPr>
          <w:ilvl w:val="0"/>
          <w:numId w:val="3"/>
        </w:numPr>
        <w:rPr>
          <w:rFonts w:eastAsiaTheme="minorEastAsia"/>
          <w:color w:val="000000" w:themeColor="text1"/>
        </w:rPr>
      </w:pPr>
      <w:r w:rsidRPr="0B4E58F0">
        <w:rPr>
          <w:rFonts w:eastAsiaTheme="minorEastAsia"/>
          <w:color w:val="000000" w:themeColor="text1"/>
        </w:rPr>
        <w:t>Op het SO is een koffieochtend gehouden. Gaan er op het VSO ook koffie</w:t>
      </w:r>
      <w:r w:rsidR="2DE3476B" w:rsidRPr="0B4E58F0">
        <w:rPr>
          <w:rFonts w:eastAsiaTheme="minorEastAsia"/>
          <w:color w:val="000000" w:themeColor="text1"/>
        </w:rPr>
        <w:t xml:space="preserve"> </w:t>
      </w:r>
      <w:r w:rsidRPr="0B4E58F0">
        <w:rPr>
          <w:rFonts w:eastAsiaTheme="minorEastAsia"/>
          <w:color w:val="000000" w:themeColor="text1"/>
        </w:rPr>
        <w:t>ochtende</w:t>
      </w:r>
      <w:r w:rsidR="518F7505" w:rsidRPr="0B4E58F0">
        <w:rPr>
          <w:rFonts w:eastAsiaTheme="minorEastAsia"/>
          <w:color w:val="000000" w:themeColor="text1"/>
        </w:rPr>
        <w:t>n</w:t>
      </w:r>
      <w:r w:rsidRPr="0B4E58F0">
        <w:rPr>
          <w:rFonts w:eastAsiaTheme="minorEastAsia"/>
          <w:color w:val="000000" w:themeColor="text1"/>
        </w:rPr>
        <w:t xml:space="preserve"> komen</w:t>
      </w:r>
      <w:r w:rsidR="521266A5" w:rsidRPr="0B4E58F0">
        <w:rPr>
          <w:rFonts w:eastAsiaTheme="minorEastAsia"/>
          <w:color w:val="000000" w:themeColor="text1"/>
        </w:rPr>
        <w:t>?</w:t>
      </w:r>
      <w:r w:rsidR="2978F835" w:rsidRPr="0B4E58F0">
        <w:rPr>
          <w:rFonts w:eastAsiaTheme="minorEastAsia"/>
          <w:color w:val="000000" w:themeColor="text1"/>
        </w:rPr>
        <w:t xml:space="preserve"> De koffie ochtend van 9 maart op het SO is goed bezocht. Vandaar </w:t>
      </w:r>
      <w:r w:rsidR="2513C6B1" w:rsidRPr="0B4E58F0">
        <w:rPr>
          <w:rFonts w:eastAsiaTheme="minorEastAsia"/>
          <w:color w:val="000000" w:themeColor="text1"/>
        </w:rPr>
        <w:t xml:space="preserve">dat er </w:t>
      </w:r>
      <w:r w:rsidR="2E67798D" w:rsidRPr="0B4E58F0">
        <w:rPr>
          <w:rFonts w:eastAsiaTheme="minorEastAsia"/>
          <w:color w:val="000000" w:themeColor="text1"/>
        </w:rPr>
        <w:t>een plan wordt gemaakt om de koffie ochtenden</w:t>
      </w:r>
      <w:r w:rsidR="528E80E0" w:rsidRPr="0B4E58F0">
        <w:rPr>
          <w:rFonts w:eastAsiaTheme="minorEastAsia"/>
          <w:color w:val="000000" w:themeColor="text1"/>
        </w:rPr>
        <w:t>,</w:t>
      </w:r>
      <w:r w:rsidR="2E67798D" w:rsidRPr="0B4E58F0">
        <w:rPr>
          <w:rFonts w:eastAsiaTheme="minorEastAsia"/>
          <w:color w:val="000000" w:themeColor="text1"/>
        </w:rPr>
        <w:t xml:space="preserve"> of misschien wel middagen of avonden</w:t>
      </w:r>
      <w:r w:rsidR="0EE89169" w:rsidRPr="0B4E58F0">
        <w:rPr>
          <w:rFonts w:eastAsiaTheme="minorEastAsia"/>
          <w:color w:val="000000" w:themeColor="text1"/>
        </w:rPr>
        <w:t>,</w:t>
      </w:r>
      <w:r w:rsidR="2E67798D" w:rsidRPr="0B4E58F0">
        <w:rPr>
          <w:rFonts w:eastAsiaTheme="minorEastAsia"/>
          <w:color w:val="000000" w:themeColor="text1"/>
        </w:rPr>
        <w:t xml:space="preserve"> op het VSO </w:t>
      </w:r>
      <w:r w:rsidR="26B9D8CA" w:rsidRPr="0B4E58F0">
        <w:rPr>
          <w:rFonts w:eastAsiaTheme="minorEastAsia"/>
          <w:color w:val="000000" w:themeColor="text1"/>
        </w:rPr>
        <w:t>te organiseren</w:t>
      </w:r>
    </w:p>
    <w:p w14:paraId="6112AD12" w14:textId="48DB3537" w:rsidR="2E67798D" w:rsidRDefault="2E67798D" w:rsidP="0B4E58F0">
      <w:pPr>
        <w:pStyle w:val="Lijstalinea"/>
        <w:numPr>
          <w:ilvl w:val="0"/>
          <w:numId w:val="3"/>
        </w:numPr>
        <w:rPr>
          <w:rFonts w:eastAsiaTheme="minorEastAsia"/>
          <w:color w:val="000000" w:themeColor="text1"/>
        </w:rPr>
      </w:pPr>
      <w:r w:rsidRPr="0B4E58F0">
        <w:rPr>
          <w:rFonts w:eastAsiaTheme="minorEastAsia"/>
          <w:color w:val="000000" w:themeColor="text1"/>
        </w:rPr>
        <w:t xml:space="preserve">Het stroomschema </w:t>
      </w:r>
      <w:r w:rsidR="2C6C7DBC" w:rsidRPr="0B4E58F0">
        <w:rPr>
          <w:rFonts w:eastAsiaTheme="minorEastAsia"/>
          <w:color w:val="000000" w:themeColor="text1"/>
        </w:rPr>
        <w:t xml:space="preserve">op bladzijde 6 is lastig te lezen door de verschillende afkortingen. Deze worden uitgeschreven in een legenda. </w:t>
      </w:r>
    </w:p>
    <w:p w14:paraId="33BF46DB" w14:textId="2E57F5AB" w:rsidR="7F75F5AE" w:rsidRDefault="7F75F5AE" w:rsidP="0B4E58F0">
      <w:pPr>
        <w:pStyle w:val="Lijstalinea"/>
        <w:numPr>
          <w:ilvl w:val="0"/>
          <w:numId w:val="3"/>
        </w:numPr>
        <w:rPr>
          <w:rFonts w:eastAsiaTheme="minorEastAsia"/>
          <w:color w:val="000000" w:themeColor="text1"/>
        </w:rPr>
      </w:pPr>
      <w:r w:rsidRPr="0B4E58F0">
        <w:rPr>
          <w:rFonts w:eastAsiaTheme="minorEastAsia"/>
          <w:color w:val="000000" w:themeColor="text1"/>
        </w:rPr>
        <w:t xml:space="preserve">Op bladzijde 6 zou het ook fijn zijn als er meer uitleg komt over de verschillende leerroutes. Dit kan wellicht door een link naar de website in de voetnoot te zetten.  </w:t>
      </w:r>
      <w:r w:rsidR="521266A5" w:rsidRPr="0B4E58F0">
        <w:rPr>
          <w:rFonts w:eastAsiaTheme="minorEastAsia"/>
          <w:color w:val="000000" w:themeColor="text1"/>
        </w:rPr>
        <w:t xml:space="preserve"> </w:t>
      </w:r>
    </w:p>
    <w:p w14:paraId="54DD3015" w14:textId="308C2798" w:rsidR="5D822F3A" w:rsidRDefault="5D822F3A" w:rsidP="0B4E58F0">
      <w:pPr>
        <w:rPr>
          <w:rFonts w:eastAsiaTheme="minorEastAsia"/>
          <w:color w:val="000000" w:themeColor="text1"/>
        </w:rPr>
      </w:pPr>
      <w:r w:rsidRPr="0B4E58F0">
        <w:rPr>
          <w:rFonts w:eastAsiaTheme="minorEastAsia"/>
          <w:color w:val="000000" w:themeColor="text1"/>
        </w:rPr>
        <w:lastRenderedPageBreak/>
        <w:t xml:space="preserve">Ondanks de opmerkingen keuren wij het schoolplan goed. Wij vertrouwen erop dat de opmerkingen nog verwerkt worden. </w:t>
      </w:r>
    </w:p>
    <w:p w14:paraId="25B6071F" w14:textId="57B2EEE6" w:rsidR="30674A3E" w:rsidRDefault="30674A3E" w:rsidP="0B4E58F0">
      <w:pPr>
        <w:rPr>
          <w:rFonts w:eastAsiaTheme="minorEastAsia"/>
          <w:b/>
          <w:bCs/>
          <w:color w:val="000000" w:themeColor="text1"/>
        </w:rPr>
      </w:pPr>
      <w:r w:rsidRPr="0B4E58F0">
        <w:rPr>
          <w:rFonts w:eastAsiaTheme="minorEastAsia"/>
          <w:b/>
          <w:bCs/>
          <w:color w:val="000000" w:themeColor="text1"/>
        </w:rPr>
        <w:t xml:space="preserve">- Verslag vertrouwenspersoon en interne </w:t>
      </w:r>
      <w:r w:rsidR="1C82358E" w:rsidRPr="0B4E58F0">
        <w:rPr>
          <w:rFonts w:eastAsiaTheme="minorEastAsia"/>
          <w:b/>
          <w:bCs/>
          <w:color w:val="000000" w:themeColor="text1"/>
        </w:rPr>
        <w:t>contactpersoon (</w:t>
      </w:r>
      <w:r w:rsidRPr="0B4E58F0">
        <w:rPr>
          <w:rFonts w:eastAsiaTheme="minorEastAsia"/>
          <w:b/>
          <w:bCs/>
          <w:color w:val="000000" w:themeColor="text1"/>
        </w:rPr>
        <w:t>bijlage lezen).</w:t>
      </w:r>
    </w:p>
    <w:p w14:paraId="1281C422" w14:textId="16DE2683" w:rsidR="308BA72D" w:rsidRDefault="308BA72D" w:rsidP="0B4E58F0">
      <w:pPr>
        <w:rPr>
          <w:rFonts w:eastAsiaTheme="minorEastAsia"/>
          <w:color w:val="000000" w:themeColor="text1"/>
        </w:rPr>
      </w:pPr>
      <w:r w:rsidRPr="0B4E58F0">
        <w:rPr>
          <w:rFonts w:eastAsiaTheme="minorEastAsia"/>
          <w:color w:val="000000" w:themeColor="text1"/>
        </w:rPr>
        <w:t xml:space="preserve">Het is een kort verslag omdat er geen meldingen binnen zijn gekomen. De vraag is klopt het dat er geen klachten waren of </w:t>
      </w:r>
      <w:r w:rsidR="314E1157" w:rsidRPr="0B4E58F0">
        <w:rPr>
          <w:rFonts w:eastAsiaTheme="minorEastAsia"/>
          <w:color w:val="000000" w:themeColor="text1"/>
        </w:rPr>
        <w:t xml:space="preserve">dat mensen niet naar de contactpersoon zijn gegaan. </w:t>
      </w:r>
    </w:p>
    <w:p w14:paraId="2C21EE6E" w14:textId="35AC99CF" w:rsidR="30674A3E" w:rsidRDefault="30674A3E" w:rsidP="0B4E58F0">
      <w:pPr>
        <w:rPr>
          <w:rFonts w:eastAsiaTheme="minorEastAsia"/>
          <w:b/>
          <w:bCs/>
          <w:color w:val="000000" w:themeColor="text1"/>
        </w:rPr>
      </w:pPr>
      <w:r w:rsidRPr="0B4E58F0">
        <w:rPr>
          <w:rFonts w:eastAsiaTheme="minorEastAsia"/>
          <w:b/>
          <w:bCs/>
          <w:color w:val="000000" w:themeColor="text1"/>
        </w:rPr>
        <w:t xml:space="preserve">- </w:t>
      </w:r>
      <w:r w:rsidR="463E55DC" w:rsidRPr="0B4E58F0">
        <w:rPr>
          <w:rFonts w:eastAsiaTheme="minorEastAsia"/>
          <w:b/>
          <w:bCs/>
          <w:color w:val="000000" w:themeColor="text1"/>
        </w:rPr>
        <w:t>Klachtenregeling (</w:t>
      </w:r>
      <w:r w:rsidRPr="0B4E58F0">
        <w:rPr>
          <w:rFonts w:eastAsiaTheme="minorEastAsia"/>
          <w:b/>
          <w:bCs/>
          <w:color w:val="000000" w:themeColor="text1"/>
        </w:rPr>
        <w:t>bijlage lezen).</w:t>
      </w:r>
    </w:p>
    <w:p w14:paraId="1BD46DE0" w14:textId="782988FC" w:rsidR="14AC8A65" w:rsidRDefault="14AC8A65" w:rsidP="0B4E58F0">
      <w:pPr>
        <w:rPr>
          <w:rFonts w:eastAsiaTheme="minorEastAsia"/>
          <w:color w:val="000000" w:themeColor="text1"/>
        </w:rPr>
      </w:pPr>
      <w:r w:rsidRPr="0B4E58F0">
        <w:rPr>
          <w:rFonts w:eastAsiaTheme="minorEastAsia"/>
          <w:color w:val="000000" w:themeColor="text1"/>
        </w:rPr>
        <w:t>Zie punt hierboven</w:t>
      </w:r>
    </w:p>
    <w:p w14:paraId="1F50F828" w14:textId="3CE370A6" w:rsidR="30674A3E" w:rsidRDefault="30674A3E" w:rsidP="0B4E58F0">
      <w:pPr>
        <w:rPr>
          <w:rFonts w:eastAsiaTheme="minorEastAsia"/>
          <w:b/>
          <w:bCs/>
          <w:color w:val="000000" w:themeColor="text1"/>
        </w:rPr>
      </w:pPr>
      <w:r w:rsidRPr="0B4E58F0">
        <w:rPr>
          <w:rFonts w:eastAsiaTheme="minorEastAsia"/>
          <w:b/>
          <w:bCs/>
          <w:color w:val="000000" w:themeColor="text1"/>
        </w:rPr>
        <w:t xml:space="preserve">- Aannamebeleid ter </w:t>
      </w:r>
      <w:r w:rsidR="472D1EB1" w:rsidRPr="0B4E58F0">
        <w:rPr>
          <w:rFonts w:eastAsiaTheme="minorEastAsia"/>
          <w:b/>
          <w:bCs/>
          <w:color w:val="000000" w:themeColor="text1"/>
        </w:rPr>
        <w:t>instemming (</w:t>
      </w:r>
      <w:r w:rsidRPr="0B4E58F0">
        <w:rPr>
          <w:rFonts w:eastAsiaTheme="minorEastAsia"/>
          <w:b/>
          <w:bCs/>
          <w:color w:val="000000" w:themeColor="text1"/>
        </w:rPr>
        <w:t>bijlage lezen).</w:t>
      </w:r>
    </w:p>
    <w:p w14:paraId="7B031843" w14:textId="3F17A2DB" w:rsidR="2901D1F4" w:rsidRDefault="2901D1F4" w:rsidP="0B4E58F0">
      <w:pPr>
        <w:rPr>
          <w:rFonts w:eastAsiaTheme="minorEastAsia"/>
          <w:color w:val="000000" w:themeColor="text1"/>
        </w:rPr>
      </w:pPr>
      <w:r w:rsidRPr="0B4E58F0">
        <w:rPr>
          <w:rFonts w:eastAsiaTheme="minorEastAsia"/>
          <w:color w:val="000000" w:themeColor="text1"/>
        </w:rPr>
        <w:t>Het plan is duidelijk omschreven. Het is voor de ouders fijn dat ze door dit document duidelijk kunnen in</w:t>
      </w:r>
      <w:r w:rsidR="67E60E6D" w:rsidRPr="0B4E58F0">
        <w:rPr>
          <w:rFonts w:eastAsiaTheme="minorEastAsia"/>
          <w:color w:val="000000" w:themeColor="text1"/>
        </w:rPr>
        <w:t>z</w:t>
      </w:r>
      <w:r w:rsidRPr="0B4E58F0">
        <w:rPr>
          <w:rFonts w:eastAsiaTheme="minorEastAsia"/>
          <w:color w:val="000000" w:themeColor="text1"/>
        </w:rPr>
        <w:t xml:space="preserve">ien hoe het proces verloopt en wanneer ze </w:t>
      </w:r>
      <w:r w:rsidR="7A659361" w:rsidRPr="0B4E58F0">
        <w:rPr>
          <w:rFonts w:eastAsiaTheme="minorEastAsia"/>
          <w:color w:val="000000" w:themeColor="text1"/>
        </w:rPr>
        <w:t xml:space="preserve">wat mogen verwachten. </w:t>
      </w:r>
    </w:p>
    <w:p w14:paraId="1C6F7C81" w14:textId="690AABC6" w:rsidR="7A659361" w:rsidRDefault="7A659361" w:rsidP="0B4E58F0">
      <w:pPr>
        <w:rPr>
          <w:rFonts w:eastAsiaTheme="minorEastAsia"/>
          <w:color w:val="000000" w:themeColor="text1"/>
        </w:rPr>
      </w:pPr>
      <w:r w:rsidRPr="0B4E58F0">
        <w:rPr>
          <w:rFonts w:eastAsiaTheme="minorEastAsia"/>
          <w:color w:val="000000" w:themeColor="text1"/>
        </w:rPr>
        <w:t>Er zijn enkele opmerkingen</w:t>
      </w:r>
    </w:p>
    <w:p w14:paraId="5E9DAF00" w14:textId="18C214CD" w:rsidR="0C1DCBC5" w:rsidRDefault="0C1DCBC5" w:rsidP="0B4E58F0">
      <w:pPr>
        <w:pStyle w:val="Lijstalinea"/>
        <w:numPr>
          <w:ilvl w:val="0"/>
          <w:numId w:val="2"/>
        </w:numPr>
        <w:rPr>
          <w:rFonts w:eastAsiaTheme="minorEastAsia"/>
          <w:color w:val="000000" w:themeColor="text1"/>
        </w:rPr>
      </w:pPr>
      <w:r w:rsidRPr="0B4E58F0">
        <w:rPr>
          <w:rFonts w:eastAsiaTheme="minorEastAsia"/>
          <w:color w:val="000000" w:themeColor="text1"/>
        </w:rPr>
        <w:t>Blz.</w:t>
      </w:r>
      <w:r w:rsidR="7A659361" w:rsidRPr="0B4E58F0">
        <w:rPr>
          <w:rFonts w:eastAsiaTheme="minorEastAsia"/>
          <w:color w:val="000000" w:themeColor="text1"/>
        </w:rPr>
        <w:t xml:space="preserve"> 6 staat dat de plaatsing na 6 weken </w:t>
      </w:r>
      <w:r w:rsidR="10E4585D" w:rsidRPr="0B4E58F0">
        <w:rPr>
          <w:rFonts w:eastAsiaTheme="minorEastAsia"/>
          <w:color w:val="000000" w:themeColor="text1"/>
        </w:rPr>
        <w:t>definitief</w:t>
      </w:r>
      <w:r w:rsidR="7A659361" w:rsidRPr="0B4E58F0">
        <w:rPr>
          <w:rFonts w:eastAsiaTheme="minorEastAsia"/>
          <w:color w:val="000000" w:themeColor="text1"/>
        </w:rPr>
        <w:t xml:space="preserve"> is. De vraag is wie koppelt dit terug naar de ouders? </w:t>
      </w:r>
    </w:p>
    <w:p w14:paraId="0B3499C2" w14:textId="16F75C34" w:rsidR="66C26689" w:rsidRDefault="66C26689" w:rsidP="0B4E58F0">
      <w:pPr>
        <w:pStyle w:val="Lijstalinea"/>
        <w:numPr>
          <w:ilvl w:val="0"/>
          <w:numId w:val="2"/>
        </w:numPr>
        <w:rPr>
          <w:rFonts w:eastAsiaTheme="minorEastAsia"/>
          <w:color w:val="000000" w:themeColor="text1"/>
        </w:rPr>
      </w:pPr>
      <w:r w:rsidRPr="0B4E58F0">
        <w:rPr>
          <w:rFonts w:eastAsiaTheme="minorEastAsia"/>
          <w:color w:val="000000" w:themeColor="text1"/>
        </w:rPr>
        <w:t>Blz.</w:t>
      </w:r>
      <w:r w:rsidR="7A659361" w:rsidRPr="0B4E58F0">
        <w:rPr>
          <w:rFonts w:eastAsiaTheme="minorEastAsia"/>
          <w:color w:val="000000" w:themeColor="text1"/>
        </w:rPr>
        <w:t xml:space="preserve"> 2 wie vraag</w:t>
      </w:r>
      <w:r w:rsidR="13DB6295" w:rsidRPr="0B4E58F0">
        <w:rPr>
          <w:rFonts w:eastAsiaTheme="minorEastAsia"/>
          <w:color w:val="000000" w:themeColor="text1"/>
        </w:rPr>
        <w:t>t</w:t>
      </w:r>
      <w:r w:rsidR="7A659361" w:rsidRPr="0B4E58F0">
        <w:rPr>
          <w:rFonts w:eastAsiaTheme="minorEastAsia"/>
          <w:color w:val="000000" w:themeColor="text1"/>
        </w:rPr>
        <w:t xml:space="preserve"> welke informatie aan de ouders? Alleen de aanmeldfunctionaris hoort persoonlijke informatie aan de ouders</w:t>
      </w:r>
      <w:r w:rsidR="567D9E3B" w:rsidRPr="0B4E58F0">
        <w:rPr>
          <w:rFonts w:eastAsiaTheme="minorEastAsia"/>
          <w:color w:val="000000" w:themeColor="text1"/>
        </w:rPr>
        <w:t xml:space="preserve"> te vragen. </w:t>
      </w:r>
    </w:p>
    <w:p w14:paraId="29F8D5F1" w14:textId="3CAB243D" w:rsidR="38322065" w:rsidRDefault="38322065" w:rsidP="0B4E58F0">
      <w:pPr>
        <w:rPr>
          <w:rFonts w:eastAsiaTheme="minorEastAsia"/>
          <w:color w:val="000000" w:themeColor="text1"/>
        </w:rPr>
      </w:pPr>
      <w:r w:rsidRPr="0B4E58F0">
        <w:rPr>
          <w:rFonts w:eastAsiaTheme="minorEastAsia"/>
          <w:color w:val="000000" w:themeColor="text1"/>
        </w:rPr>
        <w:t xml:space="preserve">Ook het aannamebeleid wordt door de leden goedgekeurd </w:t>
      </w:r>
      <w:proofErr w:type="spellStart"/>
      <w:r w:rsidRPr="0B4E58F0">
        <w:rPr>
          <w:rFonts w:eastAsiaTheme="minorEastAsia"/>
          <w:color w:val="000000" w:themeColor="text1"/>
        </w:rPr>
        <w:t>mids</w:t>
      </w:r>
      <w:proofErr w:type="spellEnd"/>
      <w:r w:rsidRPr="0B4E58F0">
        <w:rPr>
          <w:rFonts w:eastAsiaTheme="minorEastAsia"/>
          <w:color w:val="000000" w:themeColor="text1"/>
        </w:rPr>
        <w:t xml:space="preserve"> de opmerkingen verwerkt worden. </w:t>
      </w:r>
    </w:p>
    <w:p w14:paraId="0C1971F0" w14:textId="4DA3796E" w:rsidR="0B4E58F0" w:rsidRDefault="0B4E58F0" w:rsidP="0B4E58F0">
      <w:pPr>
        <w:rPr>
          <w:rFonts w:eastAsiaTheme="minorEastAsia"/>
          <w:b/>
          <w:bCs/>
          <w:color w:val="000000" w:themeColor="text1"/>
        </w:rPr>
      </w:pPr>
    </w:p>
    <w:p w14:paraId="4CB98B5F" w14:textId="60801E47" w:rsidR="21CAAEF2" w:rsidRDefault="21CAAEF2" w:rsidP="0B4E58F0">
      <w:pPr>
        <w:rPr>
          <w:rFonts w:eastAsiaTheme="minorEastAsia"/>
          <w:b/>
          <w:bCs/>
          <w:color w:val="000000" w:themeColor="text1"/>
        </w:rPr>
      </w:pPr>
      <w:r w:rsidRPr="0B4E58F0">
        <w:rPr>
          <w:rFonts w:eastAsiaTheme="minorEastAsia"/>
          <w:b/>
          <w:bCs/>
          <w:color w:val="000000" w:themeColor="text1"/>
        </w:rPr>
        <w:t>Rondvraag</w:t>
      </w:r>
    </w:p>
    <w:p w14:paraId="488CF277" w14:textId="4BB50B70" w:rsidR="62ACD27B" w:rsidRDefault="62ACD27B" w:rsidP="0B4E58F0">
      <w:pPr>
        <w:pStyle w:val="Lijstalinea"/>
        <w:numPr>
          <w:ilvl w:val="0"/>
          <w:numId w:val="1"/>
        </w:numPr>
        <w:rPr>
          <w:rFonts w:eastAsiaTheme="minorEastAsia"/>
          <w:color w:val="000000" w:themeColor="text1"/>
        </w:rPr>
      </w:pPr>
      <w:r w:rsidRPr="0B4E58F0">
        <w:rPr>
          <w:rFonts w:eastAsiaTheme="minorEastAsia"/>
          <w:color w:val="000000" w:themeColor="text1"/>
        </w:rPr>
        <w:t>Er is</w:t>
      </w:r>
      <w:r w:rsidR="6583FEDC" w:rsidRPr="0B4E58F0">
        <w:rPr>
          <w:rFonts w:eastAsiaTheme="minorEastAsia"/>
          <w:color w:val="000000" w:themeColor="text1"/>
        </w:rPr>
        <w:t>/ was</w:t>
      </w:r>
      <w:r w:rsidRPr="0B4E58F0">
        <w:rPr>
          <w:rFonts w:eastAsiaTheme="minorEastAsia"/>
          <w:color w:val="000000" w:themeColor="text1"/>
        </w:rPr>
        <w:t xml:space="preserve"> een MR cursus op maandag 13 maart o</w:t>
      </w:r>
      <w:r w:rsidR="48316FAE" w:rsidRPr="0B4E58F0">
        <w:rPr>
          <w:rFonts w:eastAsiaTheme="minorEastAsia"/>
          <w:color w:val="000000" w:themeColor="text1"/>
        </w:rPr>
        <w:t>m</w:t>
      </w:r>
      <w:r w:rsidRPr="0B4E58F0">
        <w:rPr>
          <w:rFonts w:eastAsiaTheme="minorEastAsia"/>
          <w:color w:val="000000" w:themeColor="text1"/>
        </w:rPr>
        <w:t xml:space="preserve"> 19.30 uur</w:t>
      </w:r>
      <w:r w:rsidR="205CC155" w:rsidRPr="0B4E58F0">
        <w:rPr>
          <w:rFonts w:eastAsiaTheme="minorEastAsia"/>
          <w:color w:val="000000" w:themeColor="text1"/>
        </w:rPr>
        <w:t xml:space="preserve">. </w:t>
      </w:r>
      <w:r w:rsidR="2F530252" w:rsidRPr="0B4E58F0">
        <w:rPr>
          <w:rFonts w:eastAsiaTheme="minorEastAsia"/>
          <w:color w:val="000000" w:themeColor="text1"/>
        </w:rPr>
        <w:t>O</w:t>
      </w:r>
      <w:r w:rsidR="205CC155" w:rsidRPr="0B4E58F0">
        <w:rPr>
          <w:rFonts w:eastAsiaTheme="minorEastAsia"/>
          <w:color w:val="000000" w:themeColor="text1"/>
        </w:rPr>
        <w:t>pgeven</w:t>
      </w:r>
      <w:r w:rsidRPr="0B4E58F0">
        <w:rPr>
          <w:rFonts w:eastAsiaTheme="minorEastAsia"/>
          <w:color w:val="000000" w:themeColor="text1"/>
        </w:rPr>
        <w:t xml:space="preserve"> </w:t>
      </w:r>
      <w:r w:rsidR="2F530252" w:rsidRPr="0B4E58F0">
        <w:rPr>
          <w:rFonts w:eastAsiaTheme="minorEastAsia"/>
          <w:color w:val="000000" w:themeColor="text1"/>
        </w:rPr>
        <w:t>bij Linda Mantel</w:t>
      </w:r>
      <w:r w:rsidR="400A09EF" w:rsidRPr="0B4E58F0">
        <w:rPr>
          <w:rFonts w:eastAsiaTheme="minorEastAsia"/>
          <w:color w:val="000000" w:themeColor="text1"/>
        </w:rPr>
        <w:t>.</w:t>
      </w:r>
    </w:p>
    <w:p w14:paraId="12C6735D" w14:textId="1DEDBC28" w:rsidR="400A09EF" w:rsidRDefault="400A09EF" w:rsidP="0B4E58F0">
      <w:pPr>
        <w:pStyle w:val="Lijstalinea"/>
        <w:numPr>
          <w:ilvl w:val="0"/>
          <w:numId w:val="1"/>
        </w:numPr>
        <w:rPr>
          <w:rFonts w:eastAsiaTheme="minorEastAsia"/>
          <w:color w:val="000000" w:themeColor="text1"/>
        </w:rPr>
      </w:pPr>
      <w:r w:rsidRPr="0B4E58F0">
        <w:rPr>
          <w:rFonts w:eastAsiaTheme="minorEastAsia"/>
          <w:color w:val="000000" w:themeColor="text1"/>
        </w:rPr>
        <w:t xml:space="preserve">De splitsing van de MR is een beetje raar verlopen. Er is geen afsluiting samen geweest. De vraag is of dit nog wenselijk is. De leden geven aan dat hier geen behoefte aan is. </w:t>
      </w:r>
    </w:p>
    <w:p w14:paraId="5FB0C33C" w14:textId="33CE701E" w:rsidR="400A09EF" w:rsidRDefault="400A09EF" w:rsidP="0B4E58F0">
      <w:pPr>
        <w:pStyle w:val="Lijstalinea"/>
        <w:numPr>
          <w:ilvl w:val="0"/>
          <w:numId w:val="1"/>
        </w:numPr>
        <w:rPr>
          <w:rFonts w:eastAsiaTheme="minorEastAsia"/>
          <w:color w:val="000000" w:themeColor="text1"/>
        </w:rPr>
      </w:pPr>
      <w:r w:rsidRPr="0B4E58F0">
        <w:rPr>
          <w:rFonts w:eastAsiaTheme="minorEastAsia"/>
          <w:color w:val="000000" w:themeColor="text1"/>
        </w:rPr>
        <w:t xml:space="preserve">Het etentje van alleen onze MR staat gepland op donderdag 13 juli. Deze wordt georganiseerd door Cora. </w:t>
      </w:r>
      <w:r w:rsidR="037B56A7" w:rsidRPr="0B4E58F0">
        <w:rPr>
          <w:rFonts w:eastAsiaTheme="minorEastAsia"/>
          <w:color w:val="000000" w:themeColor="text1"/>
        </w:rPr>
        <w:t xml:space="preserve">Ideeën en wensen mag je doorgeven aan haar. </w:t>
      </w:r>
    </w:p>
    <w:p w14:paraId="1E314F92" w14:textId="1073A0AA" w:rsidR="037B56A7" w:rsidRDefault="037B56A7" w:rsidP="0B4E58F0">
      <w:pPr>
        <w:pStyle w:val="Lijstalinea"/>
        <w:numPr>
          <w:ilvl w:val="0"/>
          <w:numId w:val="1"/>
        </w:numPr>
        <w:rPr>
          <w:rFonts w:eastAsiaTheme="minorEastAsia"/>
          <w:color w:val="000000" w:themeColor="text1"/>
        </w:rPr>
      </w:pPr>
      <w:r w:rsidRPr="0B4E58F0">
        <w:rPr>
          <w:rFonts w:eastAsiaTheme="minorEastAsia"/>
          <w:color w:val="000000" w:themeColor="text1"/>
        </w:rPr>
        <w:t>Er is voor de oudergeleding van de MR de mogelijkheid om een financiële compensatie en compensatie voor de reiskosten</w:t>
      </w:r>
      <w:r w:rsidR="375781BB" w:rsidRPr="0B4E58F0">
        <w:rPr>
          <w:rFonts w:eastAsiaTheme="minorEastAsia"/>
          <w:color w:val="000000" w:themeColor="text1"/>
        </w:rPr>
        <w:t xml:space="preserve"> te krijgen.</w:t>
      </w:r>
      <w:r w:rsidRPr="0B4E58F0">
        <w:rPr>
          <w:rFonts w:eastAsiaTheme="minorEastAsia"/>
          <w:color w:val="000000" w:themeColor="text1"/>
        </w:rPr>
        <w:t xml:space="preserve"> Beiden aanwezige ouders</w:t>
      </w:r>
      <w:r w:rsidR="7A5E8AA5" w:rsidRPr="0B4E58F0">
        <w:rPr>
          <w:rFonts w:eastAsiaTheme="minorEastAsia"/>
          <w:color w:val="000000" w:themeColor="text1"/>
        </w:rPr>
        <w:t xml:space="preserve"> geven aan hier geen gebruik van te willen maken. </w:t>
      </w:r>
      <w:r w:rsidRPr="0B4E58F0">
        <w:rPr>
          <w:rFonts w:eastAsiaTheme="minorEastAsia"/>
          <w:color w:val="000000" w:themeColor="text1"/>
        </w:rPr>
        <w:t xml:space="preserve"> </w:t>
      </w:r>
    </w:p>
    <w:p w14:paraId="3F63571A" w14:textId="62DB6755" w:rsidR="36736B7C" w:rsidRDefault="36736B7C" w:rsidP="0B4E58F0">
      <w:pPr>
        <w:rPr>
          <w:rFonts w:eastAsiaTheme="minorEastAsia"/>
        </w:rPr>
      </w:pPr>
    </w:p>
    <w:sectPr w:rsidR="36736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9BD0"/>
    <w:multiLevelType w:val="hybridMultilevel"/>
    <w:tmpl w:val="CE2891AA"/>
    <w:lvl w:ilvl="0" w:tplc="8A3EF812">
      <w:start w:val="1"/>
      <w:numFmt w:val="bullet"/>
      <w:lvlText w:val=""/>
      <w:lvlJc w:val="left"/>
      <w:pPr>
        <w:ind w:left="720" w:hanging="360"/>
      </w:pPr>
      <w:rPr>
        <w:rFonts w:ascii="Symbol" w:hAnsi="Symbol" w:hint="default"/>
      </w:rPr>
    </w:lvl>
    <w:lvl w:ilvl="1" w:tplc="57A00A28">
      <w:start w:val="1"/>
      <w:numFmt w:val="bullet"/>
      <w:lvlText w:val="o"/>
      <w:lvlJc w:val="left"/>
      <w:pPr>
        <w:ind w:left="1440" w:hanging="360"/>
      </w:pPr>
      <w:rPr>
        <w:rFonts w:ascii="Courier New" w:hAnsi="Courier New" w:hint="default"/>
      </w:rPr>
    </w:lvl>
    <w:lvl w:ilvl="2" w:tplc="FA58CB24">
      <w:start w:val="1"/>
      <w:numFmt w:val="bullet"/>
      <w:lvlText w:val=""/>
      <w:lvlJc w:val="left"/>
      <w:pPr>
        <w:ind w:left="2160" w:hanging="360"/>
      </w:pPr>
      <w:rPr>
        <w:rFonts w:ascii="Wingdings" w:hAnsi="Wingdings" w:hint="default"/>
      </w:rPr>
    </w:lvl>
    <w:lvl w:ilvl="3" w:tplc="C5F25DA4">
      <w:start w:val="1"/>
      <w:numFmt w:val="bullet"/>
      <w:lvlText w:val=""/>
      <w:lvlJc w:val="left"/>
      <w:pPr>
        <w:ind w:left="2880" w:hanging="360"/>
      </w:pPr>
      <w:rPr>
        <w:rFonts w:ascii="Symbol" w:hAnsi="Symbol" w:hint="default"/>
      </w:rPr>
    </w:lvl>
    <w:lvl w:ilvl="4" w:tplc="C29A267E">
      <w:start w:val="1"/>
      <w:numFmt w:val="bullet"/>
      <w:lvlText w:val="o"/>
      <w:lvlJc w:val="left"/>
      <w:pPr>
        <w:ind w:left="3600" w:hanging="360"/>
      </w:pPr>
      <w:rPr>
        <w:rFonts w:ascii="Courier New" w:hAnsi="Courier New" w:hint="default"/>
      </w:rPr>
    </w:lvl>
    <w:lvl w:ilvl="5" w:tplc="3D8EF346">
      <w:start w:val="1"/>
      <w:numFmt w:val="bullet"/>
      <w:lvlText w:val=""/>
      <w:lvlJc w:val="left"/>
      <w:pPr>
        <w:ind w:left="4320" w:hanging="360"/>
      </w:pPr>
      <w:rPr>
        <w:rFonts w:ascii="Wingdings" w:hAnsi="Wingdings" w:hint="default"/>
      </w:rPr>
    </w:lvl>
    <w:lvl w:ilvl="6" w:tplc="8432F1D2">
      <w:start w:val="1"/>
      <w:numFmt w:val="bullet"/>
      <w:lvlText w:val=""/>
      <w:lvlJc w:val="left"/>
      <w:pPr>
        <w:ind w:left="5040" w:hanging="360"/>
      </w:pPr>
      <w:rPr>
        <w:rFonts w:ascii="Symbol" w:hAnsi="Symbol" w:hint="default"/>
      </w:rPr>
    </w:lvl>
    <w:lvl w:ilvl="7" w:tplc="BD6A303A">
      <w:start w:val="1"/>
      <w:numFmt w:val="bullet"/>
      <w:lvlText w:val="o"/>
      <w:lvlJc w:val="left"/>
      <w:pPr>
        <w:ind w:left="5760" w:hanging="360"/>
      </w:pPr>
      <w:rPr>
        <w:rFonts w:ascii="Courier New" w:hAnsi="Courier New" w:hint="default"/>
      </w:rPr>
    </w:lvl>
    <w:lvl w:ilvl="8" w:tplc="A4A6F74A">
      <w:start w:val="1"/>
      <w:numFmt w:val="bullet"/>
      <w:lvlText w:val=""/>
      <w:lvlJc w:val="left"/>
      <w:pPr>
        <w:ind w:left="6480" w:hanging="360"/>
      </w:pPr>
      <w:rPr>
        <w:rFonts w:ascii="Wingdings" w:hAnsi="Wingdings" w:hint="default"/>
      </w:rPr>
    </w:lvl>
  </w:abstractNum>
  <w:abstractNum w:abstractNumId="1" w15:restartNumberingAfterBreak="0">
    <w:nsid w:val="5E897FFE"/>
    <w:multiLevelType w:val="hybridMultilevel"/>
    <w:tmpl w:val="9B349036"/>
    <w:lvl w:ilvl="0" w:tplc="F72CFCD6">
      <w:start w:val="1"/>
      <w:numFmt w:val="bullet"/>
      <w:lvlText w:val="-"/>
      <w:lvlJc w:val="left"/>
      <w:pPr>
        <w:ind w:left="720" w:hanging="360"/>
      </w:pPr>
      <w:rPr>
        <w:rFonts w:ascii="Calibri" w:hAnsi="Calibri" w:hint="default"/>
      </w:rPr>
    </w:lvl>
    <w:lvl w:ilvl="1" w:tplc="2932D096">
      <w:start w:val="1"/>
      <w:numFmt w:val="bullet"/>
      <w:lvlText w:val="o"/>
      <w:lvlJc w:val="left"/>
      <w:pPr>
        <w:ind w:left="1440" w:hanging="360"/>
      </w:pPr>
      <w:rPr>
        <w:rFonts w:ascii="Courier New" w:hAnsi="Courier New" w:hint="default"/>
      </w:rPr>
    </w:lvl>
    <w:lvl w:ilvl="2" w:tplc="A9ACD2D4">
      <w:start w:val="1"/>
      <w:numFmt w:val="bullet"/>
      <w:lvlText w:val=""/>
      <w:lvlJc w:val="left"/>
      <w:pPr>
        <w:ind w:left="2160" w:hanging="360"/>
      </w:pPr>
      <w:rPr>
        <w:rFonts w:ascii="Wingdings" w:hAnsi="Wingdings" w:hint="default"/>
      </w:rPr>
    </w:lvl>
    <w:lvl w:ilvl="3" w:tplc="95EC1430">
      <w:start w:val="1"/>
      <w:numFmt w:val="bullet"/>
      <w:lvlText w:val=""/>
      <w:lvlJc w:val="left"/>
      <w:pPr>
        <w:ind w:left="2880" w:hanging="360"/>
      </w:pPr>
      <w:rPr>
        <w:rFonts w:ascii="Symbol" w:hAnsi="Symbol" w:hint="default"/>
      </w:rPr>
    </w:lvl>
    <w:lvl w:ilvl="4" w:tplc="EE864D68">
      <w:start w:val="1"/>
      <w:numFmt w:val="bullet"/>
      <w:lvlText w:val="o"/>
      <w:lvlJc w:val="left"/>
      <w:pPr>
        <w:ind w:left="3600" w:hanging="360"/>
      </w:pPr>
      <w:rPr>
        <w:rFonts w:ascii="Courier New" w:hAnsi="Courier New" w:hint="default"/>
      </w:rPr>
    </w:lvl>
    <w:lvl w:ilvl="5" w:tplc="0934657C">
      <w:start w:val="1"/>
      <w:numFmt w:val="bullet"/>
      <w:lvlText w:val=""/>
      <w:lvlJc w:val="left"/>
      <w:pPr>
        <w:ind w:left="4320" w:hanging="360"/>
      </w:pPr>
      <w:rPr>
        <w:rFonts w:ascii="Wingdings" w:hAnsi="Wingdings" w:hint="default"/>
      </w:rPr>
    </w:lvl>
    <w:lvl w:ilvl="6" w:tplc="BB76268C">
      <w:start w:val="1"/>
      <w:numFmt w:val="bullet"/>
      <w:lvlText w:val=""/>
      <w:lvlJc w:val="left"/>
      <w:pPr>
        <w:ind w:left="5040" w:hanging="360"/>
      </w:pPr>
      <w:rPr>
        <w:rFonts w:ascii="Symbol" w:hAnsi="Symbol" w:hint="default"/>
      </w:rPr>
    </w:lvl>
    <w:lvl w:ilvl="7" w:tplc="3B80020E">
      <w:start w:val="1"/>
      <w:numFmt w:val="bullet"/>
      <w:lvlText w:val="o"/>
      <w:lvlJc w:val="left"/>
      <w:pPr>
        <w:ind w:left="5760" w:hanging="360"/>
      </w:pPr>
      <w:rPr>
        <w:rFonts w:ascii="Courier New" w:hAnsi="Courier New" w:hint="default"/>
      </w:rPr>
    </w:lvl>
    <w:lvl w:ilvl="8" w:tplc="0F56B8F0">
      <w:start w:val="1"/>
      <w:numFmt w:val="bullet"/>
      <w:lvlText w:val=""/>
      <w:lvlJc w:val="left"/>
      <w:pPr>
        <w:ind w:left="6480" w:hanging="360"/>
      </w:pPr>
      <w:rPr>
        <w:rFonts w:ascii="Wingdings" w:hAnsi="Wingdings" w:hint="default"/>
      </w:rPr>
    </w:lvl>
  </w:abstractNum>
  <w:abstractNum w:abstractNumId="2" w15:restartNumberingAfterBreak="0">
    <w:nsid w:val="691AD603"/>
    <w:multiLevelType w:val="hybridMultilevel"/>
    <w:tmpl w:val="6D9442A6"/>
    <w:lvl w:ilvl="0" w:tplc="48820080">
      <w:start w:val="1"/>
      <w:numFmt w:val="bullet"/>
      <w:lvlText w:val="-"/>
      <w:lvlJc w:val="left"/>
      <w:pPr>
        <w:ind w:left="720" w:hanging="360"/>
      </w:pPr>
      <w:rPr>
        <w:rFonts w:ascii="Calibri" w:hAnsi="Calibri" w:hint="default"/>
      </w:rPr>
    </w:lvl>
    <w:lvl w:ilvl="1" w:tplc="9CEEC2A8">
      <w:start w:val="1"/>
      <w:numFmt w:val="bullet"/>
      <w:lvlText w:val="o"/>
      <w:lvlJc w:val="left"/>
      <w:pPr>
        <w:ind w:left="1440" w:hanging="360"/>
      </w:pPr>
      <w:rPr>
        <w:rFonts w:ascii="Courier New" w:hAnsi="Courier New" w:hint="default"/>
      </w:rPr>
    </w:lvl>
    <w:lvl w:ilvl="2" w:tplc="311E9446">
      <w:start w:val="1"/>
      <w:numFmt w:val="bullet"/>
      <w:lvlText w:val=""/>
      <w:lvlJc w:val="left"/>
      <w:pPr>
        <w:ind w:left="2160" w:hanging="360"/>
      </w:pPr>
      <w:rPr>
        <w:rFonts w:ascii="Wingdings" w:hAnsi="Wingdings" w:hint="default"/>
      </w:rPr>
    </w:lvl>
    <w:lvl w:ilvl="3" w:tplc="A7A2957A">
      <w:start w:val="1"/>
      <w:numFmt w:val="bullet"/>
      <w:lvlText w:val=""/>
      <w:lvlJc w:val="left"/>
      <w:pPr>
        <w:ind w:left="2880" w:hanging="360"/>
      </w:pPr>
      <w:rPr>
        <w:rFonts w:ascii="Symbol" w:hAnsi="Symbol" w:hint="default"/>
      </w:rPr>
    </w:lvl>
    <w:lvl w:ilvl="4" w:tplc="DE6435DE">
      <w:start w:val="1"/>
      <w:numFmt w:val="bullet"/>
      <w:lvlText w:val="o"/>
      <w:lvlJc w:val="left"/>
      <w:pPr>
        <w:ind w:left="3600" w:hanging="360"/>
      </w:pPr>
      <w:rPr>
        <w:rFonts w:ascii="Courier New" w:hAnsi="Courier New" w:hint="default"/>
      </w:rPr>
    </w:lvl>
    <w:lvl w:ilvl="5" w:tplc="D7A45E04">
      <w:start w:val="1"/>
      <w:numFmt w:val="bullet"/>
      <w:lvlText w:val=""/>
      <w:lvlJc w:val="left"/>
      <w:pPr>
        <w:ind w:left="4320" w:hanging="360"/>
      </w:pPr>
      <w:rPr>
        <w:rFonts w:ascii="Wingdings" w:hAnsi="Wingdings" w:hint="default"/>
      </w:rPr>
    </w:lvl>
    <w:lvl w:ilvl="6" w:tplc="48683C1A">
      <w:start w:val="1"/>
      <w:numFmt w:val="bullet"/>
      <w:lvlText w:val=""/>
      <w:lvlJc w:val="left"/>
      <w:pPr>
        <w:ind w:left="5040" w:hanging="360"/>
      </w:pPr>
      <w:rPr>
        <w:rFonts w:ascii="Symbol" w:hAnsi="Symbol" w:hint="default"/>
      </w:rPr>
    </w:lvl>
    <w:lvl w:ilvl="7" w:tplc="FF2A7930">
      <w:start w:val="1"/>
      <w:numFmt w:val="bullet"/>
      <w:lvlText w:val="o"/>
      <w:lvlJc w:val="left"/>
      <w:pPr>
        <w:ind w:left="5760" w:hanging="360"/>
      </w:pPr>
      <w:rPr>
        <w:rFonts w:ascii="Courier New" w:hAnsi="Courier New" w:hint="default"/>
      </w:rPr>
    </w:lvl>
    <w:lvl w:ilvl="8" w:tplc="BE0443DC">
      <w:start w:val="1"/>
      <w:numFmt w:val="bullet"/>
      <w:lvlText w:val=""/>
      <w:lvlJc w:val="left"/>
      <w:pPr>
        <w:ind w:left="6480" w:hanging="360"/>
      </w:pPr>
      <w:rPr>
        <w:rFonts w:ascii="Wingdings" w:hAnsi="Wingdings" w:hint="default"/>
      </w:rPr>
    </w:lvl>
  </w:abstractNum>
  <w:abstractNum w:abstractNumId="3" w15:restartNumberingAfterBreak="0">
    <w:nsid w:val="756DB5DE"/>
    <w:multiLevelType w:val="hybridMultilevel"/>
    <w:tmpl w:val="8C40EF2A"/>
    <w:lvl w:ilvl="0" w:tplc="CDC0DF52">
      <w:start w:val="1"/>
      <w:numFmt w:val="bullet"/>
      <w:lvlText w:val="-"/>
      <w:lvlJc w:val="left"/>
      <w:pPr>
        <w:ind w:left="720" w:hanging="360"/>
      </w:pPr>
      <w:rPr>
        <w:rFonts w:ascii="Calibri" w:hAnsi="Calibri" w:hint="default"/>
      </w:rPr>
    </w:lvl>
    <w:lvl w:ilvl="1" w:tplc="E8C6736C">
      <w:start w:val="1"/>
      <w:numFmt w:val="bullet"/>
      <w:lvlText w:val="o"/>
      <w:lvlJc w:val="left"/>
      <w:pPr>
        <w:ind w:left="1440" w:hanging="360"/>
      </w:pPr>
      <w:rPr>
        <w:rFonts w:ascii="Courier New" w:hAnsi="Courier New" w:hint="default"/>
      </w:rPr>
    </w:lvl>
    <w:lvl w:ilvl="2" w:tplc="96640E96">
      <w:start w:val="1"/>
      <w:numFmt w:val="bullet"/>
      <w:lvlText w:val=""/>
      <w:lvlJc w:val="left"/>
      <w:pPr>
        <w:ind w:left="2160" w:hanging="360"/>
      </w:pPr>
      <w:rPr>
        <w:rFonts w:ascii="Wingdings" w:hAnsi="Wingdings" w:hint="default"/>
      </w:rPr>
    </w:lvl>
    <w:lvl w:ilvl="3" w:tplc="F5426738">
      <w:start w:val="1"/>
      <w:numFmt w:val="bullet"/>
      <w:lvlText w:val=""/>
      <w:lvlJc w:val="left"/>
      <w:pPr>
        <w:ind w:left="2880" w:hanging="360"/>
      </w:pPr>
      <w:rPr>
        <w:rFonts w:ascii="Symbol" w:hAnsi="Symbol" w:hint="default"/>
      </w:rPr>
    </w:lvl>
    <w:lvl w:ilvl="4" w:tplc="4148CAA0">
      <w:start w:val="1"/>
      <w:numFmt w:val="bullet"/>
      <w:lvlText w:val="o"/>
      <w:lvlJc w:val="left"/>
      <w:pPr>
        <w:ind w:left="3600" w:hanging="360"/>
      </w:pPr>
      <w:rPr>
        <w:rFonts w:ascii="Courier New" w:hAnsi="Courier New" w:hint="default"/>
      </w:rPr>
    </w:lvl>
    <w:lvl w:ilvl="5" w:tplc="EDD47990">
      <w:start w:val="1"/>
      <w:numFmt w:val="bullet"/>
      <w:lvlText w:val=""/>
      <w:lvlJc w:val="left"/>
      <w:pPr>
        <w:ind w:left="4320" w:hanging="360"/>
      </w:pPr>
      <w:rPr>
        <w:rFonts w:ascii="Wingdings" w:hAnsi="Wingdings" w:hint="default"/>
      </w:rPr>
    </w:lvl>
    <w:lvl w:ilvl="6" w:tplc="FBAEF1BE">
      <w:start w:val="1"/>
      <w:numFmt w:val="bullet"/>
      <w:lvlText w:val=""/>
      <w:lvlJc w:val="left"/>
      <w:pPr>
        <w:ind w:left="5040" w:hanging="360"/>
      </w:pPr>
      <w:rPr>
        <w:rFonts w:ascii="Symbol" w:hAnsi="Symbol" w:hint="default"/>
      </w:rPr>
    </w:lvl>
    <w:lvl w:ilvl="7" w:tplc="8CEEF80C">
      <w:start w:val="1"/>
      <w:numFmt w:val="bullet"/>
      <w:lvlText w:val="o"/>
      <w:lvlJc w:val="left"/>
      <w:pPr>
        <w:ind w:left="5760" w:hanging="360"/>
      </w:pPr>
      <w:rPr>
        <w:rFonts w:ascii="Courier New" w:hAnsi="Courier New" w:hint="default"/>
      </w:rPr>
    </w:lvl>
    <w:lvl w:ilvl="8" w:tplc="7E9A66DE">
      <w:start w:val="1"/>
      <w:numFmt w:val="bullet"/>
      <w:lvlText w:val=""/>
      <w:lvlJc w:val="left"/>
      <w:pPr>
        <w:ind w:left="6480" w:hanging="360"/>
      </w:pPr>
      <w:rPr>
        <w:rFonts w:ascii="Wingdings" w:hAnsi="Wingdings" w:hint="default"/>
      </w:rPr>
    </w:lvl>
  </w:abstractNum>
  <w:abstractNum w:abstractNumId="4" w15:restartNumberingAfterBreak="0">
    <w:nsid w:val="76B49269"/>
    <w:multiLevelType w:val="hybridMultilevel"/>
    <w:tmpl w:val="CB0C430E"/>
    <w:lvl w:ilvl="0" w:tplc="C04CC084">
      <w:start w:val="1"/>
      <w:numFmt w:val="bullet"/>
      <w:lvlText w:val=""/>
      <w:lvlJc w:val="left"/>
      <w:pPr>
        <w:ind w:left="720" w:hanging="360"/>
      </w:pPr>
      <w:rPr>
        <w:rFonts w:ascii="Symbol" w:hAnsi="Symbol" w:hint="default"/>
      </w:rPr>
    </w:lvl>
    <w:lvl w:ilvl="1" w:tplc="1FC66B64">
      <w:start w:val="1"/>
      <w:numFmt w:val="bullet"/>
      <w:lvlText w:val="o"/>
      <w:lvlJc w:val="left"/>
      <w:pPr>
        <w:ind w:left="1440" w:hanging="360"/>
      </w:pPr>
      <w:rPr>
        <w:rFonts w:ascii="Courier New" w:hAnsi="Courier New" w:hint="default"/>
      </w:rPr>
    </w:lvl>
    <w:lvl w:ilvl="2" w:tplc="73ACFA5A">
      <w:start w:val="1"/>
      <w:numFmt w:val="bullet"/>
      <w:lvlText w:val=""/>
      <w:lvlJc w:val="left"/>
      <w:pPr>
        <w:ind w:left="2160" w:hanging="360"/>
      </w:pPr>
      <w:rPr>
        <w:rFonts w:ascii="Wingdings" w:hAnsi="Wingdings" w:hint="default"/>
      </w:rPr>
    </w:lvl>
    <w:lvl w:ilvl="3" w:tplc="0A42F640">
      <w:start w:val="1"/>
      <w:numFmt w:val="bullet"/>
      <w:lvlText w:val=""/>
      <w:lvlJc w:val="left"/>
      <w:pPr>
        <w:ind w:left="2880" w:hanging="360"/>
      </w:pPr>
      <w:rPr>
        <w:rFonts w:ascii="Symbol" w:hAnsi="Symbol" w:hint="default"/>
      </w:rPr>
    </w:lvl>
    <w:lvl w:ilvl="4" w:tplc="A82059E2">
      <w:start w:val="1"/>
      <w:numFmt w:val="bullet"/>
      <w:lvlText w:val="o"/>
      <w:lvlJc w:val="left"/>
      <w:pPr>
        <w:ind w:left="3600" w:hanging="360"/>
      </w:pPr>
      <w:rPr>
        <w:rFonts w:ascii="Courier New" w:hAnsi="Courier New" w:hint="default"/>
      </w:rPr>
    </w:lvl>
    <w:lvl w:ilvl="5" w:tplc="94786336">
      <w:start w:val="1"/>
      <w:numFmt w:val="bullet"/>
      <w:lvlText w:val=""/>
      <w:lvlJc w:val="left"/>
      <w:pPr>
        <w:ind w:left="4320" w:hanging="360"/>
      </w:pPr>
      <w:rPr>
        <w:rFonts w:ascii="Wingdings" w:hAnsi="Wingdings" w:hint="default"/>
      </w:rPr>
    </w:lvl>
    <w:lvl w:ilvl="6" w:tplc="7B5A923C">
      <w:start w:val="1"/>
      <w:numFmt w:val="bullet"/>
      <w:lvlText w:val=""/>
      <w:lvlJc w:val="left"/>
      <w:pPr>
        <w:ind w:left="5040" w:hanging="360"/>
      </w:pPr>
      <w:rPr>
        <w:rFonts w:ascii="Symbol" w:hAnsi="Symbol" w:hint="default"/>
      </w:rPr>
    </w:lvl>
    <w:lvl w:ilvl="7" w:tplc="B1F6A036">
      <w:start w:val="1"/>
      <w:numFmt w:val="bullet"/>
      <w:lvlText w:val="o"/>
      <w:lvlJc w:val="left"/>
      <w:pPr>
        <w:ind w:left="5760" w:hanging="360"/>
      </w:pPr>
      <w:rPr>
        <w:rFonts w:ascii="Courier New" w:hAnsi="Courier New" w:hint="default"/>
      </w:rPr>
    </w:lvl>
    <w:lvl w:ilvl="8" w:tplc="DA743EEC">
      <w:start w:val="1"/>
      <w:numFmt w:val="bullet"/>
      <w:lvlText w:val=""/>
      <w:lvlJc w:val="left"/>
      <w:pPr>
        <w:ind w:left="6480" w:hanging="360"/>
      </w:pPr>
      <w:rPr>
        <w:rFonts w:ascii="Wingdings" w:hAnsi="Wingdings" w:hint="default"/>
      </w:rPr>
    </w:lvl>
  </w:abstractNum>
  <w:num w:numId="1" w16cid:durableId="1333795852">
    <w:abstractNumId w:val="3"/>
  </w:num>
  <w:num w:numId="2" w16cid:durableId="248123798">
    <w:abstractNumId w:val="1"/>
  </w:num>
  <w:num w:numId="3" w16cid:durableId="943415065">
    <w:abstractNumId w:val="0"/>
  </w:num>
  <w:num w:numId="4" w16cid:durableId="715927770">
    <w:abstractNumId w:val="2"/>
  </w:num>
  <w:num w:numId="5" w16cid:durableId="73212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D3C26"/>
    <w:rsid w:val="0052004D"/>
    <w:rsid w:val="009B213B"/>
    <w:rsid w:val="00B369A3"/>
    <w:rsid w:val="02AF6CBE"/>
    <w:rsid w:val="037B56A7"/>
    <w:rsid w:val="03C74FE0"/>
    <w:rsid w:val="0537128C"/>
    <w:rsid w:val="05676D30"/>
    <w:rsid w:val="071C6EE7"/>
    <w:rsid w:val="086FB713"/>
    <w:rsid w:val="094C49E7"/>
    <w:rsid w:val="0B4E58F0"/>
    <w:rsid w:val="0C1DCBC5"/>
    <w:rsid w:val="0D684E03"/>
    <w:rsid w:val="0D9632CE"/>
    <w:rsid w:val="0E38E367"/>
    <w:rsid w:val="0EE89169"/>
    <w:rsid w:val="10E4585D"/>
    <w:rsid w:val="11AD3383"/>
    <w:rsid w:val="134AB245"/>
    <w:rsid w:val="13DB6295"/>
    <w:rsid w:val="13EC4BF5"/>
    <w:rsid w:val="14AC8A65"/>
    <w:rsid w:val="151C2CAB"/>
    <w:rsid w:val="17FD3C26"/>
    <w:rsid w:val="188CC49E"/>
    <w:rsid w:val="18BA6043"/>
    <w:rsid w:val="1A3FFA75"/>
    <w:rsid w:val="1C02B77D"/>
    <w:rsid w:val="1C65F947"/>
    <w:rsid w:val="1C82358E"/>
    <w:rsid w:val="1D38A657"/>
    <w:rsid w:val="1F08720D"/>
    <w:rsid w:val="1F5F822B"/>
    <w:rsid w:val="1FB560A5"/>
    <w:rsid w:val="205CC155"/>
    <w:rsid w:val="2097504E"/>
    <w:rsid w:val="21CAAEF2"/>
    <w:rsid w:val="220E835F"/>
    <w:rsid w:val="23113D7D"/>
    <w:rsid w:val="23CF7745"/>
    <w:rsid w:val="2513C6B1"/>
    <w:rsid w:val="257FBAEE"/>
    <w:rsid w:val="26B9D8CA"/>
    <w:rsid w:val="27E4AEA0"/>
    <w:rsid w:val="28B9D679"/>
    <w:rsid w:val="2901D1F4"/>
    <w:rsid w:val="292B53F2"/>
    <w:rsid w:val="2978F835"/>
    <w:rsid w:val="2A532C11"/>
    <w:rsid w:val="2AC72453"/>
    <w:rsid w:val="2C6C7DBC"/>
    <w:rsid w:val="2DE3476B"/>
    <w:rsid w:val="2E67798D"/>
    <w:rsid w:val="2EE47B51"/>
    <w:rsid w:val="2F530252"/>
    <w:rsid w:val="30674A3E"/>
    <w:rsid w:val="308BA72D"/>
    <w:rsid w:val="314E1157"/>
    <w:rsid w:val="3284B0AE"/>
    <w:rsid w:val="33ED0260"/>
    <w:rsid w:val="34D79B1B"/>
    <w:rsid w:val="35F9B8D5"/>
    <w:rsid w:val="36736B7C"/>
    <w:rsid w:val="3724A322"/>
    <w:rsid w:val="375781BB"/>
    <w:rsid w:val="375821D1"/>
    <w:rsid w:val="38322065"/>
    <w:rsid w:val="38EB995A"/>
    <w:rsid w:val="397A7E6B"/>
    <w:rsid w:val="3A2A795F"/>
    <w:rsid w:val="3A69B57D"/>
    <w:rsid w:val="3B20DCFB"/>
    <w:rsid w:val="3C126A97"/>
    <w:rsid w:val="3C89D0CF"/>
    <w:rsid w:val="3E1ADAE0"/>
    <w:rsid w:val="3EA1FDEB"/>
    <w:rsid w:val="3EEF8375"/>
    <w:rsid w:val="3FADE576"/>
    <w:rsid w:val="400A09EF"/>
    <w:rsid w:val="403DCE4C"/>
    <w:rsid w:val="40E5DBBA"/>
    <w:rsid w:val="41BC1270"/>
    <w:rsid w:val="463E55DC"/>
    <w:rsid w:val="472D1EB1"/>
    <w:rsid w:val="48316FAE"/>
    <w:rsid w:val="4956FD97"/>
    <w:rsid w:val="4990A235"/>
    <w:rsid w:val="49CCF69F"/>
    <w:rsid w:val="4ACB292A"/>
    <w:rsid w:val="4B4D0244"/>
    <w:rsid w:val="4C9502E2"/>
    <w:rsid w:val="4CD0307D"/>
    <w:rsid w:val="4DA5D990"/>
    <w:rsid w:val="4E641358"/>
    <w:rsid w:val="4FFFE3B9"/>
    <w:rsid w:val="50C9F773"/>
    <w:rsid w:val="5147B509"/>
    <w:rsid w:val="518F7505"/>
    <w:rsid w:val="521266A5"/>
    <w:rsid w:val="528E80E0"/>
    <w:rsid w:val="55A3E451"/>
    <w:rsid w:val="567712C3"/>
    <w:rsid w:val="567D9E3B"/>
    <w:rsid w:val="57A6B02F"/>
    <w:rsid w:val="5BA6EE0D"/>
    <w:rsid w:val="5CF33FAB"/>
    <w:rsid w:val="5D302DD8"/>
    <w:rsid w:val="5D822F3A"/>
    <w:rsid w:val="5FC20872"/>
    <w:rsid w:val="601DF509"/>
    <w:rsid w:val="61D3896B"/>
    <w:rsid w:val="6285F8F3"/>
    <w:rsid w:val="62ACD27B"/>
    <w:rsid w:val="652C4C2C"/>
    <w:rsid w:val="6583FEDC"/>
    <w:rsid w:val="66B7D62F"/>
    <w:rsid w:val="66C26689"/>
    <w:rsid w:val="67472503"/>
    <w:rsid w:val="67701565"/>
    <w:rsid w:val="67E60E6D"/>
    <w:rsid w:val="6863ECEE"/>
    <w:rsid w:val="69F96EF3"/>
    <w:rsid w:val="6A7A8406"/>
    <w:rsid w:val="6B953F54"/>
    <w:rsid w:val="6D1B502B"/>
    <w:rsid w:val="6ED596EA"/>
    <w:rsid w:val="6F23A954"/>
    <w:rsid w:val="6FCFD364"/>
    <w:rsid w:val="70758E5C"/>
    <w:rsid w:val="70BF79B5"/>
    <w:rsid w:val="7306EDF1"/>
    <w:rsid w:val="73965937"/>
    <w:rsid w:val="73A69F95"/>
    <w:rsid w:val="742D2BCE"/>
    <w:rsid w:val="76BFBB25"/>
    <w:rsid w:val="77AB9092"/>
    <w:rsid w:val="78788063"/>
    <w:rsid w:val="7A5E8AA5"/>
    <w:rsid w:val="7A659361"/>
    <w:rsid w:val="7DD40E14"/>
    <w:rsid w:val="7E0B3669"/>
    <w:rsid w:val="7F75F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C26"/>
  <w15:chartTrackingRefBased/>
  <w15:docId w15:val="{768E8797-D69A-4234-9FC0-0BC63AF9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3489</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Dijke</dc:creator>
  <cp:keywords/>
  <dc:description/>
  <cp:lastModifiedBy>Irma Rol</cp:lastModifiedBy>
  <cp:revision>2</cp:revision>
  <dcterms:created xsi:type="dcterms:W3CDTF">2023-03-21T09:14:00Z</dcterms:created>
  <dcterms:modified xsi:type="dcterms:W3CDTF">2023-03-21T09:14:00Z</dcterms:modified>
</cp:coreProperties>
</file>