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BC57E" w14:textId="77777777" w:rsidR="007F1BBD" w:rsidRDefault="007F1BBD" w:rsidP="00114A13">
      <w:pPr>
        <w:rPr>
          <w:rFonts w:cstheme="minorHAnsi"/>
          <w:b/>
          <w:color w:val="000000"/>
          <w:sz w:val="96"/>
          <w:szCs w:val="96"/>
        </w:rPr>
      </w:pPr>
    </w:p>
    <w:p w14:paraId="45E33876" w14:textId="77777777" w:rsidR="00D362A2" w:rsidRDefault="007F1BBD" w:rsidP="007F1BBD">
      <w:pPr>
        <w:jc w:val="center"/>
        <w:rPr>
          <w:rFonts w:cstheme="minorHAnsi"/>
          <w:b/>
          <w:color w:val="000000"/>
          <w:sz w:val="96"/>
          <w:szCs w:val="96"/>
        </w:rPr>
      </w:pPr>
      <w:r>
        <w:rPr>
          <w:rFonts w:cstheme="minorHAnsi"/>
          <w:b/>
          <w:color w:val="000000"/>
          <w:sz w:val="96"/>
          <w:szCs w:val="96"/>
        </w:rPr>
        <w:t>Aannamebeleid</w:t>
      </w:r>
    </w:p>
    <w:p w14:paraId="26B62EC4" w14:textId="0DA5B9AE" w:rsidR="007F1BBD" w:rsidRPr="0051116C" w:rsidRDefault="00D362A2" w:rsidP="007F1BBD">
      <w:pPr>
        <w:jc w:val="center"/>
        <w:rPr>
          <w:rFonts w:cstheme="minorHAnsi"/>
          <w:b/>
          <w:color w:val="000000"/>
          <w:sz w:val="96"/>
          <w:szCs w:val="96"/>
        </w:rPr>
      </w:pPr>
      <w:r>
        <w:rPr>
          <w:rFonts w:cstheme="minorHAnsi"/>
          <w:b/>
          <w:color w:val="000000"/>
          <w:sz w:val="96"/>
          <w:szCs w:val="96"/>
        </w:rPr>
        <w:t>SO/SBO</w:t>
      </w:r>
      <w:r w:rsidR="007F1BBD">
        <w:rPr>
          <w:rFonts w:cstheme="minorHAnsi"/>
          <w:b/>
          <w:color w:val="000000"/>
          <w:sz w:val="96"/>
          <w:szCs w:val="96"/>
        </w:rPr>
        <w:t xml:space="preserve"> </w:t>
      </w:r>
    </w:p>
    <w:p w14:paraId="73FB3372" w14:textId="77777777" w:rsidR="007F1BBD" w:rsidRDefault="007F1BBD" w:rsidP="007F1BBD">
      <w:pPr>
        <w:pStyle w:val="Kop1"/>
      </w:pPr>
      <w:r>
        <w:br w:type="column"/>
      </w:r>
      <w:bookmarkStart w:id="0" w:name="_Toc113272930"/>
    </w:p>
    <w:sdt>
      <w:sdtPr>
        <w:rPr>
          <w:rFonts w:asciiTheme="minorHAnsi" w:eastAsia="Times New Roman" w:hAnsiTheme="minorHAnsi" w:cs="Times New Roman"/>
          <w:color w:val="auto"/>
          <w:sz w:val="22"/>
          <w:szCs w:val="24"/>
        </w:rPr>
        <w:id w:val="-1767144255"/>
        <w:docPartObj>
          <w:docPartGallery w:val="Table of Contents"/>
          <w:docPartUnique/>
        </w:docPartObj>
      </w:sdtPr>
      <w:sdtEndPr>
        <w:rPr>
          <w:b/>
          <w:bCs/>
        </w:rPr>
      </w:sdtEndPr>
      <w:sdtContent>
        <w:p w14:paraId="4016FB29" w14:textId="77777777" w:rsidR="00D362A2" w:rsidRDefault="00D362A2">
          <w:pPr>
            <w:pStyle w:val="Kopvaninhoudsopgave"/>
          </w:pPr>
        </w:p>
        <w:p w14:paraId="1995E079" w14:textId="56115775" w:rsidR="00D362A2" w:rsidRDefault="00D362A2">
          <w:pPr>
            <w:pStyle w:val="Kopvaninhoudsopgave"/>
          </w:pPr>
          <w:r>
            <w:t>Inhoudsopgave</w:t>
          </w:r>
        </w:p>
        <w:p w14:paraId="5D431654" w14:textId="74B68001" w:rsidR="00D362A2" w:rsidRDefault="00D362A2">
          <w:pPr>
            <w:pStyle w:val="Inhopg1"/>
            <w:tabs>
              <w:tab w:val="right" w:leader="dot" w:pos="9062"/>
            </w:tabs>
            <w:rPr>
              <w:rFonts w:eastAsiaTheme="minorEastAsia" w:cstheme="minorBidi"/>
              <w:noProof/>
              <w:szCs w:val="22"/>
            </w:rPr>
          </w:pPr>
          <w:r>
            <w:fldChar w:fldCharType="begin"/>
          </w:r>
          <w:r>
            <w:instrText xml:space="preserve"> TOC \o "1-3" \h \z \u </w:instrText>
          </w:r>
          <w:r>
            <w:fldChar w:fldCharType="separate"/>
          </w:r>
          <w:hyperlink w:anchor="_Toc129694309" w:history="1">
            <w:r w:rsidRPr="005A1273">
              <w:rPr>
                <w:rStyle w:val="Hyperlink"/>
                <w:noProof/>
              </w:rPr>
              <w:t>Aanmeld-procedure</w:t>
            </w:r>
            <w:r>
              <w:rPr>
                <w:noProof/>
                <w:webHidden/>
              </w:rPr>
              <w:tab/>
            </w:r>
            <w:r>
              <w:rPr>
                <w:noProof/>
                <w:webHidden/>
              </w:rPr>
              <w:fldChar w:fldCharType="begin"/>
            </w:r>
            <w:r>
              <w:rPr>
                <w:noProof/>
                <w:webHidden/>
              </w:rPr>
              <w:instrText xml:space="preserve"> PAGEREF _Toc129694309 \h </w:instrText>
            </w:r>
            <w:r>
              <w:rPr>
                <w:noProof/>
                <w:webHidden/>
              </w:rPr>
            </w:r>
            <w:r>
              <w:rPr>
                <w:noProof/>
                <w:webHidden/>
              </w:rPr>
              <w:fldChar w:fldCharType="separate"/>
            </w:r>
            <w:r>
              <w:rPr>
                <w:noProof/>
                <w:webHidden/>
              </w:rPr>
              <w:t>3</w:t>
            </w:r>
            <w:r>
              <w:rPr>
                <w:noProof/>
                <w:webHidden/>
              </w:rPr>
              <w:fldChar w:fldCharType="end"/>
            </w:r>
          </w:hyperlink>
        </w:p>
        <w:p w14:paraId="71BC783E" w14:textId="029DCEE2" w:rsidR="00D362A2" w:rsidRDefault="004828EA">
          <w:pPr>
            <w:pStyle w:val="Inhopg2"/>
            <w:tabs>
              <w:tab w:val="right" w:leader="dot" w:pos="9062"/>
            </w:tabs>
            <w:rPr>
              <w:rFonts w:eastAsiaTheme="minorEastAsia" w:cstheme="minorBidi"/>
              <w:noProof/>
              <w:szCs w:val="22"/>
            </w:rPr>
          </w:pPr>
          <w:hyperlink w:anchor="_Toc129694310" w:history="1">
            <w:r w:rsidR="00D362A2" w:rsidRPr="005A1273">
              <w:rPr>
                <w:rStyle w:val="Hyperlink"/>
                <w:noProof/>
              </w:rPr>
              <w:t>Fase 1 Afgifte TLV-beschikking</w:t>
            </w:r>
            <w:r w:rsidR="00D362A2">
              <w:rPr>
                <w:noProof/>
                <w:webHidden/>
              </w:rPr>
              <w:tab/>
            </w:r>
            <w:r w:rsidR="00D362A2">
              <w:rPr>
                <w:noProof/>
                <w:webHidden/>
              </w:rPr>
              <w:fldChar w:fldCharType="begin"/>
            </w:r>
            <w:r w:rsidR="00D362A2">
              <w:rPr>
                <w:noProof/>
                <w:webHidden/>
              </w:rPr>
              <w:instrText xml:space="preserve"> PAGEREF _Toc129694310 \h </w:instrText>
            </w:r>
            <w:r w:rsidR="00D362A2">
              <w:rPr>
                <w:noProof/>
                <w:webHidden/>
              </w:rPr>
            </w:r>
            <w:r w:rsidR="00D362A2">
              <w:rPr>
                <w:noProof/>
                <w:webHidden/>
              </w:rPr>
              <w:fldChar w:fldCharType="separate"/>
            </w:r>
            <w:r w:rsidR="00D362A2">
              <w:rPr>
                <w:noProof/>
                <w:webHidden/>
              </w:rPr>
              <w:t>3</w:t>
            </w:r>
            <w:r w:rsidR="00D362A2">
              <w:rPr>
                <w:noProof/>
                <w:webHidden/>
              </w:rPr>
              <w:fldChar w:fldCharType="end"/>
            </w:r>
          </w:hyperlink>
        </w:p>
        <w:p w14:paraId="665DD9A8" w14:textId="732A913F" w:rsidR="00D362A2" w:rsidRDefault="004828EA">
          <w:pPr>
            <w:pStyle w:val="Inhopg2"/>
            <w:tabs>
              <w:tab w:val="right" w:leader="dot" w:pos="9062"/>
            </w:tabs>
            <w:rPr>
              <w:rFonts w:eastAsiaTheme="minorEastAsia" w:cstheme="minorBidi"/>
              <w:noProof/>
              <w:szCs w:val="22"/>
            </w:rPr>
          </w:pPr>
          <w:hyperlink w:anchor="_Toc129694311" w:history="1">
            <w:r w:rsidR="00D362A2" w:rsidRPr="005A1273">
              <w:rPr>
                <w:rStyle w:val="Hyperlink"/>
                <w:noProof/>
              </w:rPr>
              <w:t>Fase 2 Behandeling Dossier</w:t>
            </w:r>
            <w:r w:rsidR="00D362A2">
              <w:rPr>
                <w:noProof/>
                <w:webHidden/>
              </w:rPr>
              <w:tab/>
            </w:r>
            <w:r w:rsidR="00D362A2">
              <w:rPr>
                <w:noProof/>
                <w:webHidden/>
              </w:rPr>
              <w:fldChar w:fldCharType="begin"/>
            </w:r>
            <w:r w:rsidR="00D362A2">
              <w:rPr>
                <w:noProof/>
                <w:webHidden/>
              </w:rPr>
              <w:instrText xml:space="preserve"> PAGEREF _Toc129694311 \h </w:instrText>
            </w:r>
            <w:r w:rsidR="00D362A2">
              <w:rPr>
                <w:noProof/>
                <w:webHidden/>
              </w:rPr>
            </w:r>
            <w:r w:rsidR="00D362A2">
              <w:rPr>
                <w:noProof/>
                <w:webHidden/>
              </w:rPr>
              <w:fldChar w:fldCharType="separate"/>
            </w:r>
            <w:r w:rsidR="00D362A2">
              <w:rPr>
                <w:noProof/>
                <w:webHidden/>
              </w:rPr>
              <w:t>3</w:t>
            </w:r>
            <w:r w:rsidR="00D362A2">
              <w:rPr>
                <w:noProof/>
                <w:webHidden/>
              </w:rPr>
              <w:fldChar w:fldCharType="end"/>
            </w:r>
          </w:hyperlink>
        </w:p>
        <w:p w14:paraId="3973FB0B" w14:textId="7D2AE428" w:rsidR="00D362A2" w:rsidRDefault="004828EA">
          <w:pPr>
            <w:pStyle w:val="Inhopg2"/>
            <w:tabs>
              <w:tab w:val="right" w:leader="dot" w:pos="9062"/>
            </w:tabs>
            <w:rPr>
              <w:rFonts w:eastAsiaTheme="minorEastAsia" w:cstheme="minorBidi"/>
              <w:noProof/>
              <w:szCs w:val="22"/>
            </w:rPr>
          </w:pPr>
          <w:hyperlink w:anchor="_Toc129694312" w:history="1">
            <w:r w:rsidR="00D362A2" w:rsidRPr="005A1273">
              <w:rPr>
                <w:rStyle w:val="Hyperlink"/>
                <w:noProof/>
              </w:rPr>
              <w:t>Fase 3 Het betrekken van de leerkracht</w:t>
            </w:r>
            <w:r w:rsidR="00D362A2">
              <w:rPr>
                <w:noProof/>
                <w:webHidden/>
              </w:rPr>
              <w:tab/>
            </w:r>
            <w:r w:rsidR="00D362A2">
              <w:rPr>
                <w:noProof/>
                <w:webHidden/>
              </w:rPr>
              <w:fldChar w:fldCharType="begin"/>
            </w:r>
            <w:r w:rsidR="00D362A2">
              <w:rPr>
                <w:noProof/>
                <w:webHidden/>
              </w:rPr>
              <w:instrText xml:space="preserve"> PAGEREF _Toc129694312 \h </w:instrText>
            </w:r>
            <w:r w:rsidR="00D362A2">
              <w:rPr>
                <w:noProof/>
                <w:webHidden/>
              </w:rPr>
            </w:r>
            <w:r w:rsidR="00D362A2">
              <w:rPr>
                <w:noProof/>
                <w:webHidden/>
              </w:rPr>
              <w:fldChar w:fldCharType="separate"/>
            </w:r>
            <w:r w:rsidR="00D362A2">
              <w:rPr>
                <w:noProof/>
                <w:webHidden/>
              </w:rPr>
              <w:t>3</w:t>
            </w:r>
            <w:r w:rsidR="00D362A2">
              <w:rPr>
                <w:noProof/>
                <w:webHidden/>
              </w:rPr>
              <w:fldChar w:fldCharType="end"/>
            </w:r>
          </w:hyperlink>
        </w:p>
        <w:p w14:paraId="317295E3" w14:textId="72CEFFD7" w:rsidR="00D362A2" w:rsidRDefault="004828EA">
          <w:pPr>
            <w:pStyle w:val="Inhopg2"/>
            <w:tabs>
              <w:tab w:val="right" w:leader="dot" w:pos="9062"/>
            </w:tabs>
            <w:rPr>
              <w:rFonts w:eastAsiaTheme="minorEastAsia" w:cstheme="minorBidi"/>
              <w:noProof/>
              <w:szCs w:val="22"/>
            </w:rPr>
          </w:pPr>
          <w:hyperlink w:anchor="_Toc129694313" w:history="1">
            <w:r w:rsidR="00D362A2" w:rsidRPr="005A1273">
              <w:rPr>
                <w:rStyle w:val="Hyperlink"/>
                <w:noProof/>
              </w:rPr>
              <w:t>Fase 4 Kennismakingsgesprek</w:t>
            </w:r>
            <w:r w:rsidR="00D362A2">
              <w:rPr>
                <w:noProof/>
                <w:webHidden/>
              </w:rPr>
              <w:tab/>
            </w:r>
            <w:r w:rsidR="00D362A2">
              <w:rPr>
                <w:noProof/>
                <w:webHidden/>
              </w:rPr>
              <w:fldChar w:fldCharType="begin"/>
            </w:r>
            <w:r w:rsidR="00D362A2">
              <w:rPr>
                <w:noProof/>
                <w:webHidden/>
              </w:rPr>
              <w:instrText xml:space="preserve"> PAGEREF _Toc129694313 \h </w:instrText>
            </w:r>
            <w:r w:rsidR="00D362A2">
              <w:rPr>
                <w:noProof/>
                <w:webHidden/>
              </w:rPr>
            </w:r>
            <w:r w:rsidR="00D362A2">
              <w:rPr>
                <w:noProof/>
                <w:webHidden/>
              </w:rPr>
              <w:fldChar w:fldCharType="separate"/>
            </w:r>
            <w:r w:rsidR="00D362A2">
              <w:rPr>
                <w:noProof/>
                <w:webHidden/>
              </w:rPr>
              <w:t>3</w:t>
            </w:r>
            <w:r w:rsidR="00D362A2">
              <w:rPr>
                <w:noProof/>
                <w:webHidden/>
              </w:rPr>
              <w:fldChar w:fldCharType="end"/>
            </w:r>
          </w:hyperlink>
        </w:p>
        <w:p w14:paraId="13ECE47C" w14:textId="6511B2B7" w:rsidR="00D362A2" w:rsidRDefault="004828EA">
          <w:pPr>
            <w:pStyle w:val="Inhopg2"/>
            <w:tabs>
              <w:tab w:val="right" w:leader="dot" w:pos="9062"/>
            </w:tabs>
            <w:rPr>
              <w:rFonts w:eastAsiaTheme="minorEastAsia" w:cstheme="minorBidi"/>
              <w:noProof/>
              <w:szCs w:val="22"/>
            </w:rPr>
          </w:pPr>
          <w:hyperlink w:anchor="_Toc129694314" w:history="1">
            <w:r w:rsidR="00D362A2" w:rsidRPr="005A1273">
              <w:rPr>
                <w:rStyle w:val="Hyperlink"/>
                <w:noProof/>
              </w:rPr>
              <w:t>Fase 5 Intakegesprek</w:t>
            </w:r>
            <w:r w:rsidR="00D362A2">
              <w:rPr>
                <w:noProof/>
                <w:webHidden/>
              </w:rPr>
              <w:tab/>
            </w:r>
            <w:r w:rsidR="00D362A2">
              <w:rPr>
                <w:noProof/>
                <w:webHidden/>
              </w:rPr>
              <w:fldChar w:fldCharType="begin"/>
            </w:r>
            <w:r w:rsidR="00D362A2">
              <w:rPr>
                <w:noProof/>
                <w:webHidden/>
              </w:rPr>
              <w:instrText xml:space="preserve"> PAGEREF _Toc129694314 \h </w:instrText>
            </w:r>
            <w:r w:rsidR="00D362A2">
              <w:rPr>
                <w:noProof/>
                <w:webHidden/>
              </w:rPr>
            </w:r>
            <w:r w:rsidR="00D362A2">
              <w:rPr>
                <w:noProof/>
                <w:webHidden/>
              </w:rPr>
              <w:fldChar w:fldCharType="separate"/>
            </w:r>
            <w:r w:rsidR="00D362A2">
              <w:rPr>
                <w:noProof/>
                <w:webHidden/>
              </w:rPr>
              <w:t>4</w:t>
            </w:r>
            <w:r w:rsidR="00D362A2">
              <w:rPr>
                <w:noProof/>
                <w:webHidden/>
              </w:rPr>
              <w:fldChar w:fldCharType="end"/>
            </w:r>
          </w:hyperlink>
        </w:p>
        <w:p w14:paraId="0206134F" w14:textId="246DF35E" w:rsidR="00D362A2" w:rsidRDefault="004828EA">
          <w:pPr>
            <w:pStyle w:val="Inhopg2"/>
            <w:tabs>
              <w:tab w:val="right" w:leader="dot" w:pos="9062"/>
            </w:tabs>
            <w:rPr>
              <w:rFonts w:eastAsiaTheme="minorEastAsia" w:cstheme="minorBidi"/>
              <w:noProof/>
              <w:szCs w:val="22"/>
            </w:rPr>
          </w:pPr>
          <w:hyperlink w:anchor="_Toc129694315" w:history="1">
            <w:r w:rsidR="00D362A2" w:rsidRPr="005A1273">
              <w:rPr>
                <w:rStyle w:val="Hyperlink"/>
                <w:noProof/>
              </w:rPr>
              <w:t>Fase 6 Het 6-weken-gesprek</w:t>
            </w:r>
            <w:r w:rsidR="00D362A2">
              <w:rPr>
                <w:noProof/>
                <w:webHidden/>
              </w:rPr>
              <w:tab/>
            </w:r>
            <w:r w:rsidR="00D362A2">
              <w:rPr>
                <w:noProof/>
                <w:webHidden/>
              </w:rPr>
              <w:fldChar w:fldCharType="begin"/>
            </w:r>
            <w:r w:rsidR="00D362A2">
              <w:rPr>
                <w:noProof/>
                <w:webHidden/>
              </w:rPr>
              <w:instrText xml:space="preserve"> PAGEREF _Toc129694315 \h </w:instrText>
            </w:r>
            <w:r w:rsidR="00D362A2">
              <w:rPr>
                <w:noProof/>
                <w:webHidden/>
              </w:rPr>
            </w:r>
            <w:r w:rsidR="00D362A2">
              <w:rPr>
                <w:noProof/>
                <w:webHidden/>
              </w:rPr>
              <w:fldChar w:fldCharType="separate"/>
            </w:r>
            <w:r w:rsidR="00D362A2">
              <w:rPr>
                <w:noProof/>
                <w:webHidden/>
              </w:rPr>
              <w:t>4</w:t>
            </w:r>
            <w:r w:rsidR="00D362A2">
              <w:rPr>
                <w:noProof/>
                <w:webHidden/>
              </w:rPr>
              <w:fldChar w:fldCharType="end"/>
            </w:r>
          </w:hyperlink>
        </w:p>
        <w:p w14:paraId="25D13728" w14:textId="291E3604" w:rsidR="00D362A2" w:rsidRDefault="00D362A2">
          <w:r>
            <w:rPr>
              <w:b/>
              <w:bCs/>
            </w:rPr>
            <w:fldChar w:fldCharType="end"/>
          </w:r>
        </w:p>
      </w:sdtContent>
    </w:sdt>
    <w:p w14:paraId="4D965CF3" w14:textId="0CC655F9" w:rsidR="007F1BBD" w:rsidRDefault="007F1BBD" w:rsidP="007F1BBD">
      <w:pPr>
        <w:pStyle w:val="Kop1"/>
      </w:pPr>
      <w:r>
        <w:br w:type="column"/>
      </w:r>
      <w:bookmarkStart w:id="1" w:name="_Toc129694309"/>
      <w:r>
        <w:lastRenderedPageBreak/>
        <w:t>Aanmeld-procedure</w:t>
      </w:r>
      <w:bookmarkEnd w:id="0"/>
      <w:bookmarkEnd w:id="1"/>
    </w:p>
    <w:p w14:paraId="51149747" w14:textId="7A2C0ED3" w:rsidR="00781B43" w:rsidRDefault="007F1BBD" w:rsidP="00AC4DA1">
      <w:pPr>
        <w:pStyle w:val="Kop2"/>
      </w:pPr>
      <w:r>
        <w:t> </w:t>
      </w:r>
    </w:p>
    <w:p w14:paraId="796E5CCC" w14:textId="0703C5DD" w:rsidR="004C4CFC" w:rsidRPr="003F7819" w:rsidRDefault="007F1BBD" w:rsidP="003F7819">
      <w:pPr>
        <w:pStyle w:val="Kop2"/>
      </w:pPr>
      <w:bookmarkStart w:id="2" w:name="_Toc113272931"/>
      <w:bookmarkStart w:id="3" w:name="_Toc129694310"/>
      <w:r>
        <w:t>Fase 1 Afgifte TLV-beschikking</w:t>
      </w:r>
      <w:bookmarkEnd w:id="2"/>
      <w:bookmarkEnd w:id="3"/>
    </w:p>
    <w:p w14:paraId="6B2CBA36" w14:textId="187DCB75" w:rsidR="003F7819" w:rsidRPr="003F7819" w:rsidRDefault="003F7819" w:rsidP="003F7819">
      <w:r w:rsidRPr="003F7819">
        <w:t>Er wordt een TLV-beschikking afgegeven. Tijdens het TLV-gesprek</w:t>
      </w:r>
      <w:r w:rsidR="003A61E6">
        <w:t xml:space="preserve"> met de deskundigen van het SWV</w:t>
      </w:r>
      <w:r w:rsidR="001E53F1">
        <w:t>,</w:t>
      </w:r>
      <w:r w:rsidRPr="003F7819">
        <w:t xml:space="preserve"> wordt aangegeven dat </w:t>
      </w:r>
      <w:r w:rsidR="00CB1BC5">
        <w:t>ouders</w:t>
      </w:r>
      <w:r w:rsidRPr="003F7819">
        <w:t xml:space="preserve"> contact opne</w:t>
      </w:r>
      <w:r w:rsidR="00CB1BC5">
        <w:t>men</w:t>
      </w:r>
      <w:r w:rsidRPr="003F7819">
        <w:t xml:space="preserve"> met de </w:t>
      </w:r>
      <w:proofErr w:type="spellStart"/>
      <w:r w:rsidRPr="003F7819">
        <w:t>scho</w:t>
      </w:r>
      <w:proofErr w:type="spellEnd"/>
      <w:r w:rsidRPr="003F7819">
        <w:t xml:space="preserve">(o)l(en) die pas(t)(en) bij de beschikking. </w:t>
      </w:r>
      <w:r w:rsidR="001E53F1">
        <w:t xml:space="preserve"> De (adjunct)directeur bespreekt met de </w:t>
      </w:r>
      <w:r w:rsidR="00CB1BC5">
        <w:t>ouders</w:t>
      </w:r>
      <w:r w:rsidR="001E53F1">
        <w:t xml:space="preserve"> de geh</w:t>
      </w:r>
      <w:r w:rsidR="00C76AB0">
        <w:t>e</w:t>
      </w:r>
      <w:r w:rsidR="001E53F1">
        <w:t>le procedure</w:t>
      </w:r>
      <w:r w:rsidR="00C76AB0">
        <w:t xml:space="preserve"> van aanmelding.</w:t>
      </w:r>
      <w:r w:rsidR="00ED3B0F">
        <w:t xml:space="preserve"> </w:t>
      </w:r>
      <w:r w:rsidRPr="003F7819">
        <w:t xml:space="preserve">Als er naar aanleiding van dit gesprek geen obstakels blijken, </w:t>
      </w:r>
      <w:r w:rsidR="00904814">
        <w:t xml:space="preserve">geven ouders bij de </w:t>
      </w:r>
      <w:r w:rsidRPr="003F7819">
        <w:t>vertrekkende school</w:t>
      </w:r>
      <w:r w:rsidR="00904814">
        <w:t xml:space="preserve"> aan dat zij </w:t>
      </w:r>
      <w:r w:rsidRPr="003F7819">
        <w:t xml:space="preserve">het gehele dossier inclusief de TLV beschikking met onderbouwing </w:t>
      </w:r>
      <w:r w:rsidR="007F0552">
        <w:t>doorsturen naar onze school</w:t>
      </w:r>
      <w:r w:rsidRPr="003F7819">
        <w:t>. Pas met TLV beschikking en onderbouwing zal de school het dossier bestuderen. Als blijkt dat het kind plaatsbaar is, zie fase 2, neemt onze school (</w:t>
      </w:r>
      <w:r w:rsidR="007520C6">
        <w:t>IB-er</w:t>
      </w:r>
      <w:r w:rsidRPr="003F7819">
        <w:t>) contact op met de vertrekkende school met de mededeling dat ouders de S(B)O-school kunnen bellen voor een kennismakingsgesprek. De afspraak binnen het samenwerkingsverband is dat er geen kennismakingsgesprekken plaatsvinden voordat de beschikking met onderbouwing is afgegeven en het gehele dossier is doorgestuurd naar en doorgenomen door de nieuwe school.</w:t>
      </w:r>
    </w:p>
    <w:p w14:paraId="4407141D" w14:textId="5436B89E" w:rsidR="007F1BBD" w:rsidRPr="000B0755" w:rsidRDefault="007F1BBD" w:rsidP="007F1BBD">
      <w:pPr>
        <w:rPr>
          <w:color w:val="000000" w:themeColor="text1"/>
        </w:rPr>
      </w:pPr>
    </w:p>
    <w:p w14:paraId="5E9B6EBB" w14:textId="77777777" w:rsidR="007F1BBD" w:rsidRDefault="007F1BBD" w:rsidP="007F1BBD">
      <w:pPr>
        <w:pStyle w:val="Kop2"/>
      </w:pPr>
      <w:bookmarkStart w:id="4" w:name="_Toc113272932"/>
      <w:bookmarkStart w:id="5" w:name="_Toc129694311"/>
      <w:r>
        <w:t>Fase 2 Behandeling Dossier</w:t>
      </w:r>
      <w:bookmarkEnd w:id="4"/>
      <w:bookmarkEnd w:id="5"/>
    </w:p>
    <w:p w14:paraId="1B0F98C0" w14:textId="4C13B19C" w:rsidR="004878C4" w:rsidRDefault="007F1BBD" w:rsidP="007F1BBD">
      <w:r>
        <w:t xml:space="preserve">De ouders/verzorgers/bevoegde vertegenwoordigers geven de school van herkomst de opdracht om het dossier op te sturen naar Dynamica </w:t>
      </w:r>
      <w:r w:rsidR="00892D90">
        <w:t>Noordsterweg</w:t>
      </w:r>
      <w:r>
        <w:t xml:space="preserve">. De zorgcoördinator van Dynamica </w:t>
      </w:r>
      <w:r w:rsidR="00892D90">
        <w:t xml:space="preserve">NSW </w:t>
      </w:r>
      <w:r>
        <w:t xml:space="preserve">heeft maximaal </w:t>
      </w:r>
      <w:r w:rsidR="00DA0CD9">
        <w:t>4</w:t>
      </w:r>
      <w:r>
        <w:t xml:space="preserve"> weken de tijd om dit dossier te bestuderen.</w:t>
      </w:r>
      <w:r w:rsidR="004878C4">
        <w:t xml:space="preserve"> </w:t>
      </w:r>
      <w:r w:rsidRPr="001A4DEF">
        <w:t xml:space="preserve">Wanneer het dossier nog niet volledig is of er nog vragen zijn, wordt er bij de huidige school aangegeven wat er moet worden aangevuld. Indien nodig wordt deze periode verlengd totdat de benodigde informatie volledig is en er de mogelijkheid tot plaatsing wordt gezien. Wanneer het dossier volledig is, </w:t>
      </w:r>
      <w:r w:rsidR="00750201">
        <w:t>kan er beoordeel</w:t>
      </w:r>
      <w:r w:rsidR="00BF16D0">
        <w:t>d</w:t>
      </w:r>
      <w:r w:rsidR="00750201">
        <w:t xml:space="preserve"> worden of het kind plaatsbaar is. De zorgcoördinator bespreekt dit altijd met de orthopedagoog van de school en wanneer dit nodig is ook met de (adjunct)directeur. </w:t>
      </w:r>
      <w:r w:rsidR="00BF16D0">
        <w:t>Dan wordt de beslissing genomen of het kind plaatsbaar is</w:t>
      </w:r>
      <w:r w:rsidR="00507434">
        <w:t>. De zorgcoördinator neemt contact op met de vertrekkende school om aan te geven dat het kennismakingsgesprek kan plaatsvinden.</w:t>
      </w:r>
    </w:p>
    <w:p w14:paraId="0D0D604E" w14:textId="77777777" w:rsidR="00E9628A" w:rsidRPr="00CA2202" w:rsidRDefault="00E9628A" w:rsidP="007F1BBD">
      <w:pPr>
        <w:rPr>
          <w:color w:val="FF0000"/>
        </w:rPr>
      </w:pPr>
    </w:p>
    <w:p w14:paraId="1BA66050" w14:textId="1E27BF68" w:rsidR="00013F4D" w:rsidRDefault="00025C9E" w:rsidP="00013F4D">
      <w:pPr>
        <w:pStyle w:val="Kop2"/>
      </w:pPr>
      <w:bookmarkStart w:id="6" w:name="_Toc129694312"/>
      <w:r>
        <w:t xml:space="preserve">Fase 3 </w:t>
      </w:r>
      <w:r w:rsidR="00013F4D">
        <w:t>Het betrekken van de leerkracht</w:t>
      </w:r>
      <w:bookmarkEnd w:id="6"/>
    </w:p>
    <w:p w14:paraId="4EF82CCE" w14:textId="4B62261E" w:rsidR="00E9628A" w:rsidRPr="00013F4D" w:rsidRDefault="00E9628A" w:rsidP="007F1BBD">
      <w:r w:rsidRPr="00013F4D">
        <w:t xml:space="preserve">De </w:t>
      </w:r>
      <w:r w:rsidR="00583D3E">
        <w:t>internbegeleider</w:t>
      </w:r>
      <w:r w:rsidRPr="00013F4D">
        <w:t xml:space="preserve"> en ortho</w:t>
      </w:r>
      <w:r w:rsidR="00583D3E">
        <w:t>pedagoog</w:t>
      </w:r>
      <w:r w:rsidRPr="00013F4D">
        <w:t xml:space="preserve"> kijken welke klas</w:t>
      </w:r>
      <w:r w:rsidR="00CA2202" w:rsidRPr="00013F4D">
        <w:t>/groep</w:t>
      </w:r>
      <w:r w:rsidRPr="00013F4D">
        <w:t xml:space="preserve"> het meest passend is, bij twijfel ook de betrokken </w:t>
      </w:r>
      <w:r w:rsidR="00B33DC5" w:rsidRPr="00013F4D">
        <w:t>leerkrachten</w:t>
      </w:r>
      <w:r w:rsidRPr="00013F4D">
        <w:t xml:space="preserve"> betrekken in het proces en het dossier laten lezen om zo tot een </w:t>
      </w:r>
      <w:r w:rsidR="00B33DC5" w:rsidRPr="00013F4D">
        <w:t>juiste</w:t>
      </w:r>
      <w:r w:rsidRPr="00013F4D">
        <w:t xml:space="preserve"> plaatsing te komen in </w:t>
      </w:r>
      <w:r w:rsidR="002A443F" w:rsidRPr="00013F4D">
        <w:t xml:space="preserve">meest passende groep. De </w:t>
      </w:r>
      <w:r w:rsidR="00B33DC5" w:rsidRPr="00013F4D">
        <w:t>leerkracht</w:t>
      </w:r>
      <w:r w:rsidR="00CA2202" w:rsidRPr="00013F4D">
        <w:t>(en) hebben dan ook gelijk inzage in het dossier.</w:t>
      </w:r>
      <w:r w:rsidR="000D3595" w:rsidRPr="00013F4D">
        <w:t xml:space="preserve"> In deze </w:t>
      </w:r>
      <w:r w:rsidR="00762A70">
        <w:t>tussen</w:t>
      </w:r>
      <w:r w:rsidR="000D3595" w:rsidRPr="00013F4D">
        <w:t>fase, ook als er geen twijfel is over de meest passende groep, alvast leerkracht(en) inlichten op de komst van een nieuwe leerling, zodat zij niet overvallen worden. En om zo de betrokkenheid hoog te houden.</w:t>
      </w:r>
    </w:p>
    <w:p w14:paraId="41CAC36F" w14:textId="77777777" w:rsidR="007F1BBD" w:rsidRDefault="007F1BBD" w:rsidP="007F1BBD">
      <w:r>
        <w:t> </w:t>
      </w:r>
    </w:p>
    <w:p w14:paraId="1AB8636D" w14:textId="2F11BEA4" w:rsidR="007F1BBD" w:rsidRDefault="007F1BBD" w:rsidP="007F1BBD">
      <w:pPr>
        <w:pStyle w:val="Kop2"/>
      </w:pPr>
      <w:bookmarkStart w:id="7" w:name="_Toc113272933"/>
      <w:bookmarkStart w:id="8" w:name="_Toc129694313"/>
      <w:r>
        <w:t xml:space="preserve">Fase </w:t>
      </w:r>
      <w:r w:rsidR="00025C9E">
        <w:t>4</w:t>
      </w:r>
      <w:r>
        <w:t xml:space="preserve"> Kennismakingsgesprek</w:t>
      </w:r>
      <w:bookmarkEnd w:id="7"/>
      <w:bookmarkEnd w:id="8"/>
    </w:p>
    <w:p w14:paraId="083D4E97" w14:textId="1F14882F" w:rsidR="00D167E0" w:rsidRDefault="007F1BBD" w:rsidP="007F1BBD">
      <w:r>
        <w:t xml:space="preserve">De zorgcoördinator en de </w:t>
      </w:r>
      <w:r w:rsidR="007454F7">
        <w:t>(adjunct)</w:t>
      </w:r>
      <w:r>
        <w:t xml:space="preserve">directeur voeren een gesprek met de ouders/verzorgers/bevoegde vertegenwoordigers. </w:t>
      </w:r>
      <w:r w:rsidR="00892D90">
        <w:t xml:space="preserve">Dit gesprek vindt altijd plaats om 9 uur. </w:t>
      </w:r>
      <w:r w:rsidR="00D167E0">
        <w:t xml:space="preserve">Zoals beschreven in fase 1 en fase 2 vindt het kennismakingsgesprek plaats nadat deze 2 fases afgerond zijn. </w:t>
      </w:r>
    </w:p>
    <w:p w14:paraId="2ECB07DE" w14:textId="0B702D58" w:rsidR="007F1BBD" w:rsidRDefault="00892D90" w:rsidP="007F1BBD">
      <w:r>
        <w:t xml:space="preserve">De directie en zorgcoördinator bespreken dit gesprek voor om half 9. </w:t>
      </w:r>
      <w:r w:rsidR="007F1BBD">
        <w:t>Tijdens dit gesprek vertelt de directeur over de werkwijze van de school</w:t>
      </w:r>
      <w:r w:rsidR="00B04A45">
        <w:t xml:space="preserve"> aan de hand van een </w:t>
      </w:r>
      <w:hyperlink r:id="rId10" w:history="1">
        <w:r w:rsidR="009A0F4F" w:rsidRPr="009A0F4F">
          <w:rPr>
            <w:rStyle w:val="Hyperlink"/>
          </w:rPr>
          <w:t>PowerPoint</w:t>
        </w:r>
      </w:hyperlink>
      <w:r w:rsidR="007F1BBD">
        <w:t xml:space="preserve"> en de zorgcoördinator gaat in op de pedagogische en didactische behoeftes van de leerling.</w:t>
      </w:r>
    </w:p>
    <w:p w14:paraId="2C0DA76C" w14:textId="7523B503" w:rsidR="007F1BBD" w:rsidRDefault="007F1BBD" w:rsidP="007F1BBD">
      <w:r>
        <w:t>Aan het einde van het gesprek, wordt de ouders gevraagd of de ouders voornemens zijn om tot inschrijving over te gaan. Een inschrijving betekent ook dat men zich als ouder conformeert met de werkwijze van de school.</w:t>
      </w:r>
      <w:r w:rsidR="00EB0525">
        <w:t xml:space="preserve"> </w:t>
      </w:r>
      <w:r>
        <w:t>Tijdens dit kennismakingsgesprek wordt ook vastgesteld welke deelnemers wenselijk zijn om aan het hier</w:t>
      </w:r>
      <w:r w:rsidR="59239302">
        <w:t xml:space="preserve"> </w:t>
      </w:r>
      <w:r>
        <w:t>opvolgende intakegesprek te laten deelnemen</w:t>
      </w:r>
      <w:r w:rsidR="00634E34">
        <w:t>, bijv. betrokken jeugdhulpverlening</w:t>
      </w:r>
      <w:r>
        <w:t>. Ook wordt verkend wat een goede startdatum is.</w:t>
      </w:r>
    </w:p>
    <w:p w14:paraId="22DCA910" w14:textId="77777777" w:rsidR="007F1BBD" w:rsidRDefault="007F1BBD" w:rsidP="007F1BBD">
      <w:r>
        <w:t> </w:t>
      </w:r>
    </w:p>
    <w:p w14:paraId="064E8197" w14:textId="517D1691" w:rsidR="007F1BBD" w:rsidRDefault="007F1BBD" w:rsidP="007F1BBD">
      <w:pPr>
        <w:pStyle w:val="Kop2"/>
      </w:pPr>
      <w:bookmarkStart w:id="9" w:name="_Toc113272934"/>
      <w:bookmarkStart w:id="10" w:name="_Toc129694314"/>
      <w:r>
        <w:lastRenderedPageBreak/>
        <w:t xml:space="preserve">Fase </w:t>
      </w:r>
      <w:r w:rsidR="00025C9E">
        <w:t>5</w:t>
      </w:r>
      <w:r>
        <w:t xml:space="preserve"> Intakegesprek</w:t>
      </w:r>
      <w:bookmarkEnd w:id="9"/>
      <w:bookmarkEnd w:id="10"/>
    </w:p>
    <w:p w14:paraId="5CA387F1" w14:textId="0BFC550E" w:rsidR="00AB4A64" w:rsidRDefault="007F1BBD" w:rsidP="007F1BBD">
      <w:pPr>
        <w:rPr>
          <w:rStyle w:val="Hyperlink"/>
        </w:rPr>
      </w:pPr>
      <w:r>
        <w:t>Het intakegesprek is het gesprek dat plaatsvindt met de ouders</w:t>
      </w:r>
      <w:r w:rsidRPr="00327BE0">
        <w:rPr>
          <w:color w:val="FF0000"/>
        </w:rPr>
        <w:t xml:space="preserve"> </w:t>
      </w:r>
      <w:r>
        <w:t>en de leerkracht van Dynamica.</w:t>
      </w:r>
      <w:r w:rsidR="00A06AEC">
        <w:t xml:space="preserve"> Indien gewenst kan de zorgcoördinator</w:t>
      </w:r>
      <w:r w:rsidR="007454F7">
        <w:t xml:space="preserve"> en/of orthopedagoog</w:t>
      </w:r>
      <w:r w:rsidR="00913EA5">
        <w:t xml:space="preserve"> van Dynamica NSW aanwezig zijn. Bij uitzondering kan </w:t>
      </w:r>
      <w:r>
        <w:t xml:space="preserve">de leerkracht van de te leveren school aanwezig </w:t>
      </w:r>
      <w:r w:rsidR="002C2BC6">
        <w:t>zijn</w:t>
      </w:r>
      <w:r>
        <w:t>. Het intakegesprek vindt plaats voordat het kind start. Hier wordt ook de startdatum vastgesteld.</w:t>
      </w:r>
      <w:r w:rsidR="00B04A45">
        <w:t xml:space="preserve"> </w:t>
      </w:r>
      <w:r w:rsidR="00C9270B">
        <w:t xml:space="preserve">Aan het eind van het intakegesprek wordt een datum afgesproken voor het 6-weken-gesprek. </w:t>
      </w:r>
      <w:r w:rsidR="00B04A45">
        <w:t xml:space="preserve">Het intakegesprek wordt gevoerd via het volgende leidraad: </w:t>
      </w:r>
      <w:hyperlink r:id="rId11" w:history="1">
        <w:r w:rsidR="00B04A45">
          <w:rPr>
            <w:rStyle w:val="Hyperlink"/>
          </w:rPr>
          <w:t>Intake gespreksleidraad format.docx</w:t>
        </w:r>
      </w:hyperlink>
    </w:p>
    <w:p w14:paraId="5A7D3355" w14:textId="77777777" w:rsidR="00AB4A64" w:rsidRPr="00AB4A64" w:rsidRDefault="00AB4A64" w:rsidP="007F1BBD">
      <w:pPr>
        <w:rPr>
          <w:color w:val="0563C1" w:themeColor="hyperlink"/>
          <w:u w:val="single"/>
        </w:rPr>
      </w:pPr>
    </w:p>
    <w:p w14:paraId="5C028A2A" w14:textId="77777777" w:rsidR="007F1BBD" w:rsidRDefault="007F1BBD" w:rsidP="007F1BBD">
      <w:r>
        <w:t> </w:t>
      </w:r>
    </w:p>
    <w:p w14:paraId="687B4BF7" w14:textId="574AA18E" w:rsidR="007F1BBD" w:rsidRDefault="007F1BBD" w:rsidP="007F1BBD">
      <w:pPr>
        <w:pStyle w:val="Kop2"/>
      </w:pPr>
      <w:bookmarkStart w:id="11" w:name="_Toc113272935"/>
      <w:bookmarkStart w:id="12" w:name="_Toc129694315"/>
      <w:r>
        <w:t xml:space="preserve">Fase </w:t>
      </w:r>
      <w:r w:rsidR="00025C9E">
        <w:t>6</w:t>
      </w:r>
      <w:r>
        <w:t xml:space="preserve"> Het 6-weken-gesprek</w:t>
      </w:r>
      <w:bookmarkEnd w:id="11"/>
      <w:bookmarkEnd w:id="12"/>
    </w:p>
    <w:p w14:paraId="5D1E3359" w14:textId="5011B2A6" w:rsidR="007F1BBD" w:rsidRDefault="007F1BBD" w:rsidP="007F1BBD">
      <w:r>
        <w:t>In de 6</w:t>
      </w:r>
      <w:r>
        <w:rPr>
          <w:vertAlign w:val="superscript"/>
        </w:rPr>
        <w:t>de</w:t>
      </w:r>
      <w:r>
        <w:t xml:space="preserve"> week </w:t>
      </w:r>
      <w:r w:rsidR="00634E34">
        <w:t xml:space="preserve">na plaatsing </w:t>
      </w:r>
      <w:r>
        <w:t xml:space="preserve">voert de leerkracht een </w:t>
      </w:r>
      <w:r w:rsidR="00522054">
        <w:t xml:space="preserve">eerste OPP </w:t>
      </w:r>
      <w:r>
        <w:t xml:space="preserve">gesprek met de ouders. De leerkracht </w:t>
      </w:r>
      <w:r w:rsidR="00AB4A64">
        <w:t>plant het 6-weken-gesprek al tijdens het intakegesprek</w:t>
      </w:r>
      <w:r>
        <w:t>.</w:t>
      </w:r>
      <w:r w:rsidR="00BD6EEF">
        <w:rPr>
          <w:color w:val="FF0000"/>
        </w:rPr>
        <w:t xml:space="preserve"> </w:t>
      </w:r>
      <w:r w:rsidR="00522054">
        <w:rPr>
          <w:color w:val="000000" w:themeColor="text1"/>
        </w:rPr>
        <w:t>Het OPP wordt</w:t>
      </w:r>
      <w:r w:rsidR="00FE16C7">
        <w:rPr>
          <w:color w:val="000000" w:themeColor="text1"/>
        </w:rPr>
        <w:t xml:space="preserve"> voor het gesprek</w:t>
      </w:r>
      <w:r w:rsidR="00522054">
        <w:rPr>
          <w:color w:val="000000" w:themeColor="text1"/>
        </w:rPr>
        <w:t xml:space="preserve"> ingevuld en </w:t>
      </w:r>
      <w:r>
        <w:t xml:space="preserve">wordt </w:t>
      </w:r>
      <w:r w:rsidR="00522054">
        <w:t xml:space="preserve">in dit gesprek </w:t>
      </w:r>
      <w:r>
        <w:t xml:space="preserve">besproken. De basis voor dit </w:t>
      </w:r>
      <w:r w:rsidR="00FE16C7">
        <w:t>OPP</w:t>
      </w:r>
      <w:r>
        <w:t xml:space="preserve"> zijn de gegevens van de vorige school, aangevuld met de bevindingen van de leerkracht en eventueel ook andere medewerkers van de school.</w:t>
      </w:r>
      <w:r w:rsidR="00FE16C7">
        <w:t xml:space="preserve"> Ouders ondertekenen voor het eerste OPP het handelingsdeel 1 in het groeidocument.</w:t>
      </w:r>
    </w:p>
    <w:p w14:paraId="119FD671" w14:textId="60702392" w:rsidR="00C5005C" w:rsidRDefault="00C5005C" w:rsidP="007F1BBD">
      <w:r>
        <w:t>Mocht het 6-weken-gesprek</w:t>
      </w:r>
      <w:r w:rsidR="00A13A27">
        <w:t xml:space="preserve"> ongeveer</w:t>
      </w:r>
      <w:r>
        <w:t xml:space="preserve"> gelijk </w:t>
      </w:r>
      <w:r w:rsidR="00A13A27">
        <w:t xml:space="preserve">moeten </w:t>
      </w:r>
      <w:r>
        <w:t xml:space="preserve">plaatsvinden </w:t>
      </w:r>
      <w:r w:rsidR="00A13A27">
        <w:t>met de reguliere OPP gesprekken, dan wordt dit samengevoegd.</w:t>
      </w:r>
    </w:p>
    <w:p w14:paraId="781F7197" w14:textId="6AA4B765" w:rsidR="00C1041A" w:rsidRDefault="00C1041A"/>
    <w:sectPr w:rsidR="00C1041A">
      <w:head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4E6E6" w14:textId="77777777" w:rsidR="00833618" w:rsidRDefault="00833618" w:rsidP="007F1BBD">
      <w:r>
        <w:separator/>
      </w:r>
    </w:p>
  </w:endnote>
  <w:endnote w:type="continuationSeparator" w:id="0">
    <w:p w14:paraId="65A8D827" w14:textId="77777777" w:rsidR="00833618" w:rsidRDefault="00833618" w:rsidP="007F1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E38A6" w14:textId="77777777" w:rsidR="00833618" w:rsidRDefault="00833618" w:rsidP="007F1BBD">
      <w:r>
        <w:separator/>
      </w:r>
    </w:p>
  </w:footnote>
  <w:footnote w:type="continuationSeparator" w:id="0">
    <w:p w14:paraId="0936E309" w14:textId="77777777" w:rsidR="00833618" w:rsidRDefault="00833618" w:rsidP="007F1B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A2FC3" w14:textId="76C6E2CD" w:rsidR="007F1BBD" w:rsidRDefault="007F1BBD">
    <w:pPr>
      <w:pStyle w:val="Koptekst"/>
    </w:pPr>
    <w:r>
      <w:rPr>
        <w:noProof/>
      </w:rPr>
      <w:drawing>
        <wp:anchor distT="0" distB="0" distL="114300" distR="114300" simplePos="0" relativeHeight="251659264" behindDoc="1" locked="0" layoutInCell="1" allowOverlap="1" wp14:anchorId="46F7CBA2" wp14:editId="4D815883">
          <wp:simplePos x="0" y="0"/>
          <wp:positionH relativeFrom="margin">
            <wp:posOffset>4643755</wp:posOffset>
          </wp:positionH>
          <wp:positionV relativeFrom="paragraph">
            <wp:posOffset>-306705</wp:posOffset>
          </wp:positionV>
          <wp:extent cx="1123950" cy="720725"/>
          <wp:effectExtent l="0" t="0" r="0" b="3175"/>
          <wp:wrapThrough wrapText="bothSides">
            <wp:wrapPolygon edited="0">
              <wp:start x="0" y="0"/>
              <wp:lineTo x="0" y="21124"/>
              <wp:lineTo x="21234" y="21124"/>
              <wp:lineTo x="21234" y="0"/>
              <wp:lineTo x="0" y="0"/>
            </wp:wrapPolygon>
          </wp:wrapThrough>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_-4187206801635544082m_-6297783134106706946m_-2729291119074320284m_1258960849509481335m_-8373410371373031608Afbeelding 2"/>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123950" cy="7207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BBD"/>
    <w:rsid w:val="00013F4D"/>
    <w:rsid w:val="00014B20"/>
    <w:rsid w:val="00025C9E"/>
    <w:rsid w:val="000B0755"/>
    <w:rsid w:val="000C0C72"/>
    <w:rsid w:val="000D3595"/>
    <w:rsid w:val="00114A13"/>
    <w:rsid w:val="001755B1"/>
    <w:rsid w:val="001E53F1"/>
    <w:rsid w:val="002A443F"/>
    <w:rsid w:val="002C2BC6"/>
    <w:rsid w:val="00327BE0"/>
    <w:rsid w:val="00361631"/>
    <w:rsid w:val="00371EAB"/>
    <w:rsid w:val="003A61E6"/>
    <w:rsid w:val="003B258B"/>
    <w:rsid w:val="003F7819"/>
    <w:rsid w:val="0043759D"/>
    <w:rsid w:val="004828EA"/>
    <w:rsid w:val="004878C4"/>
    <w:rsid w:val="004A22D0"/>
    <w:rsid w:val="004C4CFC"/>
    <w:rsid w:val="00507434"/>
    <w:rsid w:val="00522054"/>
    <w:rsid w:val="00583D3E"/>
    <w:rsid w:val="005B7682"/>
    <w:rsid w:val="00612BEC"/>
    <w:rsid w:val="00634E34"/>
    <w:rsid w:val="006F09CE"/>
    <w:rsid w:val="00721AEE"/>
    <w:rsid w:val="007341A7"/>
    <w:rsid w:val="007454F7"/>
    <w:rsid w:val="00750201"/>
    <w:rsid w:val="007520C6"/>
    <w:rsid w:val="00762A70"/>
    <w:rsid w:val="00781B43"/>
    <w:rsid w:val="0079173F"/>
    <w:rsid w:val="00796081"/>
    <w:rsid w:val="007C457A"/>
    <w:rsid w:val="007F0552"/>
    <w:rsid w:val="007F1BBD"/>
    <w:rsid w:val="00833618"/>
    <w:rsid w:val="00834560"/>
    <w:rsid w:val="00844D46"/>
    <w:rsid w:val="00892D90"/>
    <w:rsid w:val="00895AB3"/>
    <w:rsid w:val="00904814"/>
    <w:rsid w:val="00911505"/>
    <w:rsid w:val="00913EA5"/>
    <w:rsid w:val="009A0F4F"/>
    <w:rsid w:val="009E1ECC"/>
    <w:rsid w:val="00A00751"/>
    <w:rsid w:val="00A06AEC"/>
    <w:rsid w:val="00A13A27"/>
    <w:rsid w:val="00AB4A64"/>
    <w:rsid w:val="00AC4DA1"/>
    <w:rsid w:val="00B04A45"/>
    <w:rsid w:val="00B33DC5"/>
    <w:rsid w:val="00B46FED"/>
    <w:rsid w:val="00BC0674"/>
    <w:rsid w:val="00BD6EEF"/>
    <w:rsid w:val="00BF16D0"/>
    <w:rsid w:val="00C1041A"/>
    <w:rsid w:val="00C5005C"/>
    <w:rsid w:val="00C66F51"/>
    <w:rsid w:val="00C76AB0"/>
    <w:rsid w:val="00C9270B"/>
    <w:rsid w:val="00CA2202"/>
    <w:rsid w:val="00CA5B1F"/>
    <w:rsid w:val="00CB1BC5"/>
    <w:rsid w:val="00CD6D21"/>
    <w:rsid w:val="00D167E0"/>
    <w:rsid w:val="00D2082D"/>
    <w:rsid w:val="00D362A2"/>
    <w:rsid w:val="00DA0CD9"/>
    <w:rsid w:val="00DC3136"/>
    <w:rsid w:val="00E32CDA"/>
    <w:rsid w:val="00E36F4B"/>
    <w:rsid w:val="00E9628A"/>
    <w:rsid w:val="00E96341"/>
    <w:rsid w:val="00EB0525"/>
    <w:rsid w:val="00ED3B0F"/>
    <w:rsid w:val="00EF561F"/>
    <w:rsid w:val="00F00ABC"/>
    <w:rsid w:val="00F25CAF"/>
    <w:rsid w:val="00F5563C"/>
    <w:rsid w:val="00FE16C7"/>
    <w:rsid w:val="06C12B2C"/>
    <w:rsid w:val="071E1B88"/>
    <w:rsid w:val="224F514C"/>
    <w:rsid w:val="59239302"/>
    <w:rsid w:val="723D3D6E"/>
    <w:rsid w:val="72C62E3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BCBDB"/>
  <w15:chartTrackingRefBased/>
  <w15:docId w15:val="{BC1781BB-35C9-4E30-890A-238B9C3DE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7F1BBD"/>
    <w:pPr>
      <w:spacing w:after="0" w:line="240" w:lineRule="auto"/>
    </w:pPr>
    <w:rPr>
      <w:rFonts w:eastAsia="Times New Roman" w:cs="Times New Roman"/>
      <w:szCs w:val="24"/>
      <w:lang w:eastAsia="nl-NL"/>
    </w:rPr>
  </w:style>
  <w:style w:type="paragraph" w:styleId="Kop1">
    <w:name w:val="heading 1"/>
    <w:basedOn w:val="Standaard"/>
    <w:next w:val="Standaard"/>
    <w:link w:val="Kop1Char"/>
    <w:uiPriority w:val="9"/>
    <w:qFormat/>
    <w:rsid w:val="007F1BBD"/>
    <w:pPr>
      <w:keepNext/>
      <w:keepLines/>
      <w:spacing w:before="240" w:line="259" w:lineRule="auto"/>
      <w:outlineLvl w:val="0"/>
    </w:pPr>
    <w:rPr>
      <w:rFonts w:asciiTheme="majorHAnsi" w:eastAsiaTheme="majorEastAsia" w:hAnsiTheme="majorHAnsi" w:cstheme="majorBidi"/>
      <w:color w:val="2F5496" w:themeColor="accent1" w:themeShade="BF"/>
      <w:sz w:val="32"/>
      <w:szCs w:val="32"/>
      <w:lang w:eastAsia="en-US"/>
    </w:rPr>
  </w:style>
  <w:style w:type="paragraph" w:styleId="Kop2">
    <w:name w:val="heading 2"/>
    <w:basedOn w:val="Standaard"/>
    <w:next w:val="Standaard"/>
    <w:link w:val="Kop2Char"/>
    <w:uiPriority w:val="9"/>
    <w:unhideWhenUsed/>
    <w:qFormat/>
    <w:rsid w:val="007F1BBD"/>
    <w:pPr>
      <w:keepNext/>
      <w:keepLines/>
      <w:spacing w:before="40" w:line="259" w:lineRule="auto"/>
      <w:outlineLvl w:val="1"/>
    </w:pPr>
    <w:rPr>
      <w:rFonts w:asciiTheme="majorHAnsi" w:eastAsiaTheme="majorEastAsia" w:hAnsiTheme="majorHAnsi" w:cstheme="majorBidi"/>
      <w:color w:val="2F5496" w:themeColor="accent1" w:themeShade="BF"/>
      <w:sz w:val="26"/>
      <w:szCs w:val="26"/>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7F1BBD"/>
    <w:pPr>
      <w:tabs>
        <w:tab w:val="center" w:pos="4536"/>
        <w:tab w:val="right" w:pos="9072"/>
      </w:tabs>
    </w:pPr>
  </w:style>
  <w:style w:type="character" w:customStyle="1" w:styleId="KoptekstChar">
    <w:name w:val="Koptekst Char"/>
    <w:basedOn w:val="Standaardalinea-lettertype"/>
    <w:link w:val="Koptekst"/>
    <w:uiPriority w:val="99"/>
    <w:rsid w:val="007F1BBD"/>
    <w:rPr>
      <w:rFonts w:eastAsia="Times New Roman" w:cs="Times New Roman"/>
      <w:szCs w:val="24"/>
      <w:lang w:eastAsia="nl-NL"/>
    </w:rPr>
  </w:style>
  <w:style w:type="paragraph" w:styleId="Voettekst">
    <w:name w:val="footer"/>
    <w:basedOn w:val="Standaard"/>
    <w:link w:val="VoettekstChar"/>
    <w:uiPriority w:val="99"/>
    <w:unhideWhenUsed/>
    <w:rsid w:val="007F1BBD"/>
    <w:pPr>
      <w:tabs>
        <w:tab w:val="center" w:pos="4536"/>
        <w:tab w:val="right" w:pos="9072"/>
      </w:tabs>
    </w:pPr>
  </w:style>
  <w:style w:type="character" w:customStyle="1" w:styleId="VoettekstChar">
    <w:name w:val="Voettekst Char"/>
    <w:basedOn w:val="Standaardalinea-lettertype"/>
    <w:link w:val="Voettekst"/>
    <w:uiPriority w:val="99"/>
    <w:rsid w:val="007F1BBD"/>
    <w:rPr>
      <w:rFonts w:eastAsia="Times New Roman" w:cs="Times New Roman"/>
      <w:szCs w:val="24"/>
      <w:lang w:eastAsia="nl-NL"/>
    </w:rPr>
  </w:style>
  <w:style w:type="character" w:customStyle="1" w:styleId="Kop1Char">
    <w:name w:val="Kop 1 Char"/>
    <w:basedOn w:val="Standaardalinea-lettertype"/>
    <w:link w:val="Kop1"/>
    <w:uiPriority w:val="9"/>
    <w:rsid w:val="007F1BBD"/>
    <w:rPr>
      <w:rFonts w:asciiTheme="majorHAnsi" w:eastAsiaTheme="majorEastAsia" w:hAnsiTheme="majorHAnsi" w:cstheme="majorBidi"/>
      <w:color w:val="2F5496" w:themeColor="accent1" w:themeShade="BF"/>
      <w:sz w:val="32"/>
      <w:szCs w:val="32"/>
    </w:rPr>
  </w:style>
  <w:style w:type="character" w:customStyle="1" w:styleId="Kop2Char">
    <w:name w:val="Kop 2 Char"/>
    <w:basedOn w:val="Standaardalinea-lettertype"/>
    <w:link w:val="Kop2"/>
    <w:uiPriority w:val="9"/>
    <w:rsid w:val="007F1BBD"/>
    <w:rPr>
      <w:rFonts w:asciiTheme="majorHAnsi" w:eastAsiaTheme="majorEastAsia" w:hAnsiTheme="majorHAnsi" w:cstheme="majorBidi"/>
      <w:color w:val="2F5496" w:themeColor="accent1" w:themeShade="BF"/>
      <w:sz w:val="26"/>
      <w:szCs w:val="26"/>
    </w:rPr>
  </w:style>
  <w:style w:type="paragraph" w:styleId="Kopvaninhoudsopgave">
    <w:name w:val="TOC Heading"/>
    <w:basedOn w:val="Kop1"/>
    <w:next w:val="Standaard"/>
    <w:uiPriority w:val="39"/>
    <w:unhideWhenUsed/>
    <w:qFormat/>
    <w:rsid w:val="007F1BBD"/>
    <w:pPr>
      <w:outlineLvl w:val="9"/>
    </w:pPr>
    <w:rPr>
      <w:lang w:eastAsia="nl-NL"/>
    </w:rPr>
  </w:style>
  <w:style w:type="paragraph" w:styleId="Inhopg1">
    <w:name w:val="toc 1"/>
    <w:basedOn w:val="Standaard"/>
    <w:next w:val="Standaard"/>
    <w:autoRedefine/>
    <w:uiPriority w:val="39"/>
    <w:unhideWhenUsed/>
    <w:rsid w:val="007F1BBD"/>
    <w:pPr>
      <w:spacing w:after="100"/>
    </w:pPr>
  </w:style>
  <w:style w:type="paragraph" w:styleId="Inhopg2">
    <w:name w:val="toc 2"/>
    <w:basedOn w:val="Standaard"/>
    <w:next w:val="Standaard"/>
    <w:autoRedefine/>
    <w:uiPriority w:val="39"/>
    <w:unhideWhenUsed/>
    <w:rsid w:val="007F1BBD"/>
    <w:pPr>
      <w:spacing w:after="100"/>
      <w:ind w:left="220"/>
    </w:pPr>
  </w:style>
  <w:style w:type="character" w:styleId="Hyperlink">
    <w:name w:val="Hyperlink"/>
    <w:basedOn w:val="Standaardalinea-lettertype"/>
    <w:uiPriority w:val="99"/>
    <w:unhideWhenUsed/>
    <w:rsid w:val="007F1BBD"/>
    <w:rPr>
      <w:color w:val="0563C1" w:themeColor="hyperlink"/>
      <w:u w:val="single"/>
    </w:rPr>
  </w:style>
  <w:style w:type="character" w:styleId="Onopgelostemelding">
    <w:name w:val="Unresolved Mention"/>
    <w:basedOn w:val="Standaardalinea-lettertype"/>
    <w:uiPriority w:val="99"/>
    <w:semiHidden/>
    <w:unhideWhenUsed/>
    <w:rsid w:val="009A0F4F"/>
    <w:rPr>
      <w:color w:val="605E5C"/>
      <w:shd w:val="clear" w:color="auto" w:fill="E1DFDD"/>
    </w:rPr>
  </w:style>
  <w:style w:type="paragraph" w:styleId="Tekstopmerking">
    <w:name w:val="annotation text"/>
    <w:basedOn w:val="Standaard"/>
    <w:link w:val="TekstopmerkingChar"/>
    <w:uiPriority w:val="99"/>
    <w:unhideWhenUsed/>
    <w:rPr>
      <w:sz w:val="20"/>
      <w:szCs w:val="20"/>
    </w:rPr>
  </w:style>
  <w:style w:type="character" w:customStyle="1" w:styleId="TekstopmerkingChar">
    <w:name w:val="Tekst opmerking Char"/>
    <w:basedOn w:val="Standaardalinea-lettertype"/>
    <w:link w:val="Tekstopmerking"/>
    <w:uiPriority w:val="99"/>
    <w:rPr>
      <w:rFonts w:eastAsia="Times New Roman" w:cs="Times New Roman"/>
      <w:sz w:val="20"/>
      <w:szCs w:val="20"/>
      <w:lang w:eastAsia="nl-NL"/>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6F09CE"/>
    <w:rPr>
      <w:b/>
      <w:bCs/>
    </w:rPr>
  </w:style>
  <w:style w:type="character" w:customStyle="1" w:styleId="OnderwerpvanopmerkingChar">
    <w:name w:val="Onderwerp van opmerking Char"/>
    <w:basedOn w:val="TekstopmerkingChar"/>
    <w:link w:val="Onderwerpvanopmerking"/>
    <w:uiPriority w:val="99"/>
    <w:semiHidden/>
    <w:rsid w:val="006F09CE"/>
    <w:rPr>
      <w:rFonts w:eastAsia="Times New Roman" w:cs="Times New Roman"/>
      <w:b/>
      <w:bCs/>
      <w:sz w:val="20"/>
      <w:szCs w:val="20"/>
      <w:lang w:eastAsia="nl-NL"/>
    </w:rPr>
  </w:style>
  <w:style w:type="character" w:styleId="GevolgdeHyperlink">
    <w:name w:val="FollowedHyperlink"/>
    <w:basedOn w:val="Standaardalinea-lettertype"/>
    <w:uiPriority w:val="99"/>
    <w:semiHidden/>
    <w:unhideWhenUsed/>
    <w:rsid w:val="00844D4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zaanprimair.sharepoint.com/:w:/r/sites/TeamDynamicaNoordsterweg/Gedeelde%20documenten/06%20Borgingsdocumenten/3.%20Noordsterweg/2.%20Aannamebeleid/Format%20gesprekken/Intake%20gespreksleidraad%20format.docx?d=w79b437275bda4d159421e2e183ade841&amp;csf=1&amp;web=1&amp;e=ltm3jb" TargetMode="External"/><Relationship Id="rId5" Type="http://schemas.openxmlformats.org/officeDocument/2006/relationships/styles" Target="styles.xml"/><Relationship Id="rId10" Type="http://schemas.openxmlformats.org/officeDocument/2006/relationships/hyperlink" Target="https://zaanprimair.sharepoint.com/:p:/r/sites/TeamDynamicaNoordsterweg/Gedeelde%20documenten/06%20Borgingsdocumenten/3.%20Noordsterweg/2.%20Aannamebeleid/Format%20gesprekken/Speciaal%20voor%20Jou!.pptx?d=wd83a752fe8a6438bb393b1ed972338fb&amp;csf=1&amp;web=1&amp;e=UdIWmQ"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cid:image001.jpg@01D92EFF.314F7790" TargetMode="External"/><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46BE4E70D4EA4AAF424C0C4B4F3B42" ma:contentTypeVersion="15" ma:contentTypeDescription="Een nieuw document maken." ma:contentTypeScope="" ma:versionID="7fd1b935d89962a8994997e3f98edf2f">
  <xsd:schema xmlns:xsd="http://www.w3.org/2001/XMLSchema" xmlns:xs="http://www.w3.org/2001/XMLSchema" xmlns:p="http://schemas.microsoft.com/office/2006/metadata/properties" xmlns:ns2="72a7e17d-afeb-4150-a9bd-de788b7fbcdd" xmlns:ns3="738e31b3-3457-4e8e-be29-2e06d98cd136" targetNamespace="http://schemas.microsoft.com/office/2006/metadata/properties" ma:root="true" ma:fieldsID="a92e9b26dd865f8a6d955b08dab546c5" ns2:_="" ns3:_="">
    <xsd:import namespace="72a7e17d-afeb-4150-a9bd-de788b7fbcdd"/>
    <xsd:import namespace="738e31b3-3457-4e8e-be29-2e06d98cd13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LengthInSeconds" minOccurs="0"/>
                <xsd:element ref="ns2:MediaServiceDateTaken"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a7e17d-afeb-4150-a9bd-de788b7fbc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07f9eb4b-7ca4-4e3a-aa3e-417cfa178102"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8e31b3-3457-4e8e-be29-2e06d98cd136"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8277e0be-639b-46b1-8c8f-932f96b0efe9}" ma:internalName="TaxCatchAll" ma:showField="CatchAllData" ma:web="738e31b3-3457-4e8e-be29-2e06d98cd1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38e31b3-3457-4e8e-be29-2e06d98cd136" xsi:nil="true"/>
    <lcf76f155ced4ddcb4097134ff3c332f xmlns="72a7e17d-afeb-4150-a9bd-de788b7fbcdd">
      <Terms xmlns="http://schemas.microsoft.com/office/infopath/2007/PartnerControls"/>
    </lcf76f155ced4ddcb4097134ff3c332f>
    <SharedWithUsers xmlns="738e31b3-3457-4e8e-be29-2e06d98cd136">
      <UserInfo>
        <DisplayName>Sara Beugeling</DisplayName>
        <AccountId>25</AccountId>
        <AccountType/>
      </UserInfo>
      <UserInfo>
        <DisplayName>Linda Mantel</DisplayName>
        <AccountId>26</AccountId>
        <AccountType/>
      </UserInfo>
      <UserInfo>
        <DisplayName>Karin Teunizen</DisplayName>
        <AccountId>27</AccountId>
        <AccountType/>
      </UserInfo>
      <UserInfo>
        <DisplayName>Claudia Schijffelen</DisplayName>
        <AccountId>32</AccountId>
        <AccountType/>
      </UserInfo>
      <UserInfo>
        <DisplayName>Matthieu van Wijhe</DisplayName>
        <AccountId>17</AccountId>
        <AccountType/>
      </UserInfo>
      <UserInfo>
        <DisplayName>Sabine Heijne</DisplayName>
        <AccountId>86</AccountId>
        <AccountType/>
      </UserInfo>
      <UserInfo>
        <DisplayName>Saskia van Briemen</DisplayName>
        <AccountId>420</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D1F935-1909-497D-B62E-F586950DB3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a7e17d-afeb-4150-a9bd-de788b7fbcdd"/>
    <ds:schemaRef ds:uri="738e31b3-3457-4e8e-be29-2e06d98cd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055933B-0ABF-4FFE-8AE7-BCC766AB9826}">
  <ds:schemaRefs>
    <ds:schemaRef ds:uri="http://schemas.openxmlformats.org/officeDocument/2006/bibliography"/>
  </ds:schemaRefs>
</ds:datastoreItem>
</file>

<file path=customXml/itemProps3.xml><?xml version="1.0" encoding="utf-8"?>
<ds:datastoreItem xmlns:ds="http://schemas.openxmlformats.org/officeDocument/2006/customXml" ds:itemID="{2E2DFA82-C649-4824-8066-E81C7F202EAF}">
  <ds:schemaRefs>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terms/"/>
    <ds:schemaRef ds:uri="738e31b3-3457-4e8e-be29-2e06d98cd136"/>
    <ds:schemaRef ds:uri="http://purl.org/dc/elements/1.1/"/>
    <ds:schemaRef ds:uri="72a7e17d-afeb-4150-a9bd-de788b7fbcdd"/>
    <ds:schemaRef ds:uri="http://schemas.microsoft.com/office/2006/metadata/properties"/>
  </ds:schemaRefs>
</ds:datastoreItem>
</file>

<file path=customXml/itemProps4.xml><?xml version="1.0" encoding="utf-8"?>
<ds:datastoreItem xmlns:ds="http://schemas.openxmlformats.org/officeDocument/2006/customXml" ds:itemID="{D331DFA7-FF67-48D5-83ED-E9276A0005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927</Words>
  <Characters>5102</Characters>
  <Application>Microsoft Office Word</Application>
  <DocSecurity>0</DocSecurity>
  <Lines>42</Lines>
  <Paragraphs>12</Paragraphs>
  <ScaleCrop>false</ScaleCrop>
  <Company/>
  <LinksUpToDate>false</LinksUpToDate>
  <CharactersWithSpaces>6017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 Heijne</dc:creator>
  <cp:keywords/>
  <dc:description/>
  <cp:lastModifiedBy>Saskia van Briemen</cp:lastModifiedBy>
  <cp:revision>2</cp:revision>
  <dcterms:created xsi:type="dcterms:W3CDTF">2023-09-13T07:40:00Z</dcterms:created>
  <dcterms:modified xsi:type="dcterms:W3CDTF">2023-09-13T07:40:00Z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0x010100FF46BE4E70D4EA4AAF424C0C4B4F3B42</vt:lpwstr>
  </property>
  <property fmtid="{D5CDD505-2E9C-101B-9397-08002B2CF9AE}" pid="3" name="MediaServiceImageTags">
    <vt:lpwstr/>
  </property>
  <property fmtid="{D5CDD505-2E9C-101B-9397-08002B2CF9AE}" pid="4" name="MSIP_Label_f3e6dba3-42c1-475e-beed-5d52002941fd_Enabled">
    <vt:lpwstr>true</vt:lpwstr>
  </property>
  <property fmtid="{D5CDD505-2E9C-101B-9397-08002B2CF9AE}" pid="5" name="MSIP_Label_f3e6dba3-42c1-475e-beed-5d52002941fd_SetDate">
    <vt:lpwstr>2023-09-13T07:40:07Z</vt:lpwstr>
  </property>
  <property fmtid="{D5CDD505-2E9C-101B-9397-08002B2CF9AE}" pid="6" name="MSIP_Label_f3e6dba3-42c1-475e-beed-5d52002941fd_Method">
    <vt:lpwstr>Standard</vt:lpwstr>
  </property>
  <property fmtid="{D5CDD505-2E9C-101B-9397-08002B2CF9AE}" pid="7" name="MSIP_Label_f3e6dba3-42c1-475e-beed-5d52002941fd_Name">
    <vt:lpwstr>Openbaar</vt:lpwstr>
  </property>
  <property fmtid="{D5CDD505-2E9C-101B-9397-08002B2CF9AE}" pid="8" name="MSIP_Label_f3e6dba3-42c1-475e-beed-5d52002941fd_SiteId">
    <vt:lpwstr>5b83389b-52c3-41b5-a90c-45ceabd80c71</vt:lpwstr>
  </property>
  <property fmtid="{D5CDD505-2E9C-101B-9397-08002B2CF9AE}" pid="9" name="MSIP_Label_f3e6dba3-42c1-475e-beed-5d52002941fd_ActionId">
    <vt:lpwstr>72493def-8645-45fc-871f-d6b7908a4bea</vt:lpwstr>
  </property>
  <property fmtid="{D5CDD505-2E9C-101B-9397-08002B2CF9AE}" pid="10" name="MSIP_Label_f3e6dba3-42c1-475e-beed-5d52002941fd_ContentBits">
    <vt:lpwstr>0</vt:lpwstr>
  </property>
</Properties>
</file>