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0" w:type="auto"/>
        <w:tblLook w:val="04A0" w:firstRow="1" w:lastRow="0" w:firstColumn="1" w:lastColumn="0" w:noHBand="0" w:noVBand="1"/>
      </w:tblPr>
      <w:tblGrid>
        <w:gridCol w:w="9062"/>
      </w:tblGrid>
      <w:tr w:rsidR="00BD0FAC" w:rsidTr="2EDAE5DC" w14:paraId="21C6FF39" w14:textId="77777777">
        <w:tc>
          <w:tcPr>
            <w:tcW w:w="9062" w:type="dxa"/>
            <w:shd w:val="clear" w:color="auto" w:fill="BFBFBF" w:themeFill="background1" w:themeFillShade="BF"/>
            <w:tcMar/>
          </w:tcPr>
          <w:p w:rsidRPr="00C75D2B" w:rsidR="00BD0FAC" w:rsidP="00EB4C79" w:rsidRDefault="00372963" w14:paraId="7B23BF56" w14:textId="74165B6D">
            <w:pPr>
              <w:jc w:val="center"/>
              <w:rPr>
                <w:rFonts w:eastAsiaTheme="minorEastAsia"/>
                <w:b/>
                <w:sz w:val="28"/>
                <w:szCs w:val="28"/>
                <w:u w:val="single"/>
              </w:rPr>
            </w:pPr>
            <w:r>
              <w:rPr>
                <w:rFonts w:eastAsiaTheme="minorEastAsia"/>
                <w:b/>
                <w:sz w:val="28"/>
                <w:szCs w:val="28"/>
                <w:u w:val="single"/>
              </w:rPr>
              <w:t xml:space="preserve"> </w:t>
            </w:r>
          </w:p>
          <w:p w:rsidRPr="00DE02EA" w:rsidR="00BD0FAC" w:rsidP="2EDAE5DC" w:rsidRDefault="00BD0FAC" w14:paraId="25702E65" w14:textId="77777777">
            <w:pPr>
              <w:jc w:val="center"/>
              <w:rPr>
                <w:rFonts w:eastAsia="游明朝" w:eastAsiaTheme="minorEastAsia"/>
                <w:b w:val="1"/>
                <w:bCs w:val="1"/>
                <w:color w:val="00B050"/>
                <w:sz w:val="40"/>
                <w:szCs w:val="40"/>
              </w:rPr>
            </w:pPr>
            <w:r w:rsidRPr="2EDAE5DC" w:rsidR="00BD0FAC">
              <w:rPr>
                <w:rFonts w:eastAsia="游明朝" w:eastAsiaTheme="minorEastAsia"/>
                <w:b w:val="1"/>
                <w:bCs w:val="1"/>
                <w:color w:val="00B050"/>
                <w:sz w:val="40"/>
                <w:szCs w:val="40"/>
              </w:rPr>
              <w:t>Schoolondersteuningsprofiel</w:t>
            </w:r>
            <w:r w:rsidRPr="2EDAE5DC" w:rsidR="00BD0FAC">
              <w:rPr>
                <w:rFonts w:eastAsia="游明朝" w:eastAsiaTheme="minorEastAsia"/>
                <w:b w:val="1"/>
                <w:bCs w:val="1"/>
                <w:color w:val="00B050"/>
                <w:sz w:val="40"/>
                <w:szCs w:val="40"/>
              </w:rPr>
              <w:t xml:space="preserve"> (SOP)</w:t>
            </w:r>
          </w:p>
          <w:p w:rsidR="31F6FC51" w:rsidP="2EDAE5DC" w:rsidRDefault="31F6FC51" w14:paraId="4FBDC534" w14:textId="1EDB582E">
            <w:pPr>
              <w:pStyle w:val="Standaard"/>
              <w:jc w:val="center"/>
              <w:rPr>
                <w:rFonts w:eastAsia="游明朝" w:eastAsiaTheme="minorEastAsia"/>
                <w:b w:val="1"/>
                <w:bCs w:val="1"/>
                <w:color w:val="00B050"/>
                <w:sz w:val="28"/>
                <w:szCs w:val="28"/>
              </w:rPr>
            </w:pPr>
            <w:r w:rsidRPr="2EDAE5DC" w:rsidR="31F6FC51">
              <w:rPr>
                <w:rFonts w:eastAsia="游明朝" w:eastAsiaTheme="minorEastAsia"/>
                <w:b w:val="1"/>
                <w:bCs w:val="1"/>
                <w:color w:val="00B050"/>
                <w:sz w:val="28"/>
                <w:szCs w:val="28"/>
              </w:rPr>
              <w:t>2023-2025</w:t>
            </w:r>
          </w:p>
          <w:p w:rsidRPr="00D548E9" w:rsidR="00BD0FAC" w:rsidP="00EB4C79" w:rsidRDefault="00BD0FAC" w14:paraId="5BB09EBF" w14:textId="77777777">
            <w:pPr>
              <w:jc w:val="center"/>
              <w:rPr>
                <w:rFonts w:cs="Helvetica" w:asciiTheme="minorHAnsi" w:hAnsiTheme="minorHAnsi"/>
                <w:b/>
                <w:color w:val="00B050"/>
              </w:rPr>
            </w:pPr>
          </w:p>
        </w:tc>
      </w:tr>
    </w:tbl>
    <w:p w:rsidR="00EB4C79" w:rsidP="00EB4C79" w:rsidRDefault="00EB4C79" w14:paraId="46EB2183" w14:textId="77777777">
      <w:pPr>
        <w:spacing w:after="0" w:line="240" w:lineRule="auto"/>
        <w:jc w:val="center"/>
        <w:rPr>
          <w:rFonts w:cs="Helvetica"/>
          <w:b/>
          <w:i/>
          <w:color w:val="00B050"/>
          <w:sz w:val="24"/>
          <w:szCs w:val="24"/>
        </w:rPr>
      </w:pPr>
    </w:p>
    <w:p w:rsidRPr="00DE02EA" w:rsidR="00BD0FAC" w:rsidP="00EB4C79" w:rsidRDefault="00BD0FAC" w14:paraId="6A39EE85" w14:textId="73094D65">
      <w:pPr>
        <w:spacing w:after="0" w:line="240" w:lineRule="auto"/>
        <w:jc w:val="center"/>
        <w:rPr>
          <w:rFonts w:cs="Helvetica"/>
          <w:b/>
          <w:i/>
          <w:color w:val="00B050"/>
          <w:sz w:val="24"/>
          <w:szCs w:val="24"/>
        </w:rPr>
      </w:pPr>
      <w:r>
        <w:rPr>
          <w:rFonts w:cs="Helvetica"/>
          <w:b/>
          <w:i/>
          <w:color w:val="00B050"/>
          <w:sz w:val="24"/>
          <w:szCs w:val="24"/>
        </w:rPr>
        <w:t>Ken d</w:t>
      </w:r>
      <w:r w:rsidRPr="00DE02EA">
        <w:rPr>
          <w:rFonts w:cs="Helvetica"/>
          <w:b/>
          <w:i/>
          <w:color w:val="00B050"/>
          <w:sz w:val="24"/>
          <w:szCs w:val="24"/>
        </w:rPr>
        <w:t>e populatie!</w:t>
      </w:r>
    </w:p>
    <w:p w:rsidRPr="00DE02EA" w:rsidR="00BD0FAC" w:rsidP="00EB4C79" w:rsidRDefault="00BD0FAC" w14:paraId="4B8042BA" w14:textId="77777777">
      <w:pPr>
        <w:spacing w:after="0" w:line="240" w:lineRule="auto"/>
        <w:jc w:val="center"/>
        <w:rPr>
          <w:rFonts w:cs="Helvetica"/>
          <w:b/>
          <w:i/>
          <w:color w:val="00B050"/>
          <w:sz w:val="24"/>
          <w:szCs w:val="24"/>
        </w:rPr>
      </w:pPr>
      <w:r>
        <w:rPr>
          <w:rFonts w:cs="Helvetica"/>
          <w:b/>
          <w:i/>
          <w:color w:val="00B050"/>
          <w:sz w:val="24"/>
          <w:szCs w:val="24"/>
        </w:rPr>
        <w:t>Wat vraagt d</w:t>
      </w:r>
      <w:r w:rsidRPr="00DE02EA">
        <w:rPr>
          <w:rFonts w:cs="Helvetica"/>
          <w:b/>
          <w:i/>
          <w:color w:val="00B050"/>
          <w:sz w:val="24"/>
          <w:szCs w:val="24"/>
        </w:rPr>
        <w:t>e populatie?</w:t>
      </w:r>
    </w:p>
    <w:p w:rsidRPr="00DE02EA" w:rsidR="00BD0FAC" w:rsidP="00EB4C79" w:rsidRDefault="00BD0FAC" w14:paraId="128CAE51" w14:textId="77777777">
      <w:pPr>
        <w:spacing w:after="0" w:line="240" w:lineRule="auto"/>
        <w:jc w:val="center"/>
        <w:rPr>
          <w:rFonts w:cs="Helvetica"/>
          <w:b/>
          <w:i/>
          <w:color w:val="00B050"/>
          <w:sz w:val="24"/>
          <w:szCs w:val="24"/>
        </w:rPr>
      </w:pPr>
      <w:r w:rsidRPr="00DE02EA">
        <w:rPr>
          <w:rFonts w:cs="Helvetica"/>
          <w:b/>
          <w:i/>
          <w:color w:val="00B050"/>
          <w:sz w:val="24"/>
          <w:szCs w:val="24"/>
        </w:rPr>
        <w:t>Wat heeft de school in huis om die vraag te beantwoorden?</w:t>
      </w:r>
    </w:p>
    <w:p w:rsidR="00BD0FAC" w:rsidP="00EB4C79" w:rsidRDefault="00BD0FAC" w14:paraId="6464CEC0" w14:textId="67B1B679">
      <w:pPr>
        <w:spacing w:after="0" w:line="240" w:lineRule="auto"/>
        <w:jc w:val="center"/>
        <w:rPr>
          <w:rFonts w:cs="Helvetica"/>
          <w:b/>
          <w:i/>
          <w:color w:val="00B050"/>
          <w:sz w:val="24"/>
          <w:szCs w:val="24"/>
        </w:rPr>
      </w:pPr>
      <w:r w:rsidRPr="00DE02EA">
        <w:rPr>
          <w:rFonts w:cs="Helvetica"/>
          <w:b/>
          <w:i/>
          <w:color w:val="00B050"/>
          <w:sz w:val="24"/>
          <w:szCs w:val="24"/>
        </w:rPr>
        <w:t>Wat heeft de school (nog) niet in huis om die vraag te beantwoorden en waar haal je het dan vandaan?</w:t>
      </w:r>
    </w:p>
    <w:p w:rsidRPr="00BD0FAC" w:rsidR="00EB4C79" w:rsidP="00EB4C79" w:rsidRDefault="00EB4C79" w14:paraId="27B21F91" w14:textId="77777777">
      <w:pPr>
        <w:spacing w:after="0" w:line="240" w:lineRule="auto"/>
        <w:jc w:val="center"/>
        <w:rPr>
          <w:rFonts w:cs="Helvetica"/>
          <w:b/>
          <w:i/>
          <w:color w:val="00B050"/>
          <w:sz w:val="24"/>
          <w:szCs w:val="24"/>
        </w:rPr>
      </w:pPr>
    </w:p>
    <w:tbl>
      <w:tblPr>
        <w:tblStyle w:val="Tabelraster"/>
        <w:tblW w:w="0" w:type="auto"/>
        <w:tblLook w:val="04A0" w:firstRow="1" w:lastRow="0" w:firstColumn="1" w:lastColumn="0" w:noHBand="0" w:noVBand="1"/>
      </w:tblPr>
      <w:tblGrid>
        <w:gridCol w:w="9062"/>
      </w:tblGrid>
      <w:tr w:rsidR="00BD0FAC" w:rsidTr="00BD0FAC" w14:paraId="7D5FD2FE" w14:textId="77777777">
        <w:tc>
          <w:tcPr>
            <w:tcW w:w="9062" w:type="dxa"/>
            <w:shd w:val="clear" w:color="auto" w:fill="BFBFBF" w:themeFill="background1" w:themeFillShade="BF"/>
          </w:tcPr>
          <w:p w:rsidR="00BD0FAC" w:rsidP="00EB4C79" w:rsidRDefault="00BD0FAC" w14:paraId="0A5C76DE" w14:textId="0EF81D41">
            <w:pPr>
              <w:outlineLvl w:val="0"/>
              <w:rPr>
                <w:rFonts w:cs="Arial" w:asciiTheme="minorHAnsi" w:hAnsiTheme="minorHAnsi"/>
              </w:rPr>
            </w:pPr>
          </w:p>
          <w:p w:rsidRPr="00DE02EA" w:rsidR="00BD0FAC" w:rsidP="00EB4C79" w:rsidRDefault="00BD0FAC" w14:paraId="1848D155" w14:textId="77777777">
            <w:pPr>
              <w:jc w:val="center"/>
              <w:outlineLvl w:val="0"/>
              <w:rPr>
                <w:rFonts w:cs="Arial" w:asciiTheme="minorHAnsi" w:hAnsiTheme="minorHAnsi"/>
                <w:b/>
                <w:color w:val="00B050"/>
                <w:sz w:val="28"/>
                <w:szCs w:val="28"/>
              </w:rPr>
            </w:pPr>
            <w:r w:rsidRPr="00DE02EA">
              <w:rPr>
                <w:rFonts w:cs="Arial" w:asciiTheme="minorHAnsi" w:hAnsiTheme="minorHAnsi"/>
                <w:b/>
                <w:color w:val="00B050"/>
                <w:sz w:val="28"/>
                <w:szCs w:val="28"/>
              </w:rPr>
              <w:t>Contactgegevens van de school</w:t>
            </w:r>
          </w:p>
          <w:p w:rsidR="00BD0FAC" w:rsidP="00EB4C79" w:rsidRDefault="00BD0FAC" w14:paraId="3C936393" w14:textId="77777777">
            <w:pPr>
              <w:outlineLvl w:val="0"/>
              <w:rPr>
                <w:rFonts w:cs="Arial" w:asciiTheme="minorHAnsi" w:hAnsiTheme="minorHAnsi"/>
              </w:rPr>
            </w:pPr>
          </w:p>
        </w:tc>
      </w:tr>
    </w:tbl>
    <w:p w:rsidRPr="00C4556D" w:rsidR="00BD0FAC" w:rsidP="00EB4C79" w:rsidRDefault="00BD0FAC" w14:paraId="602E5D3F" w14:textId="77777777">
      <w:pPr>
        <w:spacing w:after="0" w:line="240" w:lineRule="auto"/>
        <w:outlineLvl w:val="0"/>
        <w:rPr>
          <w:b/>
        </w:rPr>
      </w:pPr>
    </w:p>
    <w:tbl>
      <w:tblPr>
        <w:tblStyle w:val="Tabelraster"/>
        <w:tblW w:w="0" w:type="auto"/>
        <w:tblLook w:val="04A0" w:firstRow="1" w:lastRow="0" w:firstColumn="1" w:lastColumn="0" w:noHBand="0" w:noVBand="1"/>
      </w:tblPr>
      <w:tblGrid>
        <w:gridCol w:w="2689"/>
        <w:gridCol w:w="6373"/>
      </w:tblGrid>
      <w:tr w:rsidR="00BD0FAC" w:rsidTr="2EDAE5DC" w14:paraId="3259E7A3" w14:textId="77777777">
        <w:tc>
          <w:tcPr>
            <w:tcW w:w="2689" w:type="dxa"/>
            <w:tcMar/>
          </w:tcPr>
          <w:p w:rsidRPr="00C4556D" w:rsidR="00BD0FAC" w:rsidP="00EB4C79" w:rsidRDefault="00BD0FAC" w14:paraId="6DBC2734" w14:textId="77777777">
            <w:pPr>
              <w:outlineLvl w:val="0"/>
              <w:rPr>
                <w:b/>
              </w:rPr>
            </w:pPr>
            <w:r w:rsidRPr="00C4556D">
              <w:rPr>
                <w:b/>
              </w:rPr>
              <w:t>Samenwerkingsverband</w:t>
            </w:r>
          </w:p>
        </w:tc>
        <w:tc>
          <w:tcPr>
            <w:tcW w:w="6373" w:type="dxa"/>
            <w:tcMar/>
          </w:tcPr>
          <w:p w:rsidRPr="00C4556D" w:rsidR="00BD0FAC" w:rsidP="00EB4C79" w:rsidRDefault="00BD0FAC" w14:paraId="6638F69E" w14:textId="0CBD7E78">
            <w:pPr>
              <w:outlineLvl w:val="0"/>
            </w:pPr>
            <w:r>
              <w:t>Samenwerkingsverband PO Zaanstreek</w:t>
            </w:r>
          </w:p>
        </w:tc>
      </w:tr>
      <w:tr w:rsidR="00BD0FAC" w:rsidTr="2EDAE5DC" w14:paraId="43D76448" w14:textId="77777777">
        <w:tc>
          <w:tcPr>
            <w:tcW w:w="2689" w:type="dxa"/>
            <w:tcMar/>
          </w:tcPr>
          <w:p w:rsidRPr="00C4556D" w:rsidR="00BD0FAC" w:rsidP="00EB4C79" w:rsidRDefault="00BD0FAC" w14:paraId="3E1822B2" w14:textId="77777777">
            <w:pPr>
              <w:outlineLvl w:val="0"/>
              <w:rPr>
                <w:b/>
              </w:rPr>
            </w:pPr>
            <w:r w:rsidRPr="00C4556D">
              <w:rPr>
                <w:b/>
              </w:rPr>
              <w:t>Naam schoolbestuur</w:t>
            </w:r>
          </w:p>
        </w:tc>
        <w:tc>
          <w:tcPr>
            <w:tcW w:w="6373" w:type="dxa"/>
            <w:tcMar/>
          </w:tcPr>
          <w:p w:rsidRPr="00C4556D" w:rsidR="00BD0FAC" w:rsidP="00EB4C79" w:rsidRDefault="00BD0FAC" w14:paraId="3EF7CF45" w14:textId="3527FA78">
            <w:pPr>
              <w:outlineLvl w:val="0"/>
            </w:pPr>
            <w:r>
              <w:t>Zaan Primair</w:t>
            </w:r>
          </w:p>
        </w:tc>
      </w:tr>
      <w:tr w:rsidR="00BD0FAC" w:rsidTr="2EDAE5DC" w14:paraId="38250025" w14:textId="77777777">
        <w:tc>
          <w:tcPr>
            <w:tcW w:w="2689" w:type="dxa"/>
            <w:tcMar/>
          </w:tcPr>
          <w:p w:rsidRPr="00C4556D" w:rsidR="00BD0FAC" w:rsidP="00EB4C79" w:rsidRDefault="00BD0FAC" w14:paraId="392EEC4F" w14:textId="77777777">
            <w:pPr>
              <w:outlineLvl w:val="0"/>
              <w:rPr>
                <w:b/>
              </w:rPr>
            </w:pPr>
            <w:r w:rsidRPr="00C4556D">
              <w:rPr>
                <w:b/>
              </w:rPr>
              <w:t>Naam school</w:t>
            </w:r>
          </w:p>
        </w:tc>
        <w:tc>
          <w:tcPr>
            <w:tcW w:w="6373" w:type="dxa"/>
            <w:tcMar/>
          </w:tcPr>
          <w:p w:rsidRPr="00C4556D" w:rsidR="00BD0FAC" w:rsidP="00EB4C79" w:rsidRDefault="00BD0FAC" w14:paraId="582C577B" w14:textId="7828B510">
            <w:pPr>
              <w:outlineLvl w:val="0"/>
            </w:pPr>
            <w:r>
              <w:t xml:space="preserve">Dynamica </w:t>
            </w:r>
            <w:r w:rsidR="005116C9">
              <w:t>N</w:t>
            </w:r>
            <w:r w:rsidR="00875806">
              <w:t>oordsterweg</w:t>
            </w:r>
            <w:r w:rsidR="009E6726">
              <w:t xml:space="preserve"> SO-afdeling</w:t>
            </w:r>
          </w:p>
        </w:tc>
      </w:tr>
      <w:tr w:rsidR="00BD0FAC" w:rsidTr="2EDAE5DC" w14:paraId="7BF80ABF" w14:textId="77777777">
        <w:tc>
          <w:tcPr>
            <w:tcW w:w="2689" w:type="dxa"/>
            <w:tcMar/>
          </w:tcPr>
          <w:p w:rsidRPr="00C4556D" w:rsidR="00BD0FAC" w:rsidP="00EB4C79" w:rsidRDefault="00BD0FAC" w14:paraId="7E836BF2" w14:textId="77777777">
            <w:pPr>
              <w:outlineLvl w:val="0"/>
              <w:rPr>
                <w:b/>
              </w:rPr>
            </w:pPr>
            <w:r w:rsidRPr="00C4556D">
              <w:rPr>
                <w:b/>
              </w:rPr>
              <w:t>Straat</w:t>
            </w:r>
          </w:p>
        </w:tc>
        <w:tc>
          <w:tcPr>
            <w:tcW w:w="6373" w:type="dxa"/>
            <w:tcMar/>
          </w:tcPr>
          <w:p w:rsidRPr="00C4556D" w:rsidR="00BD0FAC" w:rsidP="00EB4C79" w:rsidRDefault="009E6726" w14:paraId="12D12152" w14:textId="77BEAA2E">
            <w:pPr>
              <w:outlineLvl w:val="0"/>
            </w:pPr>
            <w:r>
              <w:t>Noordsterweg 2</w:t>
            </w:r>
          </w:p>
        </w:tc>
      </w:tr>
      <w:tr w:rsidR="00BD0FAC" w:rsidTr="2EDAE5DC" w14:paraId="4930EB5A" w14:textId="77777777">
        <w:tc>
          <w:tcPr>
            <w:tcW w:w="2689" w:type="dxa"/>
            <w:tcMar/>
          </w:tcPr>
          <w:p w:rsidRPr="00C4556D" w:rsidR="00BD0FAC" w:rsidP="00EB4C79" w:rsidRDefault="00BD0FAC" w14:paraId="75C137EC" w14:textId="77777777">
            <w:pPr>
              <w:outlineLvl w:val="0"/>
              <w:rPr>
                <w:b/>
              </w:rPr>
            </w:pPr>
            <w:r w:rsidRPr="00C4556D">
              <w:rPr>
                <w:b/>
              </w:rPr>
              <w:t>Postcode en Plaats</w:t>
            </w:r>
          </w:p>
        </w:tc>
        <w:tc>
          <w:tcPr>
            <w:tcW w:w="6373" w:type="dxa"/>
            <w:tcMar/>
          </w:tcPr>
          <w:p w:rsidRPr="00C4556D" w:rsidR="00BD0FAC" w:rsidP="00EB4C79" w:rsidRDefault="00395ED4" w14:paraId="108B405D" w14:textId="3F970337">
            <w:pPr>
              <w:outlineLvl w:val="0"/>
            </w:pPr>
            <w:r>
              <w:t>1521 JL Wormerveer</w:t>
            </w:r>
          </w:p>
        </w:tc>
      </w:tr>
      <w:tr w:rsidR="00BD0FAC" w:rsidTr="2EDAE5DC" w14:paraId="4E18D9E2" w14:textId="77777777">
        <w:tc>
          <w:tcPr>
            <w:tcW w:w="2689" w:type="dxa"/>
            <w:tcMar/>
          </w:tcPr>
          <w:p w:rsidRPr="00C4556D" w:rsidR="00BD0FAC" w:rsidP="00EB4C79" w:rsidRDefault="00BD0FAC" w14:paraId="74C1C50B" w14:textId="77777777">
            <w:pPr>
              <w:outlineLvl w:val="0"/>
              <w:rPr>
                <w:b/>
              </w:rPr>
            </w:pPr>
            <w:r w:rsidRPr="00C4556D">
              <w:rPr>
                <w:b/>
              </w:rPr>
              <w:t>Gemeente</w:t>
            </w:r>
          </w:p>
        </w:tc>
        <w:tc>
          <w:tcPr>
            <w:tcW w:w="6373" w:type="dxa"/>
            <w:tcMar/>
          </w:tcPr>
          <w:p w:rsidRPr="00C4556D" w:rsidR="00BD0FAC" w:rsidP="00EB4C79" w:rsidRDefault="0040254D" w14:paraId="48B11FAC" w14:textId="736612B2">
            <w:pPr>
              <w:outlineLvl w:val="0"/>
            </w:pPr>
            <w:r>
              <w:t>Zaanstad</w:t>
            </w:r>
          </w:p>
        </w:tc>
      </w:tr>
      <w:tr w:rsidR="00BD0FAC" w:rsidTr="2EDAE5DC" w14:paraId="701C0AAC" w14:textId="77777777">
        <w:tc>
          <w:tcPr>
            <w:tcW w:w="2689" w:type="dxa"/>
            <w:tcMar/>
          </w:tcPr>
          <w:p w:rsidRPr="00C4556D" w:rsidR="00BD0FAC" w:rsidP="00EB4C79" w:rsidRDefault="00BD0FAC" w14:paraId="2A6B891F" w14:textId="77777777">
            <w:pPr>
              <w:outlineLvl w:val="0"/>
              <w:rPr>
                <w:b/>
              </w:rPr>
            </w:pPr>
            <w:r w:rsidRPr="00C4556D">
              <w:rPr>
                <w:b/>
              </w:rPr>
              <w:t>Telefoon</w:t>
            </w:r>
          </w:p>
        </w:tc>
        <w:tc>
          <w:tcPr>
            <w:tcW w:w="6373" w:type="dxa"/>
            <w:tcMar/>
          </w:tcPr>
          <w:p w:rsidRPr="00C4556D" w:rsidR="00BD0FAC" w:rsidP="00EB4C79" w:rsidRDefault="0040254D" w14:paraId="7A7831D1" w14:textId="49DF896E">
            <w:pPr>
              <w:outlineLvl w:val="0"/>
            </w:pPr>
            <w:r>
              <w:t>075-</w:t>
            </w:r>
            <w:r w:rsidR="00776C26">
              <w:t>6</w:t>
            </w:r>
            <w:r w:rsidR="00DC043A">
              <w:t>171936</w:t>
            </w:r>
          </w:p>
        </w:tc>
      </w:tr>
      <w:tr w:rsidR="00BD0FAC" w:rsidTr="2EDAE5DC" w14:paraId="0B6CCB9F" w14:textId="77777777">
        <w:tc>
          <w:tcPr>
            <w:tcW w:w="2689" w:type="dxa"/>
            <w:tcMar/>
          </w:tcPr>
          <w:p w:rsidRPr="00C4556D" w:rsidR="00BD0FAC" w:rsidP="00EB4C79" w:rsidRDefault="00BD0FAC" w14:paraId="7ED24A1D" w14:textId="77777777">
            <w:pPr>
              <w:outlineLvl w:val="0"/>
              <w:rPr>
                <w:b/>
              </w:rPr>
            </w:pPr>
            <w:r>
              <w:rPr>
                <w:b/>
              </w:rPr>
              <w:t xml:space="preserve">Website </w:t>
            </w:r>
          </w:p>
        </w:tc>
        <w:tc>
          <w:tcPr>
            <w:tcW w:w="6373" w:type="dxa"/>
            <w:tcMar/>
          </w:tcPr>
          <w:p w:rsidRPr="00C4556D" w:rsidR="00BD0FAC" w:rsidP="00EB4C79" w:rsidRDefault="00812866" w14:paraId="64722E73" w14:textId="3AEBE32B">
            <w:pPr>
              <w:outlineLvl w:val="0"/>
            </w:pPr>
            <w:r>
              <w:t>www.dynamicaonderwijs.nl</w:t>
            </w:r>
          </w:p>
        </w:tc>
      </w:tr>
      <w:tr w:rsidR="00BD0FAC" w:rsidTr="2EDAE5DC" w14:paraId="499AA5B0" w14:textId="77777777">
        <w:tc>
          <w:tcPr>
            <w:tcW w:w="2689" w:type="dxa"/>
            <w:tcMar/>
          </w:tcPr>
          <w:p w:rsidRPr="00C4556D" w:rsidR="00BD0FAC" w:rsidP="00EB4C79" w:rsidRDefault="00BD0FAC" w14:paraId="67CC3E11" w14:textId="77777777">
            <w:pPr>
              <w:outlineLvl w:val="0"/>
              <w:rPr>
                <w:b/>
              </w:rPr>
            </w:pPr>
            <w:r>
              <w:rPr>
                <w:b/>
              </w:rPr>
              <w:t xml:space="preserve">Mailadres </w:t>
            </w:r>
          </w:p>
        </w:tc>
        <w:tc>
          <w:tcPr>
            <w:tcW w:w="6373" w:type="dxa"/>
            <w:tcMar/>
          </w:tcPr>
          <w:p w:rsidRPr="00C4556D" w:rsidR="00BD0FAC" w:rsidP="00EB4C79" w:rsidRDefault="00CC100A" w14:paraId="217611EE" w14:textId="1825FCAF">
            <w:pPr>
              <w:outlineLvl w:val="0"/>
            </w:pPr>
            <w:r w:rsidRPr="00CC100A">
              <w:t>administratie.nsw@dynamicaonderwijs.nl</w:t>
            </w:r>
          </w:p>
        </w:tc>
      </w:tr>
      <w:tr w:rsidR="00BD0FAC" w:rsidTr="2EDAE5DC" w14:paraId="5FF94AAC" w14:textId="77777777">
        <w:tc>
          <w:tcPr>
            <w:tcW w:w="2689" w:type="dxa"/>
            <w:tcMar/>
          </w:tcPr>
          <w:p w:rsidRPr="00C4556D" w:rsidR="00BD0FAC" w:rsidP="00EB4C79" w:rsidRDefault="00BD0FAC" w14:paraId="4CD31CB1" w14:textId="77777777">
            <w:pPr>
              <w:outlineLvl w:val="0"/>
              <w:rPr>
                <w:b/>
              </w:rPr>
            </w:pPr>
            <w:r w:rsidRPr="00C4556D">
              <w:rPr>
                <w:b/>
              </w:rPr>
              <w:t>Directie</w:t>
            </w:r>
          </w:p>
        </w:tc>
        <w:tc>
          <w:tcPr>
            <w:tcW w:w="6373" w:type="dxa"/>
            <w:tcMar/>
          </w:tcPr>
          <w:p w:rsidRPr="00C4556D" w:rsidR="00BD0FAC" w:rsidP="00EB4C79" w:rsidRDefault="001D1664" w14:paraId="5A007E47" w14:textId="1AB8882D">
            <w:pPr>
              <w:outlineLvl w:val="0"/>
            </w:pPr>
            <w:r>
              <w:t>Matthieu van Wijhe en Claudia Schijffelen</w:t>
            </w:r>
          </w:p>
        </w:tc>
      </w:tr>
      <w:tr w:rsidR="2EDAE5DC" w:rsidTr="2EDAE5DC" w14:paraId="37AB85AC">
        <w:trPr>
          <w:trHeight w:val="300"/>
        </w:trPr>
        <w:tc>
          <w:tcPr>
            <w:tcW w:w="2689" w:type="dxa"/>
            <w:tcMar/>
          </w:tcPr>
          <w:p w:rsidR="0A203EF7" w:rsidP="2EDAE5DC" w:rsidRDefault="0A203EF7" w14:paraId="5733F70D" w14:textId="1154E281">
            <w:pPr>
              <w:pStyle w:val="Standaard"/>
              <w:rPr>
                <w:b w:val="1"/>
                <w:bCs w:val="1"/>
              </w:rPr>
            </w:pPr>
            <w:r w:rsidRPr="2EDAE5DC" w:rsidR="0A203EF7">
              <w:rPr>
                <w:b w:val="1"/>
                <w:bCs w:val="1"/>
              </w:rPr>
              <w:t>Brinnummer</w:t>
            </w:r>
          </w:p>
        </w:tc>
        <w:tc>
          <w:tcPr>
            <w:tcW w:w="6373" w:type="dxa"/>
            <w:tcMar/>
          </w:tcPr>
          <w:p w:rsidR="0A203EF7" w:rsidP="2EDAE5DC" w:rsidRDefault="0A203EF7" w14:paraId="527CDFEF" w14:textId="77543C16">
            <w:pPr>
              <w:pStyle w:val="Standaard"/>
            </w:pPr>
            <w:r w:rsidR="0A203EF7">
              <w:rPr/>
              <w:t>16KI02</w:t>
            </w:r>
          </w:p>
        </w:tc>
      </w:tr>
    </w:tbl>
    <w:p w:rsidR="0040254D" w:rsidP="00EB4C79" w:rsidRDefault="0040254D" w14:paraId="553222CA" w14:textId="3821C8D1">
      <w:pPr>
        <w:tabs>
          <w:tab w:val="left" w:pos="1065"/>
        </w:tabs>
        <w:spacing w:after="0" w:line="240" w:lineRule="auto"/>
        <w:rPr>
          <w:rFonts w:cs="Arial"/>
        </w:rPr>
      </w:pPr>
    </w:p>
    <w:p w:rsidR="0040254D" w:rsidP="00EB4C79" w:rsidRDefault="0040254D" w14:paraId="0321D5B8" w14:textId="77777777">
      <w:pPr>
        <w:spacing w:after="0" w:line="240" w:lineRule="auto"/>
        <w:rPr>
          <w:rFonts w:cs="Arial"/>
        </w:rPr>
      </w:pPr>
      <w:r>
        <w:rPr>
          <w:rFonts w:cs="Arial"/>
        </w:rPr>
        <w:br w:type="page"/>
      </w:r>
    </w:p>
    <w:p w:rsidR="00BD0FAC" w:rsidP="00EB4C79" w:rsidRDefault="00BD0FAC" w14:paraId="0A2E9549" w14:textId="77777777">
      <w:pPr>
        <w:tabs>
          <w:tab w:val="left" w:pos="1065"/>
        </w:tabs>
        <w:spacing w:after="0" w:line="240" w:lineRule="auto"/>
        <w:rPr>
          <w:rFonts w:cs="Arial"/>
        </w:rPr>
      </w:pPr>
    </w:p>
    <w:tbl>
      <w:tblPr>
        <w:tblStyle w:val="Tabelraster"/>
        <w:tblW w:w="0" w:type="auto"/>
        <w:tblLook w:val="04A0" w:firstRow="1" w:lastRow="0" w:firstColumn="1" w:lastColumn="0" w:noHBand="0" w:noVBand="1"/>
      </w:tblPr>
      <w:tblGrid>
        <w:gridCol w:w="9062"/>
      </w:tblGrid>
      <w:tr w:rsidR="00BD0FAC" w:rsidTr="00BD0FAC" w14:paraId="0238E188" w14:textId="77777777">
        <w:tc>
          <w:tcPr>
            <w:tcW w:w="9062" w:type="dxa"/>
            <w:shd w:val="clear" w:color="auto" w:fill="BFBFBF" w:themeFill="background1" w:themeFillShade="BF"/>
          </w:tcPr>
          <w:p w:rsidR="00BD0FAC" w:rsidP="00EB4C79" w:rsidRDefault="00BD0FAC" w14:paraId="7F6D90E5" w14:textId="77777777">
            <w:pPr>
              <w:outlineLvl w:val="0"/>
              <w:rPr>
                <w:rFonts w:cs="Arial" w:asciiTheme="minorHAnsi" w:hAnsiTheme="minorHAnsi"/>
              </w:rPr>
            </w:pPr>
          </w:p>
          <w:p w:rsidRPr="00DE02EA" w:rsidR="00BD0FAC" w:rsidP="00EB4C79" w:rsidRDefault="00BD0FAC" w14:paraId="295CA883" w14:textId="77777777">
            <w:pPr>
              <w:jc w:val="center"/>
              <w:outlineLvl w:val="0"/>
              <w:rPr>
                <w:rFonts w:cs="Arial" w:asciiTheme="minorHAnsi" w:hAnsiTheme="minorHAnsi"/>
                <w:b/>
                <w:color w:val="00B050"/>
                <w:sz w:val="28"/>
                <w:szCs w:val="28"/>
              </w:rPr>
            </w:pPr>
            <w:r w:rsidRPr="00DE02EA">
              <w:rPr>
                <w:rFonts w:cs="Arial" w:asciiTheme="minorHAnsi" w:hAnsiTheme="minorHAnsi"/>
                <w:b/>
                <w:color w:val="00B050"/>
                <w:sz w:val="28"/>
                <w:szCs w:val="28"/>
              </w:rPr>
              <w:t>Beschrijving van de schoolpopulatie</w:t>
            </w:r>
          </w:p>
          <w:p w:rsidR="00BD0FAC" w:rsidP="00EB4C79" w:rsidRDefault="00BD0FAC" w14:paraId="62B9853A" w14:textId="77777777">
            <w:pPr>
              <w:outlineLvl w:val="0"/>
              <w:rPr>
                <w:rFonts w:cs="Arial" w:asciiTheme="minorHAnsi" w:hAnsiTheme="minorHAnsi"/>
              </w:rPr>
            </w:pPr>
          </w:p>
        </w:tc>
      </w:tr>
    </w:tbl>
    <w:p w:rsidRPr="00CE1075" w:rsidR="00652140" w:rsidP="00EB4C79" w:rsidRDefault="00652140" w14:paraId="106AA3F5" w14:textId="34DFFB0E">
      <w:pPr>
        <w:spacing w:after="0" w:line="240" w:lineRule="auto"/>
      </w:pPr>
    </w:p>
    <w:p w:rsidR="00BD7002" w:rsidP="00EB4C79" w:rsidRDefault="0040254D" w14:paraId="00AAB2F6" w14:textId="6477E7BF">
      <w:pPr>
        <w:spacing w:after="0" w:line="240" w:lineRule="auto"/>
        <w:rPr>
          <w:b/>
          <w:color w:val="70AD47" w:themeColor="accent6"/>
        </w:rPr>
      </w:pPr>
      <w:r>
        <w:rPr>
          <w:b/>
          <w:color w:val="70AD47" w:themeColor="accent6"/>
        </w:rPr>
        <w:t>Onze school kent de volgende schoolpopulatie:</w:t>
      </w:r>
    </w:p>
    <w:p w:rsidRPr="00752350" w:rsidR="0040254D" w:rsidP="00EB4C79" w:rsidRDefault="0040254D" w14:paraId="67028677" w14:textId="1BA87A95">
      <w:pPr>
        <w:spacing w:after="0" w:line="240" w:lineRule="auto"/>
        <w:rPr>
          <w:b/>
          <w:color w:val="70AD47" w:themeColor="accent6"/>
        </w:rPr>
      </w:pPr>
    </w:p>
    <w:p w:rsidRPr="00361157" w:rsidR="00696310" w:rsidP="006431FB" w:rsidRDefault="00FF2CB4" w14:paraId="06B3AC84" w14:textId="0DD4941A">
      <w:pPr>
        <w:pStyle w:val="Lijstvoortzetting2"/>
        <w:spacing w:after="0"/>
        <w:ind w:left="0"/>
        <w:rPr>
          <w:rFonts w:asciiTheme="minorHAnsi" w:hAnsiTheme="minorHAnsi"/>
          <w:sz w:val="22"/>
          <w:szCs w:val="22"/>
        </w:rPr>
      </w:pPr>
      <w:r w:rsidRPr="00361157">
        <w:rPr>
          <w:rFonts w:asciiTheme="minorHAnsi" w:hAnsiTheme="minorHAnsi"/>
          <w:sz w:val="22"/>
          <w:szCs w:val="22"/>
        </w:rPr>
        <w:t xml:space="preserve">Dynamica </w:t>
      </w:r>
      <w:r w:rsidRPr="00361157" w:rsidR="00DC043A">
        <w:rPr>
          <w:rFonts w:asciiTheme="minorHAnsi" w:hAnsiTheme="minorHAnsi"/>
          <w:sz w:val="22"/>
          <w:szCs w:val="22"/>
        </w:rPr>
        <w:t>N</w:t>
      </w:r>
      <w:r w:rsidRPr="00361157" w:rsidR="000B181D">
        <w:rPr>
          <w:rFonts w:asciiTheme="minorHAnsi" w:hAnsiTheme="minorHAnsi"/>
          <w:sz w:val="22"/>
          <w:szCs w:val="22"/>
        </w:rPr>
        <w:t>oord</w:t>
      </w:r>
      <w:r w:rsidRPr="00361157" w:rsidR="00A97D6C">
        <w:rPr>
          <w:rFonts w:asciiTheme="minorHAnsi" w:hAnsiTheme="minorHAnsi"/>
          <w:sz w:val="22"/>
          <w:szCs w:val="22"/>
        </w:rPr>
        <w:t>ster</w:t>
      </w:r>
      <w:r w:rsidRPr="00361157" w:rsidR="000B181D">
        <w:rPr>
          <w:rFonts w:asciiTheme="minorHAnsi" w:hAnsiTheme="minorHAnsi"/>
          <w:sz w:val="22"/>
          <w:szCs w:val="22"/>
        </w:rPr>
        <w:t>weg</w:t>
      </w:r>
      <w:r w:rsidR="007B2E9D">
        <w:rPr>
          <w:rFonts w:asciiTheme="minorHAnsi" w:hAnsiTheme="minorHAnsi"/>
          <w:sz w:val="22"/>
          <w:szCs w:val="22"/>
        </w:rPr>
        <w:t xml:space="preserve"> </w:t>
      </w:r>
      <w:r w:rsidRPr="00361157" w:rsidR="00DC043A">
        <w:rPr>
          <w:rFonts w:asciiTheme="minorHAnsi" w:hAnsiTheme="minorHAnsi"/>
          <w:sz w:val="22"/>
          <w:szCs w:val="22"/>
        </w:rPr>
        <w:t>SO-afdeling</w:t>
      </w:r>
      <w:r w:rsidRPr="00361157">
        <w:rPr>
          <w:rFonts w:asciiTheme="minorHAnsi" w:hAnsiTheme="minorHAnsi"/>
          <w:sz w:val="22"/>
          <w:szCs w:val="22"/>
        </w:rPr>
        <w:t xml:space="preserve"> is </w:t>
      </w:r>
      <w:r w:rsidRPr="00361157" w:rsidR="0040254D">
        <w:rPr>
          <w:rFonts w:asciiTheme="minorHAnsi" w:hAnsiTheme="minorHAnsi"/>
          <w:sz w:val="22"/>
          <w:szCs w:val="22"/>
        </w:rPr>
        <w:t xml:space="preserve">een </w:t>
      </w:r>
      <w:r w:rsidRPr="00361157" w:rsidR="0074037A">
        <w:rPr>
          <w:rFonts w:asciiTheme="minorHAnsi" w:hAnsiTheme="minorHAnsi"/>
          <w:sz w:val="22"/>
          <w:szCs w:val="22"/>
        </w:rPr>
        <w:t>school</w:t>
      </w:r>
      <w:r w:rsidRPr="00361157" w:rsidR="0040254D">
        <w:rPr>
          <w:rFonts w:asciiTheme="minorHAnsi" w:hAnsiTheme="minorHAnsi"/>
          <w:sz w:val="22"/>
          <w:szCs w:val="22"/>
        </w:rPr>
        <w:t xml:space="preserve"> voor speciaal onderwijs</w:t>
      </w:r>
      <w:r w:rsidRPr="00361157" w:rsidR="00164E43">
        <w:rPr>
          <w:rFonts w:asciiTheme="minorHAnsi" w:hAnsiTheme="minorHAnsi"/>
          <w:sz w:val="22"/>
          <w:szCs w:val="22"/>
        </w:rPr>
        <w:t xml:space="preserve">, </w:t>
      </w:r>
      <w:r w:rsidRPr="00361157" w:rsidR="003F6594">
        <w:rPr>
          <w:rFonts w:asciiTheme="minorHAnsi" w:hAnsiTheme="minorHAnsi"/>
          <w:sz w:val="22"/>
          <w:szCs w:val="22"/>
        </w:rPr>
        <w:t>gevestigd</w:t>
      </w:r>
      <w:r w:rsidRPr="00361157" w:rsidR="00164E43">
        <w:rPr>
          <w:rFonts w:asciiTheme="minorHAnsi" w:hAnsiTheme="minorHAnsi"/>
          <w:sz w:val="22"/>
          <w:szCs w:val="22"/>
        </w:rPr>
        <w:t xml:space="preserve"> in Wormerveer. </w:t>
      </w:r>
      <w:r w:rsidRPr="00361157" w:rsidR="003F6594">
        <w:rPr>
          <w:rFonts w:asciiTheme="minorHAnsi" w:hAnsiTheme="minorHAnsi"/>
          <w:sz w:val="22"/>
          <w:szCs w:val="22"/>
        </w:rPr>
        <w:t xml:space="preserve">De schoolpopulatie bestaat uit leerlingen die hoofdzakelijk uit de gemeente Zaanstad en Wormerland komen. </w:t>
      </w:r>
    </w:p>
    <w:p w:rsidRPr="00361157" w:rsidR="00D127B3" w:rsidP="006431FB" w:rsidRDefault="006752B7" w14:paraId="09791B00" w14:textId="02472BC2">
      <w:pPr>
        <w:pStyle w:val="Lijstvoortzetting2"/>
        <w:spacing w:after="0"/>
        <w:ind w:left="0"/>
        <w:rPr>
          <w:rFonts w:asciiTheme="minorHAnsi" w:hAnsiTheme="minorHAnsi" w:cstheme="minorBidi"/>
          <w:sz w:val="22"/>
          <w:szCs w:val="22"/>
        </w:rPr>
      </w:pPr>
      <w:r w:rsidRPr="00361157">
        <w:rPr>
          <w:rFonts w:asciiTheme="minorHAnsi" w:hAnsiTheme="minorHAnsi"/>
          <w:sz w:val="22"/>
          <w:szCs w:val="22"/>
        </w:rPr>
        <w:t>Het onderwijs</w:t>
      </w:r>
      <w:r w:rsidRPr="00361157" w:rsidR="00702566">
        <w:rPr>
          <w:rFonts w:asciiTheme="minorHAnsi" w:hAnsiTheme="minorHAnsi"/>
          <w:sz w:val="22"/>
          <w:szCs w:val="22"/>
        </w:rPr>
        <w:t xml:space="preserve"> is gericht op </w:t>
      </w:r>
      <w:r w:rsidRPr="00361157" w:rsidR="00467205">
        <w:rPr>
          <w:rFonts w:asciiTheme="minorHAnsi" w:hAnsiTheme="minorHAnsi"/>
          <w:sz w:val="22"/>
          <w:szCs w:val="22"/>
        </w:rPr>
        <w:t xml:space="preserve">leerlingen in de leeftijd van 4-13 jaar met ernstige problematiek in het gedrag en/of psychiatrische stoornissen. </w:t>
      </w:r>
      <w:r w:rsidR="00597D4C">
        <w:rPr>
          <w:rFonts w:asciiTheme="minorHAnsi" w:hAnsiTheme="minorHAnsi"/>
          <w:sz w:val="22"/>
          <w:szCs w:val="22"/>
        </w:rPr>
        <w:t>Deze leerlingen</w:t>
      </w:r>
      <w:r w:rsidR="00C679EB">
        <w:rPr>
          <w:rFonts w:asciiTheme="minorHAnsi" w:hAnsiTheme="minorHAnsi"/>
          <w:sz w:val="22"/>
          <w:szCs w:val="22"/>
        </w:rPr>
        <w:t xml:space="preserve"> hebben </w:t>
      </w:r>
      <w:r w:rsidRPr="00361157" w:rsidR="00C679EB">
        <w:rPr>
          <w:rFonts w:asciiTheme="minorHAnsi" w:hAnsiTheme="minorHAnsi"/>
          <w:sz w:val="22"/>
          <w:szCs w:val="22"/>
        </w:rPr>
        <w:t xml:space="preserve">onvoldoende </w:t>
      </w:r>
      <w:r w:rsidRPr="09AE5121" w:rsidR="28001CEB">
        <w:rPr>
          <w:rFonts w:asciiTheme="minorHAnsi" w:hAnsiTheme="minorHAnsi"/>
          <w:sz w:val="22"/>
          <w:szCs w:val="22"/>
        </w:rPr>
        <w:t xml:space="preserve">kunnen </w:t>
      </w:r>
      <w:r w:rsidRPr="668A8BF3" w:rsidR="28001CEB">
        <w:rPr>
          <w:rFonts w:asciiTheme="minorHAnsi" w:hAnsiTheme="minorHAnsi"/>
          <w:sz w:val="22"/>
          <w:szCs w:val="22"/>
        </w:rPr>
        <w:t>profiteren</w:t>
      </w:r>
      <w:r w:rsidRPr="00361157" w:rsidR="00C679EB">
        <w:rPr>
          <w:rFonts w:asciiTheme="minorHAnsi" w:hAnsiTheme="minorHAnsi"/>
          <w:sz w:val="22"/>
          <w:szCs w:val="22"/>
        </w:rPr>
        <w:t xml:space="preserve"> van het reguliere onderwijsaanbod en </w:t>
      </w:r>
      <w:r w:rsidR="009556C0">
        <w:rPr>
          <w:rFonts w:asciiTheme="minorHAnsi" w:hAnsiTheme="minorHAnsi"/>
          <w:sz w:val="22"/>
          <w:szCs w:val="22"/>
        </w:rPr>
        <w:t xml:space="preserve">hebben </w:t>
      </w:r>
      <w:r w:rsidRPr="00361157" w:rsidR="00C679EB">
        <w:rPr>
          <w:rFonts w:asciiTheme="minorHAnsi" w:hAnsiTheme="minorHAnsi"/>
          <w:sz w:val="22"/>
          <w:szCs w:val="22"/>
        </w:rPr>
        <w:t>meer ondersteuning</w:t>
      </w:r>
      <w:r w:rsidRPr="13B4729F" w:rsidR="09873983">
        <w:rPr>
          <w:rFonts w:asciiTheme="minorHAnsi" w:hAnsiTheme="minorHAnsi"/>
          <w:sz w:val="22"/>
          <w:szCs w:val="22"/>
        </w:rPr>
        <w:t>,</w:t>
      </w:r>
      <w:r w:rsidRPr="00361157" w:rsidR="00C679EB">
        <w:rPr>
          <w:rFonts w:asciiTheme="minorHAnsi" w:hAnsiTheme="minorHAnsi"/>
          <w:sz w:val="22"/>
          <w:szCs w:val="22"/>
        </w:rPr>
        <w:t xml:space="preserve"> </w:t>
      </w:r>
      <w:r w:rsidRPr="03D1413F" w:rsidR="09873983">
        <w:rPr>
          <w:rFonts w:asciiTheme="minorHAnsi" w:hAnsiTheme="minorHAnsi"/>
          <w:sz w:val="22"/>
          <w:szCs w:val="22"/>
        </w:rPr>
        <w:t>expertise</w:t>
      </w:r>
      <w:r w:rsidRPr="5AC6A242" w:rsidR="00C679EB">
        <w:rPr>
          <w:rFonts w:asciiTheme="minorHAnsi" w:hAnsiTheme="minorHAnsi"/>
          <w:sz w:val="22"/>
          <w:szCs w:val="22"/>
        </w:rPr>
        <w:t xml:space="preserve"> </w:t>
      </w:r>
      <w:r w:rsidRPr="00361157" w:rsidR="00C679EB">
        <w:rPr>
          <w:rFonts w:asciiTheme="minorHAnsi" w:hAnsiTheme="minorHAnsi"/>
          <w:sz w:val="22"/>
          <w:szCs w:val="22"/>
        </w:rPr>
        <w:t xml:space="preserve">en begeleiding in een kleinere groep nodig. </w:t>
      </w:r>
      <w:r w:rsidRPr="00361157" w:rsidR="00467205">
        <w:rPr>
          <w:rFonts w:asciiTheme="minorHAnsi" w:hAnsiTheme="minorHAnsi"/>
          <w:sz w:val="22"/>
          <w:szCs w:val="22"/>
        </w:rPr>
        <w:t>E</w:t>
      </w:r>
      <w:r w:rsidRPr="00361157" w:rsidR="00467205">
        <w:rPr>
          <w:rFonts w:asciiTheme="minorHAnsi" w:hAnsiTheme="minorHAnsi" w:cstheme="minorBidi"/>
          <w:sz w:val="22"/>
          <w:szCs w:val="22"/>
        </w:rPr>
        <w:t xml:space="preserve">r zijn voornamelijk leerlingen met </w:t>
      </w:r>
      <w:proofErr w:type="spellStart"/>
      <w:r w:rsidRPr="00361157" w:rsidR="00467205">
        <w:rPr>
          <w:rFonts w:asciiTheme="minorHAnsi" w:hAnsiTheme="minorHAnsi" w:cstheme="minorBidi"/>
          <w:sz w:val="22"/>
          <w:szCs w:val="22"/>
        </w:rPr>
        <w:t>externaliserend</w:t>
      </w:r>
      <w:proofErr w:type="spellEnd"/>
      <w:r w:rsidRPr="00361157" w:rsidR="00467205">
        <w:rPr>
          <w:rFonts w:asciiTheme="minorHAnsi" w:hAnsiTheme="minorHAnsi" w:cstheme="minorBidi"/>
          <w:sz w:val="22"/>
          <w:szCs w:val="22"/>
        </w:rPr>
        <w:t xml:space="preserve"> probleemgedrag. De leerlingen </w:t>
      </w:r>
      <w:r w:rsidRPr="00361157" w:rsidR="00673271">
        <w:rPr>
          <w:rFonts w:asciiTheme="minorHAnsi" w:hAnsiTheme="minorHAnsi" w:cstheme="minorBidi"/>
          <w:sz w:val="22"/>
          <w:szCs w:val="22"/>
        </w:rPr>
        <w:t xml:space="preserve">kunnen </w:t>
      </w:r>
      <w:r w:rsidRPr="00361157" w:rsidR="00467205">
        <w:rPr>
          <w:rFonts w:asciiTheme="minorHAnsi" w:hAnsiTheme="minorHAnsi" w:cstheme="minorBidi"/>
          <w:sz w:val="22"/>
          <w:szCs w:val="22"/>
        </w:rPr>
        <w:t xml:space="preserve">gediagnosticeerd </w:t>
      </w:r>
      <w:r w:rsidRPr="00361157" w:rsidR="00E51642">
        <w:rPr>
          <w:rFonts w:asciiTheme="minorHAnsi" w:hAnsiTheme="minorHAnsi" w:cstheme="minorBidi"/>
          <w:sz w:val="22"/>
          <w:szCs w:val="22"/>
        </w:rPr>
        <w:t>zijn</w:t>
      </w:r>
      <w:r w:rsidRPr="00361157" w:rsidR="00547559">
        <w:rPr>
          <w:rFonts w:asciiTheme="minorHAnsi" w:hAnsiTheme="minorHAnsi" w:cstheme="minorBidi"/>
          <w:sz w:val="22"/>
          <w:szCs w:val="22"/>
        </w:rPr>
        <w:t xml:space="preserve"> </w:t>
      </w:r>
      <w:r w:rsidRPr="00361157" w:rsidR="00467205">
        <w:rPr>
          <w:rFonts w:asciiTheme="minorHAnsi" w:hAnsiTheme="minorHAnsi" w:cstheme="minorBidi"/>
          <w:sz w:val="22"/>
          <w:szCs w:val="22"/>
        </w:rPr>
        <w:t>met verschillende stoornissen, zoals stoornissen in het autisme spectrum, ADHD, ADD, ODD, trauma, hechtings- en angststoornissen. Naast deze stoornissen hebben we ook leerlingen met een diagnose dyslexie en taalontwikkelingsstoornis.</w:t>
      </w:r>
      <w:r w:rsidRPr="00361157" w:rsidR="00E3628F">
        <w:rPr>
          <w:rFonts w:asciiTheme="minorHAnsi" w:hAnsiTheme="minorHAnsi" w:cstheme="minorBidi"/>
          <w:sz w:val="22"/>
          <w:szCs w:val="22"/>
        </w:rPr>
        <w:t xml:space="preserve"> </w:t>
      </w:r>
    </w:p>
    <w:p w:rsidRPr="00361157" w:rsidR="003F6594" w:rsidP="003F6594" w:rsidRDefault="003F6594" w14:paraId="4EE8940E" w14:textId="13B52F4C">
      <w:pPr>
        <w:pStyle w:val="Lijstvoortzetting2"/>
        <w:spacing w:after="0"/>
        <w:ind w:left="0"/>
        <w:rPr>
          <w:rFonts w:asciiTheme="minorHAnsi" w:hAnsiTheme="minorHAnsi"/>
          <w:sz w:val="22"/>
          <w:szCs w:val="22"/>
        </w:rPr>
      </w:pPr>
    </w:p>
    <w:p w:rsidRPr="00361157" w:rsidR="00961770" w:rsidP="003F6594" w:rsidRDefault="00843DAD" w14:paraId="54442B18" w14:textId="2F15C4F0">
      <w:pPr>
        <w:pStyle w:val="Lijstvoortzetting2"/>
        <w:spacing w:after="0"/>
        <w:ind w:left="0"/>
        <w:rPr>
          <w:rFonts w:asciiTheme="minorHAnsi" w:hAnsiTheme="minorHAnsi"/>
          <w:sz w:val="22"/>
          <w:szCs w:val="22"/>
        </w:rPr>
      </w:pPr>
      <w:r w:rsidRPr="00361157">
        <w:rPr>
          <w:rFonts w:asciiTheme="minorHAnsi" w:hAnsiTheme="minorHAnsi"/>
          <w:sz w:val="22"/>
          <w:szCs w:val="22"/>
        </w:rPr>
        <w:t xml:space="preserve">De SO-afdeling </w:t>
      </w:r>
      <w:r w:rsidRPr="65012559" w:rsidR="3D35FDDA">
        <w:rPr>
          <w:rFonts w:asciiTheme="minorHAnsi" w:hAnsiTheme="minorHAnsi"/>
          <w:sz w:val="22"/>
          <w:szCs w:val="22"/>
        </w:rPr>
        <w:t>wordt</w:t>
      </w:r>
      <w:r w:rsidR="007D652E">
        <w:rPr>
          <w:rFonts w:asciiTheme="minorHAnsi" w:hAnsiTheme="minorHAnsi"/>
          <w:sz w:val="22"/>
          <w:szCs w:val="22"/>
        </w:rPr>
        <w:t xml:space="preserve"> in</w:t>
      </w:r>
      <w:r w:rsidRPr="00361157" w:rsidR="00D57847">
        <w:rPr>
          <w:rFonts w:asciiTheme="minorHAnsi" w:hAnsiTheme="minorHAnsi"/>
          <w:sz w:val="22"/>
          <w:szCs w:val="22"/>
        </w:rPr>
        <w:t xml:space="preserve"> </w:t>
      </w:r>
      <w:r w:rsidRPr="00361157">
        <w:rPr>
          <w:rFonts w:asciiTheme="minorHAnsi" w:hAnsiTheme="minorHAnsi"/>
          <w:sz w:val="22"/>
          <w:szCs w:val="22"/>
        </w:rPr>
        <w:t>schooljaar 2023</w:t>
      </w:r>
      <w:r w:rsidRPr="00361157" w:rsidR="00D57847">
        <w:rPr>
          <w:rFonts w:asciiTheme="minorHAnsi" w:hAnsiTheme="minorHAnsi"/>
          <w:sz w:val="22"/>
          <w:szCs w:val="22"/>
        </w:rPr>
        <w:t xml:space="preserve">-2024 </w:t>
      </w:r>
      <w:r w:rsidRPr="00361157" w:rsidR="00961770">
        <w:rPr>
          <w:rFonts w:asciiTheme="minorHAnsi" w:hAnsiTheme="minorHAnsi"/>
          <w:sz w:val="22"/>
          <w:szCs w:val="22"/>
        </w:rPr>
        <w:t>uitgebreid</w:t>
      </w:r>
      <w:r w:rsidR="00D0250F">
        <w:rPr>
          <w:rFonts w:asciiTheme="minorHAnsi" w:hAnsiTheme="minorHAnsi"/>
          <w:sz w:val="22"/>
          <w:szCs w:val="22"/>
        </w:rPr>
        <w:t xml:space="preserve"> </w:t>
      </w:r>
      <w:r w:rsidRPr="00361157" w:rsidR="00961770">
        <w:rPr>
          <w:rFonts w:asciiTheme="minorHAnsi" w:hAnsiTheme="minorHAnsi"/>
          <w:sz w:val="22"/>
          <w:szCs w:val="22"/>
        </w:rPr>
        <w:t xml:space="preserve">met een zevende groep. </w:t>
      </w:r>
      <w:r w:rsidR="00AF7B08">
        <w:rPr>
          <w:rFonts w:asciiTheme="minorHAnsi" w:hAnsiTheme="minorHAnsi"/>
          <w:sz w:val="22"/>
          <w:szCs w:val="22"/>
        </w:rPr>
        <w:t xml:space="preserve">Helaas </w:t>
      </w:r>
      <w:r w:rsidR="00C42FC8">
        <w:rPr>
          <w:rFonts w:asciiTheme="minorHAnsi" w:hAnsiTheme="minorHAnsi"/>
          <w:sz w:val="22"/>
          <w:szCs w:val="22"/>
        </w:rPr>
        <w:t>komt het al een aantal jaren voor</w:t>
      </w:r>
      <w:r w:rsidR="00271AD7">
        <w:rPr>
          <w:rFonts w:asciiTheme="minorHAnsi" w:hAnsiTheme="minorHAnsi"/>
          <w:sz w:val="22"/>
          <w:szCs w:val="22"/>
        </w:rPr>
        <w:t>,</w:t>
      </w:r>
      <w:r w:rsidR="00C42FC8">
        <w:rPr>
          <w:rFonts w:asciiTheme="minorHAnsi" w:hAnsiTheme="minorHAnsi"/>
          <w:sz w:val="22"/>
          <w:szCs w:val="22"/>
        </w:rPr>
        <w:t xml:space="preserve"> </w:t>
      </w:r>
      <w:r w:rsidR="002F52EA">
        <w:rPr>
          <w:rFonts w:asciiTheme="minorHAnsi" w:hAnsiTheme="minorHAnsi"/>
          <w:sz w:val="22"/>
          <w:szCs w:val="22"/>
        </w:rPr>
        <w:t xml:space="preserve">dat op de </w:t>
      </w:r>
      <w:r w:rsidR="00C42FC8">
        <w:rPr>
          <w:rFonts w:asciiTheme="minorHAnsi" w:hAnsiTheme="minorHAnsi"/>
          <w:sz w:val="22"/>
          <w:szCs w:val="22"/>
        </w:rPr>
        <w:t xml:space="preserve">SO-afdeling na de </w:t>
      </w:r>
      <w:r w:rsidR="00271AD7">
        <w:rPr>
          <w:rFonts w:asciiTheme="minorHAnsi" w:hAnsiTheme="minorHAnsi"/>
          <w:sz w:val="22"/>
          <w:szCs w:val="22"/>
        </w:rPr>
        <w:t>zomervakantie</w:t>
      </w:r>
      <w:r w:rsidR="002F52EA">
        <w:rPr>
          <w:rFonts w:asciiTheme="minorHAnsi" w:hAnsiTheme="minorHAnsi"/>
          <w:sz w:val="22"/>
          <w:szCs w:val="22"/>
        </w:rPr>
        <w:t xml:space="preserve"> in ee</w:t>
      </w:r>
      <w:r w:rsidR="00C412D0">
        <w:rPr>
          <w:rFonts w:asciiTheme="minorHAnsi" w:hAnsiTheme="minorHAnsi"/>
          <w:sz w:val="22"/>
          <w:szCs w:val="22"/>
        </w:rPr>
        <w:t>n</w:t>
      </w:r>
      <w:r w:rsidR="002F52EA">
        <w:rPr>
          <w:rFonts w:asciiTheme="minorHAnsi" w:hAnsiTheme="minorHAnsi"/>
          <w:sz w:val="22"/>
          <w:szCs w:val="22"/>
        </w:rPr>
        <w:t xml:space="preserve"> bepaalde leeftijdscategorie geen kinderen meer geplaatst kunnen worden, omdat de maximale </w:t>
      </w:r>
      <w:r w:rsidR="00CC38CF">
        <w:rPr>
          <w:rFonts w:asciiTheme="minorHAnsi" w:hAnsiTheme="minorHAnsi"/>
          <w:sz w:val="22"/>
          <w:szCs w:val="22"/>
        </w:rPr>
        <w:t>groepsgrootte</w:t>
      </w:r>
      <w:r w:rsidR="00065824">
        <w:rPr>
          <w:rFonts w:asciiTheme="minorHAnsi" w:hAnsiTheme="minorHAnsi"/>
          <w:sz w:val="22"/>
          <w:szCs w:val="22"/>
        </w:rPr>
        <w:t xml:space="preserve"> </w:t>
      </w:r>
      <w:r w:rsidR="00FA2314">
        <w:rPr>
          <w:rFonts w:asciiTheme="minorHAnsi" w:hAnsiTheme="minorHAnsi"/>
          <w:sz w:val="22"/>
          <w:szCs w:val="22"/>
        </w:rPr>
        <w:t xml:space="preserve">bereikt is. </w:t>
      </w:r>
      <w:r w:rsidR="00F00C08">
        <w:rPr>
          <w:rFonts w:asciiTheme="minorHAnsi" w:hAnsiTheme="minorHAnsi"/>
          <w:sz w:val="22"/>
          <w:szCs w:val="22"/>
        </w:rPr>
        <w:t xml:space="preserve">De </w:t>
      </w:r>
      <w:r w:rsidRPr="00361157" w:rsidR="00961770">
        <w:rPr>
          <w:rFonts w:asciiTheme="minorHAnsi" w:hAnsiTheme="minorHAnsi"/>
          <w:sz w:val="22"/>
          <w:szCs w:val="22"/>
        </w:rPr>
        <w:t>JK</w:t>
      </w:r>
      <w:r w:rsidR="00FA2314">
        <w:rPr>
          <w:rFonts w:asciiTheme="minorHAnsi" w:hAnsiTheme="minorHAnsi"/>
          <w:sz w:val="22"/>
          <w:szCs w:val="22"/>
        </w:rPr>
        <w:t xml:space="preserve"> </w:t>
      </w:r>
      <w:r w:rsidR="00E237A9">
        <w:rPr>
          <w:rFonts w:asciiTheme="minorHAnsi" w:hAnsiTheme="minorHAnsi"/>
          <w:sz w:val="22"/>
          <w:szCs w:val="22"/>
        </w:rPr>
        <w:t>(groep</w:t>
      </w:r>
      <w:r w:rsidR="00516728">
        <w:rPr>
          <w:rFonts w:asciiTheme="minorHAnsi" w:hAnsiTheme="minorHAnsi"/>
          <w:sz w:val="22"/>
          <w:szCs w:val="22"/>
        </w:rPr>
        <w:t xml:space="preserve"> 1</w:t>
      </w:r>
      <w:r w:rsidR="00DD6B38">
        <w:rPr>
          <w:rFonts w:asciiTheme="minorHAnsi" w:hAnsiTheme="minorHAnsi"/>
          <w:sz w:val="22"/>
          <w:szCs w:val="22"/>
        </w:rPr>
        <w:t xml:space="preserve"> &amp; 2) </w:t>
      </w:r>
      <w:r w:rsidRPr="00361157" w:rsidR="00961770">
        <w:rPr>
          <w:rFonts w:asciiTheme="minorHAnsi" w:hAnsiTheme="minorHAnsi"/>
          <w:sz w:val="22"/>
          <w:szCs w:val="22"/>
        </w:rPr>
        <w:t xml:space="preserve">groep heeft maximaal 8 leerlingen en de andere groepen </w:t>
      </w:r>
      <w:r w:rsidR="00E237A9">
        <w:rPr>
          <w:rFonts w:asciiTheme="minorHAnsi" w:hAnsiTheme="minorHAnsi"/>
          <w:sz w:val="22"/>
          <w:szCs w:val="22"/>
        </w:rPr>
        <w:t>(groep 3 t/m 8)</w:t>
      </w:r>
      <w:r w:rsidRPr="224E1575" w:rsidR="6EAFC254">
        <w:rPr>
          <w:rFonts w:asciiTheme="minorHAnsi" w:hAnsiTheme="minorHAnsi"/>
          <w:sz w:val="22"/>
          <w:szCs w:val="22"/>
        </w:rPr>
        <w:t xml:space="preserve"> </w:t>
      </w:r>
      <w:r w:rsidRPr="00361157" w:rsidR="00961770">
        <w:rPr>
          <w:rFonts w:asciiTheme="minorHAnsi" w:hAnsiTheme="minorHAnsi"/>
          <w:sz w:val="22"/>
          <w:szCs w:val="22"/>
        </w:rPr>
        <w:t xml:space="preserve">hebben maximaal 12 leerlingen. </w:t>
      </w:r>
      <w:r w:rsidRPr="00361157" w:rsidR="001F6F25">
        <w:rPr>
          <w:rFonts w:asciiTheme="minorHAnsi" w:hAnsiTheme="minorHAnsi"/>
          <w:sz w:val="22"/>
          <w:szCs w:val="22"/>
        </w:rPr>
        <w:t xml:space="preserve">Ongeveer </w:t>
      </w:r>
      <w:r w:rsidRPr="00361157" w:rsidR="00F95460">
        <w:rPr>
          <w:rFonts w:asciiTheme="minorHAnsi" w:hAnsiTheme="minorHAnsi"/>
          <w:sz w:val="22"/>
          <w:szCs w:val="22"/>
        </w:rPr>
        <w:t xml:space="preserve">90% van de </w:t>
      </w:r>
      <w:r w:rsidRPr="00361157" w:rsidR="003B11C3">
        <w:rPr>
          <w:rFonts w:asciiTheme="minorHAnsi" w:hAnsiTheme="minorHAnsi"/>
          <w:sz w:val="22"/>
          <w:szCs w:val="22"/>
        </w:rPr>
        <w:t>leerlingen</w:t>
      </w:r>
      <w:r w:rsidRPr="00361157" w:rsidR="00F95460">
        <w:rPr>
          <w:rFonts w:asciiTheme="minorHAnsi" w:hAnsiTheme="minorHAnsi"/>
          <w:sz w:val="22"/>
          <w:szCs w:val="22"/>
        </w:rPr>
        <w:t xml:space="preserve"> </w:t>
      </w:r>
      <w:r w:rsidRPr="00361157" w:rsidR="00F014D1">
        <w:rPr>
          <w:rFonts w:asciiTheme="minorHAnsi" w:hAnsiTheme="minorHAnsi"/>
          <w:sz w:val="22"/>
          <w:szCs w:val="22"/>
        </w:rPr>
        <w:t xml:space="preserve">zijn jongens. </w:t>
      </w:r>
    </w:p>
    <w:p w:rsidRPr="00361157" w:rsidR="00344A64" w:rsidP="00EB4C79" w:rsidRDefault="00D57847" w14:paraId="1FB82FEA" w14:textId="66FEC4A6">
      <w:pPr>
        <w:pStyle w:val="Lijstvoortzetting2"/>
        <w:spacing w:after="0"/>
        <w:ind w:left="0"/>
        <w:rPr>
          <w:rFonts w:asciiTheme="minorHAnsi" w:hAnsiTheme="minorHAnsi"/>
          <w:sz w:val="22"/>
          <w:szCs w:val="22"/>
        </w:rPr>
      </w:pPr>
      <w:r w:rsidRPr="00361157">
        <w:rPr>
          <w:rFonts w:asciiTheme="minorHAnsi" w:hAnsiTheme="minorHAnsi"/>
          <w:sz w:val="22"/>
          <w:szCs w:val="22"/>
        </w:rPr>
        <w:t xml:space="preserve"> </w:t>
      </w:r>
    </w:p>
    <w:p w:rsidRPr="003D2A7F" w:rsidR="00B85A60" w:rsidP="00B85A60" w:rsidRDefault="00B85A60" w14:paraId="39BA26B5" w14:textId="77777777">
      <w:pPr>
        <w:spacing w:after="0" w:line="240" w:lineRule="auto"/>
        <w:rPr>
          <w:b/>
          <w:i/>
          <w:color w:val="70AD47" w:themeColor="accent6"/>
        </w:rPr>
      </w:pPr>
      <w:r w:rsidRPr="003D2A7F">
        <w:rPr>
          <w:b/>
          <w:i/>
          <w:color w:val="70AD47" w:themeColor="accent6"/>
        </w:rPr>
        <w:t>Passende plek</w:t>
      </w:r>
    </w:p>
    <w:p w:rsidR="00B85A60" w:rsidP="00B85A60" w:rsidRDefault="00B85A60" w14:paraId="356BB16A" w14:textId="1689C8D4">
      <w:pPr>
        <w:spacing w:after="0" w:line="240" w:lineRule="auto"/>
      </w:pPr>
      <w:r w:rsidRPr="00036D5E">
        <w:t xml:space="preserve">Bij aanmelding van een </w:t>
      </w:r>
      <w:r>
        <w:t>kind</w:t>
      </w:r>
      <w:r w:rsidRPr="00036D5E">
        <w:t xml:space="preserve"> </w:t>
      </w:r>
      <w:r>
        <w:t xml:space="preserve">wordt bekeken in </w:t>
      </w:r>
      <w:r w:rsidRPr="00036D5E">
        <w:t xml:space="preserve">welke klas de leerling het beste past. </w:t>
      </w:r>
      <w:r>
        <w:t xml:space="preserve">Hierbij wordt gekeken naar het gehele kind: de gedragsproblematieken, de sociaal-emotionele ontwikkeling, didactische ontwikkeling en leeftijd. Een observatie op de verwijzende school behoort ook tot de mogelijkheden. Vier keer per jaar bespreken we de ontwikkeling van het kind. Tijdens deze besprekingen bekijken we of de plek waar het kind zit nog steeds passend is. Mocht de plek niet meer passend zijn, dan bespreken we dit met ouders en </w:t>
      </w:r>
      <w:r w:rsidR="002268CD">
        <w:t>de gedrags</w:t>
      </w:r>
      <w:r w:rsidR="00255E7F">
        <w:t xml:space="preserve">deskundigen van het </w:t>
      </w:r>
      <w:r w:rsidR="009922FE">
        <w:t xml:space="preserve">samenwerkingsverband, </w:t>
      </w:r>
      <w:r>
        <w:t xml:space="preserve">die de </w:t>
      </w:r>
      <w:r w:rsidR="009922FE">
        <w:t>t</w:t>
      </w:r>
      <w:r>
        <w:t>oelaatbaarheidsverklaring afgeeft voor het SO. Mocht het kind beter passen op een andere onderwijs- of zorgsetting, dan wordt het samenwerkingsverband ingeschakeld en bekijken we samen met de ouders</w:t>
      </w:r>
      <w:r w:rsidR="008A415C">
        <w:t xml:space="preserve"> en eventuele jeugdhulpverlening</w:t>
      </w:r>
      <w:r>
        <w:t xml:space="preserve"> wat een passende plek is voor het kind. Eventuele passende plekken kunnen zijn; een onderwijs/behandelgroep, zorgboerderij, speciaal basisonderwijs. </w:t>
      </w:r>
    </w:p>
    <w:p w:rsidRPr="00EA6E8F" w:rsidR="00B85A60" w:rsidP="00EB4C79" w:rsidRDefault="00B85A60" w14:paraId="50B137E5" w14:textId="77777777">
      <w:pPr>
        <w:pStyle w:val="Lijstvoortzetting2"/>
        <w:spacing w:after="0"/>
        <w:ind w:left="0"/>
        <w:rPr>
          <w:rFonts w:asciiTheme="minorHAnsi" w:hAnsiTheme="minorHAnsi"/>
          <w:color w:val="FF0000"/>
          <w:sz w:val="22"/>
          <w:szCs w:val="22"/>
        </w:rPr>
      </w:pPr>
    </w:p>
    <w:p w:rsidRPr="00BD4BBA" w:rsidR="00A74025" w:rsidP="00EB4C79" w:rsidRDefault="00A74025" w14:paraId="2792155D" w14:textId="36172605">
      <w:pPr>
        <w:pStyle w:val="Lijstvoortzetting2"/>
        <w:spacing w:after="0"/>
        <w:ind w:left="0"/>
        <w:rPr>
          <w:rFonts w:asciiTheme="minorHAnsi" w:hAnsiTheme="minorHAnsi"/>
          <w:b/>
          <w:bCs/>
          <w:i/>
          <w:iCs/>
          <w:color w:val="70AD47" w:themeColor="accent6"/>
          <w:sz w:val="22"/>
          <w:szCs w:val="22"/>
        </w:rPr>
      </w:pPr>
      <w:r w:rsidRPr="00BD4BBA">
        <w:rPr>
          <w:rFonts w:asciiTheme="minorHAnsi" w:hAnsiTheme="minorHAnsi"/>
          <w:b/>
          <w:bCs/>
          <w:i/>
          <w:iCs/>
          <w:color w:val="70AD47" w:themeColor="accent6"/>
          <w:sz w:val="22"/>
          <w:szCs w:val="22"/>
        </w:rPr>
        <w:t>Intelligentie</w:t>
      </w:r>
      <w:r w:rsidRPr="00BD4BBA" w:rsidR="00E132BC">
        <w:rPr>
          <w:rFonts w:asciiTheme="minorHAnsi" w:hAnsiTheme="minorHAnsi"/>
          <w:b/>
          <w:bCs/>
          <w:i/>
          <w:iCs/>
          <w:color w:val="70AD47" w:themeColor="accent6"/>
          <w:sz w:val="22"/>
          <w:szCs w:val="22"/>
        </w:rPr>
        <w:t xml:space="preserve"> en uitstroom</w:t>
      </w:r>
    </w:p>
    <w:p w:rsidRPr="00A7339C" w:rsidR="000316DE" w:rsidP="3302EE1A" w:rsidRDefault="00A74025" w14:paraId="6C619E1B" w14:textId="3AF3D3FC">
      <w:pPr>
        <w:spacing w:after="0" w:line="240" w:lineRule="auto"/>
      </w:pPr>
      <w:r w:rsidRPr="00E45ABC">
        <w:t>Gekeken naar het i</w:t>
      </w:r>
      <w:r w:rsidRPr="00E45ABC" w:rsidR="000316DE">
        <w:t>ntelligentieniveau</w:t>
      </w:r>
      <w:r w:rsidRPr="00E45ABC" w:rsidR="00A7339C">
        <w:t>, heeft de school een aantal</w:t>
      </w:r>
      <w:r w:rsidRPr="00311E1C" w:rsidR="000316DE">
        <w:t xml:space="preserve"> </w:t>
      </w:r>
      <w:r w:rsidR="792DD41E">
        <w:t xml:space="preserve">leerlingen, waarvan </w:t>
      </w:r>
      <w:r w:rsidRPr="00311E1C" w:rsidR="000316DE">
        <w:t>het intelligentieniveau niet bekend</w:t>
      </w:r>
      <w:r w:rsidR="4AB69388">
        <w:t xml:space="preserve"> is</w:t>
      </w:r>
      <w:r w:rsidR="000316DE">
        <w:t>,</w:t>
      </w:r>
      <w:r w:rsidRPr="00311E1C" w:rsidR="000316DE">
        <w:t xml:space="preserve"> omdat er nog geen onderzoek naar is gedaan of omdat er vanwege bepaalde redenen geen onderzoek afgenomen kan worden. De intelligentieniveaus die wel bepaald konden worden,</w:t>
      </w:r>
      <w:r w:rsidRPr="00026504" w:rsidR="000316DE">
        <w:t xml:space="preserve"> </w:t>
      </w:r>
      <w:r w:rsidR="48BF9933">
        <w:t xml:space="preserve">variëren van laag tot bovengemiddeld </w:t>
      </w:r>
      <w:r w:rsidR="000316DE">
        <w:t>niveau.</w:t>
      </w:r>
      <w:r w:rsidR="00E132BC">
        <w:t xml:space="preserve"> Rekening houden</w:t>
      </w:r>
      <w:r w:rsidR="00926AD0">
        <w:t>d</w:t>
      </w:r>
      <w:r w:rsidR="00E132BC">
        <w:t xml:space="preserve"> met de </w:t>
      </w:r>
      <w:r w:rsidRPr="00E132BC" w:rsidR="004F53E9">
        <w:t xml:space="preserve">ondersteuningsbehoeften van de </w:t>
      </w:r>
      <w:r w:rsidR="00E132BC">
        <w:t>kinderen</w:t>
      </w:r>
      <w:r w:rsidRPr="00E132BC" w:rsidR="004F53E9">
        <w:t xml:space="preserve"> op </w:t>
      </w:r>
      <w:r w:rsidR="00033C64">
        <w:t>de SO-afdeling</w:t>
      </w:r>
      <w:r w:rsidRPr="00E132BC" w:rsidR="004F53E9">
        <w:t xml:space="preserve"> in combinatie met het intelligentieniveau, de </w:t>
      </w:r>
      <w:proofErr w:type="spellStart"/>
      <w:r w:rsidRPr="00E132BC" w:rsidR="004F53E9">
        <w:t>kindfactoren</w:t>
      </w:r>
      <w:proofErr w:type="spellEnd"/>
      <w:r w:rsidRPr="00E132BC" w:rsidR="004F53E9">
        <w:t xml:space="preserve"> en de omgevi</w:t>
      </w:r>
      <w:r w:rsidRPr="00E132BC" w:rsidR="003261B8">
        <w:t>n</w:t>
      </w:r>
      <w:r w:rsidRPr="00E132BC" w:rsidR="004F53E9">
        <w:t>gsfactoren, kan vastgesteld worden dat de uits</w:t>
      </w:r>
      <w:r w:rsidRPr="00E132BC" w:rsidR="003261B8">
        <w:t>t</w:t>
      </w:r>
      <w:r w:rsidRPr="00E132BC" w:rsidR="004F53E9">
        <w:t xml:space="preserve">roombestemming ook breed </w:t>
      </w:r>
      <w:r w:rsidR="004F53E9">
        <w:t>uiteenlop</w:t>
      </w:r>
      <w:r w:rsidR="00E132BC">
        <w:t>en</w:t>
      </w:r>
      <w:r w:rsidR="004F53E9">
        <w:t>.</w:t>
      </w:r>
      <w:r w:rsidRPr="00E132BC" w:rsidR="004F53E9">
        <w:t xml:space="preserve"> Leerlingen</w:t>
      </w:r>
      <w:r w:rsidR="009174D1">
        <w:t xml:space="preserve"> </w:t>
      </w:r>
      <w:r w:rsidRPr="00E132BC" w:rsidR="004F53E9">
        <w:t>stromen uit naar alle niveaus binnen het voortgezet onderwijs</w:t>
      </w:r>
      <w:r w:rsidR="00232E65">
        <w:t xml:space="preserve">, van praktijkonderwijs </w:t>
      </w:r>
      <w:r w:rsidR="00FA23D7">
        <w:t>tot en me</w:t>
      </w:r>
      <w:r w:rsidR="00232E65">
        <w:t xml:space="preserve"> Havo.</w:t>
      </w:r>
      <w:r w:rsidR="06F85F65">
        <w:t xml:space="preserve"> De meeste</w:t>
      </w:r>
      <w:r w:rsidR="00E837A8">
        <w:t xml:space="preserve"> leerlingen strom</w:t>
      </w:r>
      <w:r w:rsidR="7A6F1203">
        <w:t>en</w:t>
      </w:r>
      <w:r w:rsidR="00E837A8">
        <w:t xml:space="preserve"> uit naar het voortgezet speciaal onderwijs (VSO)</w:t>
      </w:r>
      <w:r w:rsidR="741EBA58">
        <w:t>.</w:t>
      </w:r>
    </w:p>
    <w:p w:rsidR="63A6495D" w:rsidP="63A6495D" w:rsidRDefault="63A6495D" w14:paraId="7F73B51D" w14:textId="305FA3FE">
      <w:pPr>
        <w:spacing w:after="0" w:line="240" w:lineRule="auto"/>
      </w:pPr>
    </w:p>
    <w:p w:rsidRPr="00E61E1B" w:rsidR="00BD7002" w:rsidP="00EB4C79" w:rsidRDefault="00BD7002" w14:paraId="050735E1" w14:textId="5989A90A">
      <w:pPr>
        <w:pStyle w:val="Lijstvoortzetting2"/>
        <w:spacing w:after="0"/>
        <w:ind w:left="0"/>
        <w:rPr>
          <w:rFonts w:cs="Calibri" w:asciiTheme="minorHAnsi" w:hAnsiTheme="minorHAnsi"/>
          <w:sz w:val="22"/>
          <w:szCs w:val="22"/>
        </w:rPr>
      </w:pPr>
      <w:r w:rsidRPr="00311E1C">
        <w:rPr>
          <w:rFonts w:cs="Calibri" w:asciiTheme="minorHAnsi" w:hAnsiTheme="minorHAnsi"/>
          <w:sz w:val="22"/>
          <w:szCs w:val="22"/>
        </w:rPr>
        <w:lastRenderedPageBreak/>
        <w:t xml:space="preserve">De hierboven beschreven schoolpopulatie vraagt om </w:t>
      </w:r>
      <w:r w:rsidRPr="00311E1C" w:rsidR="00F1114B">
        <w:rPr>
          <w:rFonts w:cs="Calibri" w:asciiTheme="minorHAnsi" w:hAnsiTheme="minorHAnsi"/>
          <w:sz w:val="22"/>
          <w:szCs w:val="22"/>
        </w:rPr>
        <w:t xml:space="preserve">een </w:t>
      </w:r>
      <w:r w:rsidRPr="00311E1C">
        <w:rPr>
          <w:rFonts w:cs="Calibri" w:asciiTheme="minorHAnsi" w:hAnsiTheme="minorHAnsi"/>
          <w:sz w:val="22"/>
          <w:szCs w:val="22"/>
        </w:rPr>
        <w:t>breed onderwijs</w:t>
      </w:r>
      <w:r w:rsidRPr="00311E1C" w:rsidR="00F1114B">
        <w:rPr>
          <w:rFonts w:cs="Calibri" w:asciiTheme="minorHAnsi" w:hAnsiTheme="minorHAnsi"/>
          <w:sz w:val="22"/>
          <w:szCs w:val="22"/>
        </w:rPr>
        <w:t>-</w:t>
      </w:r>
      <w:r w:rsidRPr="00311E1C">
        <w:rPr>
          <w:rFonts w:cs="Calibri" w:asciiTheme="minorHAnsi" w:hAnsiTheme="minorHAnsi"/>
          <w:sz w:val="22"/>
          <w:szCs w:val="22"/>
        </w:rPr>
        <w:t xml:space="preserve"> en ondersteuningsaanbod</w:t>
      </w:r>
      <w:r w:rsidRPr="00311E1C" w:rsidR="00377193">
        <w:rPr>
          <w:rFonts w:cs="Calibri" w:asciiTheme="minorHAnsi" w:hAnsiTheme="minorHAnsi"/>
          <w:sz w:val="22"/>
          <w:szCs w:val="22"/>
        </w:rPr>
        <w:t xml:space="preserve"> op </w:t>
      </w:r>
      <w:r w:rsidRPr="1FDD652D" w:rsidR="08A77480">
        <w:rPr>
          <w:rFonts w:cs="Calibri" w:asciiTheme="minorHAnsi" w:hAnsiTheme="minorHAnsi"/>
          <w:sz w:val="22"/>
          <w:szCs w:val="22"/>
        </w:rPr>
        <w:t xml:space="preserve">de </w:t>
      </w:r>
      <w:r w:rsidRPr="02F961BA" w:rsidR="08A77480">
        <w:rPr>
          <w:rFonts w:cs="Calibri" w:asciiTheme="minorHAnsi" w:hAnsiTheme="minorHAnsi"/>
          <w:sz w:val="22"/>
          <w:szCs w:val="22"/>
        </w:rPr>
        <w:t xml:space="preserve">SO locatie. </w:t>
      </w:r>
      <w:r w:rsidRPr="02F961BA">
        <w:rPr>
          <w:rFonts w:cs="Calibri" w:asciiTheme="minorHAnsi" w:hAnsiTheme="minorHAnsi"/>
          <w:sz w:val="22"/>
          <w:szCs w:val="22"/>
        </w:rPr>
        <w:t>Er</w:t>
      </w:r>
      <w:r w:rsidRPr="00311E1C">
        <w:rPr>
          <w:rFonts w:cs="Calibri" w:asciiTheme="minorHAnsi" w:hAnsiTheme="minorHAnsi"/>
          <w:sz w:val="22"/>
          <w:szCs w:val="22"/>
        </w:rPr>
        <w:t xml:space="preserve"> wordt </w:t>
      </w:r>
      <w:r w:rsidRPr="00311E1C" w:rsidR="00377193">
        <w:rPr>
          <w:rFonts w:cs="Calibri" w:asciiTheme="minorHAnsi" w:hAnsiTheme="minorHAnsi"/>
          <w:sz w:val="22"/>
          <w:szCs w:val="22"/>
        </w:rPr>
        <w:t>niet alleen gekeken naar wat de leerl</w:t>
      </w:r>
      <w:r w:rsidRPr="00311E1C">
        <w:rPr>
          <w:rFonts w:cs="Calibri" w:asciiTheme="minorHAnsi" w:hAnsiTheme="minorHAnsi"/>
          <w:sz w:val="22"/>
          <w:szCs w:val="22"/>
        </w:rPr>
        <w:t>ing laat zien</w:t>
      </w:r>
      <w:r w:rsidR="00277335">
        <w:rPr>
          <w:rFonts w:cs="Calibri" w:asciiTheme="minorHAnsi" w:hAnsiTheme="minorHAnsi"/>
          <w:sz w:val="22"/>
          <w:szCs w:val="22"/>
        </w:rPr>
        <w:t xml:space="preserve">, maar voornamelijk naar de </w:t>
      </w:r>
      <w:r w:rsidRPr="00311E1C" w:rsidR="00377193">
        <w:rPr>
          <w:rFonts w:cs="Calibri" w:asciiTheme="minorHAnsi" w:hAnsiTheme="minorHAnsi"/>
          <w:sz w:val="22"/>
          <w:szCs w:val="22"/>
        </w:rPr>
        <w:t>oorz</w:t>
      </w:r>
      <w:r w:rsidR="00277335">
        <w:rPr>
          <w:rFonts w:cs="Calibri" w:asciiTheme="minorHAnsi" w:hAnsiTheme="minorHAnsi"/>
          <w:sz w:val="22"/>
          <w:szCs w:val="22"/>
        </w:rPr>
        <w:t>aken waarom een kind</w:t>
      </w:r>
      <w:r w:rsidR="006A778F">
        <w:rPr>
          <w:rFonts w:cs="Calibri" w:asciiTheme="minorHAnsi" w:hAnsiTheme="minorHAnsi"/>
          <w:sz w:val="22"/>
          <w:szCs w:val="22"/>
        </w:rPr>
        <w:t xml:space="preserve"> bepaald gedrag laat zien en op </w:t>
      </w:r>
      <w:r w:rsidRPr="00311E1C" w:rsidR="00377193">
        <w:rPr>
          <w:rFonts w:cs="Calibri" w:asciiTheme="minorHAnsi" w:hAnsiTheme="minorHAnsi"/>
          <w:sz w:val="22"/>
          <w:szCs w:val="22"/>
        </w:rPr>
        <w:t xml:space="preserve">welke gebieden </w:t>
      </w:r>
      <w:r w:rsidR="006A778F">
        <w:rPr>
          <w:rFonts w:cs="Calibri" w:asciiTheme="minorHAnsi" w:hAnsiTheme="minorHAnsi"/>
          <w:sz w:val="22"/>
          <w:szCs w:val="22"/>
        </w:rPr>
        <w:t>er</w:t>
      </w:r>
      <w:r w:rsidRPr="00311E1C" w:rsidR="00377193">
        <w:rPr>
          <w:rFonts w:cs="Calibri" w:asciiTheme="minorHAnsi" w:hAnsiTheme="minorHAnsi"/>
          <w:sz w:val="22"/>
          <w:szCs w:val="22"/>
        </w:rPr>
        <w:t xml:space="preserve"> </w:t>
      </w:r>
      <w:r w:rsidR="00277335">
        <w:rPr>
          <w:rFonts w:cs="Calibri" w:asciiTheme="minorHAnsi" w:hAnsiTheme="minorHAnsi"/>
          <w:sz w:val="22"/>
          <w:szCs w:val="22"/>
        </w:rPr>
        <w:t>o</w:t>
      </w:r>
      <w:r w:rsidRPr="00311E1C" w:rsidR="00377193">
        <w:rPr>
          <w:rFonts w:cs="Calibri" w:asciiTheme="minorHAnsi" w:hAnsiTheme="minorHAnsi"/>
          <w:sz w:val="22"/>
          <w:szCs w:val="22"/>
        </w:rPr>
        <w:t xml:space="preserve">ndersteuning </w:t>
      </w:r>
      <w:r w:rsidRPr="00311E1C" w:rsidR="007951FE">
        <w:rPr>
          <w:rFonts w:cs="Calibri" w:asciiTheme="minorHAnsi" w:hAnsiTheme="minorHAnsi"/>
          <w:sz w:val="22"/>
          <w:szCs w:val="22"/>
        </w:rPr>
        <w:t>of</w:t>
      </w:r>
      <w:r w:rsidRPr="00311E1C" w:rsidR="00377193">
        <w:rPr>
          <w:rFonts w:cs="Calibri" w:asciiTheme="minorHAnsi" w:hAnsiTheme="minorHAnsi"/>
          <w:sz w:val="22"/>
          <w:szCs w:val="22"/>
        </w:rPr>
        <w:t xml:space="preserve"> uitdaging</w:t>
      </w:r>
      <w:r w:rsidR="006A778F">
        <w:rPr>
          <w:rFonts w:cs="Calibri" w:asciiTheme="minorHAnsi" w:hAnsiTheme="minorHAnsi"/>
          <w:sz w:val="22"/>
          <w:szCs w:val="22"/>
        </w:rPr>
        <w:t xml:space="preserve"> geboden moet worden. </w:t>
      </w:r>
      <w:r w:rsidRPr="00311E1C" w:rsidR="00377193">
        <w:rPr>
          <w:rFonts w:cs="Calibri" w:asciiTheme="minorHAnsi" w:hAnsiTheme="minorHAnsi"/>
          <w:sz w:val="22"/>
          <w:szCs w:val="22"/>
        </w:rPr>
        <w:t xml:space="preserve">Alle leerlingen die instromen komen op school met belemmeringen op een bepaald gebied. </w:t>
      </w:r>
    </w:p>
    <w:p w:rsidR="7C32E7B8" w:rsidP="7C32E7B8" w:rsidRDefault="7C32E7B8" w14:paraId="7E9E3575" w14:textId="2868641B">
      <w:pPr>
        <w:spacing w:after="0" w:line="240" w:lineRule="auto"/>
      </w:pPr>
    </w:p>
    <w:p w:rsidR="352231D8" w:rsidP="7C32E7B8" w:rsidRDefault="352231D8" w14:paraId="0B4FD06C" w14:textId="40995487">
      <w:pPr>
        <w:spacing w:after="0" w:line="240" w:lineRule="auto"/>
        <w:rPr>
          <w:b/>
          <w:i/>
          <w:color w:val="70AD47" w:themeColor="accent6"/>
        </w:rPr>
      </w:pPr>
      <w:r w:rsidRPr="7116D8A4">
        <w:rPr>
          <w:b/>
          <w:i/>
          <w:color w:val="70AD47" w:themeColor="accent6"/>
        </w:rPr>
        <w:t>Zorgstructuur</w:t>
      </w:r>
    </w:p>
    <w:p w:rsidR="04DD8309" w:rsidP="04DD8309" w:rsidRDefault="352231D8" w14:paraId="739F3136" w14:textId="596AF329">
      <w:pPr>
        <w:spacing w:after="0" w:line="240" w:lineRule="auto"/>
      </w:pPr>
      <w:r>
        <w:t>Om in de zorgbehoeften van onze leerlingen te voorzien</w:t>
      </w:r>
      <w:r>
        <w:t>,</w:t>
      </w:r>
      <w:r>
        <w:t xml:space="preserve"> zijn er verschillende</w:t>
      </w:r>
      <w:r>
        <w:t xml:space="preserve"> </w:t>
      </w:r>
      <w:r>
        <w:t>teamleden</w:t>
      </w:r>
      <w:r>
        <w:t xml:space="preserve"> die</w:t>
      </w:r>
      <w:r>
        <w:t xml:space="preserve"> zich daarop richten.</w:t>
      </w:r>
      <w:r>
        <w:t xml:space="preserve"> </w:t>
      </w:r>
      <w:r w:rsidR="51952F2F">
        <w:t>Naast de leerkrachten bestaat</w:t>
      </w:r>
      <w:r w:rsidR="51952F2F">
        <w:t xml:space="preserve"> </w:t>
      </w:r>
      <w:r w:rsidR="51952F2F">
        <w:t>dit team</w:t>
      </w:r>
      <w:r w:rsidR="51952F2F">
        <w:t xml:space="preserve"> </w:t>
      </w:r>
      <w:r w:rsidR="51952F2F">
        <w:t>uit de ib’er, orthopedagoog en sch</w:t>
      </w:r>
      <w:r w:rsidR="38AE302E">
        <w:t xml:space="preserve">oolmaatschappelijk werker. Daarnaast is er een logopedist in de school en zijn er korte lijnen met een fysiotherapeut die in de buurt van de school werkt. </w:t>
      </w:r>
      <w:r w:rsidR="3967F085">
        <w:t>Door middel van</w:t>
      </w:r>
      <w:r w:rsidR="3967F085">
        <w:t xml:space="preserve"> </w:t>
      </w:r>
      <w:r w:rsidR="3967F085">
        <w:t>onder andere observaties worden specifieke zorgbehoeften van een leerling in kaart gebracht. Deze behoeften kunnen worden besproken in een OT.</w:t>
      </w:r>
      <w:r w:rsidR="3967F085">
        <w:t xml:space="preserve"> </w:t>
      </w:r>
      <w:r w:rsidR="3967F085">
        <w:t>Het OT</w:t>
      </w:r>
      <w:r w:rsidR="3967F085">
        <w:t xml:space="preserve"> </w:t>
      </w:r>
      <w:r w:rsidR="3967F085">
        <w:t xml:space="preserve">is een periodieke bijeenkomst (om de twee </w:t>
      </w:r>
      <w:r w:rsidR="1017B0B2">
        <w:t>à</w:t>
      </w:r>
      <w:r w:rsidR="3967F085">
        <w:t xml:space="preserve"> drie weken), waarbij de leden van het </w:t>
      </w:r>
      <w:r w:rsidR="0058038A">
        <w:t>ondersteuningsteam</w:t>
      </w:r>
      <w:r w:rsidR="3967F085">
        <w:t xml:space="preserve"> samenkomen en leerlingen besp</w:t>
      </w:r>
      <w:r w:rsidR="3370E9F6">
        <w:t>reken</w:t>
      </w:r>
      <w:r w:rsidR="35CD8B7B">
        <w:t>. Daarnaast worden er</w:t>
      </w:r>
      <w:r w:rsidR="3370E9F6">
        <w:t xml:space="preserve"> beslissingen genomen over verdere interventies of ondersteuning. </w:t>
      </w:r>
    </w:p>
    <w:p w:rsidR="00517C5D" w:rsidP="00ED70E0" w:rsidRDefault="3370E9F6" w14:paraId="20ECB6F3" w14:textId="77777777">
      <w:pPr>
        <w:spacing w:after="0" w:line="240" w:lineRule="auto"/>
      </w:pPr>
      <w:r>
        <w:t xml:space="preserve">Ouders/verzorgers worden actief betrokken bij de </w:t>
      </w:r>
      <w:r w:rsidR="00072B8C">
        <w:t xml:space="preserve">zorgen rondom </w:t>
      </w:r>
      <w:r w:rsidR="00FE6FDA">
        <w:t>hun kind</w:t>
      </w:r>
      <w:r>
        <w:t>. Zij worden op de hoogte gehouden en hebben de</w:t>
      </w:r>
      <w:r w:rsidR="009027B3">
        <w:t xml:space="preserve"> </w:t>
      </w:r>
      <w:r>
        <w:t>mogelijkheid om</w:t>
      </w:r>
      <w:r>
        <w:t xml:space="preserve"> hun </w:t>
      </w:r>
      <w:r>
        <w:t xml:space="preserve">inzichten en zorgen te delen. Indien nodig worden ouders/verzorgers </w:t>
      </w:r>
      <w:r w:rsidR="4D7AD47B">
        <w:t>uitgenodigd</w:t>
      </w:r>
      <w:r>
        <w:t xml:space="preserve"> voor een </w:t>
      </w:r>
      <w:r w:rsidR="1727DD62">
        <w:t>OT.</w:t>
      </w:r>
      <w:r w:rsidR="0028156E">
        <w:t xml:space="preserve"> </w:t>
      </w:r>
    </w:p>
    <w:p w:rsidRPr="00517C5D" w:rsidR="00AC6176" w:rsidP="51B2B747" w:rsidRDefault="00AC6176" w14:paraId="5DF708AD" w14:textId="065F0027">
      <w:pPr>
        <w:spacing w:after="0" w:line="240" w:lineRule="auto"/>
        <w:rPr>
          <w:rFonts w:cstheme="minorHAnsi"/>
        </w:rPr>
      </w:pPr>
      <w:r w:rsidRPr="00ED70E0">
        <w:rPr>
          <w:rFonts w:cstheme="minorHAnsi"/>
        </w:rPr>
        <w:t>Sinds twee jaar heeft de SO-afdeling een vast</w:t>
      </w:r>
      <w:r w:rsidR="002F35A9">
        <w:rPr>
          <w:rFonts w:cstheme="minorHAnsi"/>
        </w:rPr>
        <w:t xml:space="preserve"> </w:t>
      </w:r>
      <w:r w:rsidRPr="00ED70E0">
        <w:rPr>
          <w:rFonts w:cstheme="minorHAnsi"/>
        </w:rPr>
        <w:t>aanspreekpunt van het jeugdteam.</w:t>
      </w:r>
      <w:r w:rsidRPr="00ED70E0" w:rsidR="00180372">
        <w:rPr>
          <w:rFonts w:cstheme="minorHAnsi"/>
        </w:rPr>
        <w:br/>
      </w:r>
      <w:r w:rsidRPr="00ED70E0">
        <w:rPr>
          <w:rFonts w:cstheme="minorHAnsi"/>
        </w:rPr>
        <w:t>Deze jeugdteammedewerkster op school is een belangrijke aanvulling voor het team vanwege haar deskundigheid, snelle aanpak en verbindende schakel tussen alle jeugdteams en school. De jeugdteammedewerkster heeft veel zicht op de sociale kaart en een groot netwerk. Er is sprake van kennis op het gebied van verschillende soorten hulp</w:t>
      </w:r>
      <w:r w:rsidR="004E69FE">
        <w:rPr>
          <w:rFonts w:cstheme="minorHAnsi"/>
        </w:rPr>
        <w:t xml:space="preserve"> </w:t>
      </w:r>
      <w:r w:rsidRPr="00ED70E0">
        <w:rPr>
          <w:rFonts w:cstheme="minorHAnsi"/>
        </w:rPr>
        <w:t>en een breder beeld van de mogelijkheden binnen het jeugdteam. De inzet van de jeugdteamwerkster op school heeft ook positieve bijdrage aan het verkorten van de uiteindelijk ingezette hulp. De jeugdteammedewerkster is elke week op verschillende tijden aanwezig op school. Daarnaast is zij ook altijd aanwezig bij het OT overleg.</w:t>
      </w:r>
    </w:p>
    <w:p w:rsidR="1A409CF6" w:rsidP="7116D8A4" w:rsidRDefault="00FD48CC" w14:paraId="58687208" w14:textId="3B9BEC41">
      <w:pPr>
        <w:spacing w:after="0" w:line="240" w:lineRule="auto"/>
      </w:pPr>
      <w:r>
        <w:t>Verder</w:t>
      </w:r>
      <w:r w:rsidRPr="00ED70E0" w:rsidR="1A409CF6">
        <w:t xml:space="preserve"> werkt de school samen met externe hulpverleningsinstanties</w:t>
      </w:r>
      <w:r w:rsidRPr="00ED70E0" w:rsidR="00DD4CE7">
        <w:t>,</w:t>
      </w:r>
      <w:r w:rsidRPr="00ED70E0" w:rsidR="1A409CF6">
        <w:t xml:space="preserve"> </w:t>
      </w:r>
      <w:r w:rsidRPr="00ED70E0" w:rsidR="00DD4CE7">
        <w:t xml:space="preserve">zodat de leerling </w:t>
      </w:r>
      <w:r w:rsidRPr="00ED70E0" w:rsidR="00DD4CE7">
        <w:t>met</w:t>
      </w:r>
      <w:r w:rsidR="00DD4CE7">
        <w:t xml:space="preserve"> complexe zorgbehoeften</w:t>
      </w:r>
      <w:r w:rsidR="007971B6">
        <w:t xml:space="preserve"> </w:t>
      </w:r>
      <w:r w:rsidR="00DD4CE7">
        <w:t xml:space="preserve">doorverwezen kan worden </w:t>
      </w:r>
      <w:r w:rsidR="1A409CF6">
        <w:t>om gespecialiseerde ondersteuning te</w:t>
      </w:r>
      <w:r w:rsidR="00DD4CE7">
        <w:t xml:space="preserve"> ontvangen.</w:t>
      </w:r>
      <w:r w:rsidR="1A409CF6">
        <w:t xml:space="preserve"> </w:t>
      </w:r>
    </w:p>
    <w:p w:rsidR="1A409CF6" w:rsidP="4124AABF" w:rsidRDefault="1A409CF6" w14:paraId="3204F489" w14:textId="6478DEFA">
      <w:pPr>
        <w:spacing w:after="0" w:line="240" w:lineRule="auto"/>
      </w:pPr>
      <w:r>
        <w:t>Alle zorg</w:t>
      </w:r>
      <w:r w:rsidR="00472026">
        <w:t>-/handelings</w:t>
      </w:r>
      <w:r>
        <w:t xml:space="preserve">plannen en gesprekken worden zorgvuldig gedocumenteerd en gearchiveerd. </w:t>
      </w:r>
    </w:p>
    <w:p w:rsidR="00430434" w:rsidP="00EB4C79" w:rsidRDefault="00430434" w14:paraId="1F89FD25" w14:textId="77777777">
      <w:pPr>
        <w:spacing w:after="0" w:line="240" w:lineRule="auto"/>
      </w:pPr>
    </w:p>
    <w:p w:rsidRPr="009A0E3E" w:rsidR="009A0E3E" w:rsidP="00EB4C79" w:rsidRDefault="009A0E3E" w14:paraId="79ABB069" w14:textId="1EB295BF">
      <w:pPr>
        <w:spacing w:after="0" w:line="240" w:lineRule="auto"/>
        <w:rPr>
          <w:b/>
          <w:bCs/>
          <w:i/>
          <w:iCs/>
          <w:color w:val="70AD47" w:themeColor="accent6"/>
        </w:rPr>
      </w:pPr>
      <w:r w:rsidRPr="009A0E3E">
        <w:rPr>
          <w:b/>
          <w:bCs/>
          <w:i/>
          <w:iCs/>
          <w:color w:val="70AD47" w:themeColor="accent6"/>
        </w:rPr>
        <w:t>Veilig en positief klimaat</w:t>
      </w:r>
    </w:p>
    <w:p w:rsidRPr="002C3662" w:rsidR="009A0E3E" w:rsidP="009A0E3E" w:rsidRDefault="009A0E3E" w14:paraId="1C5EDCED" w14:textId="77777777">
      <w:pPr>
        <w:pStyle w:val="Lijstvoortzetting2"/>
        <w:spacing w:after="0"/>
        <w:ind w:left="0"/>
        <w:rPr>
          <w:rFonts w:cs="Calibri" w:asciiTheme="minorHAnsi" w:hAnsiTheme="minorHAnsi"/>
          <w:sz w:val="22"/>
          <w:szCs w:val="22"/>
        </w:rPr>
      </w:pPr>
      <w:r w:rsidRPr="002C3662">
        <w:rPr>
          <w:rFonts w:cs="Calibri" w:asciiTheme="minorHAnsi" w:hAnsiTheme="minorHAnsi"/>
          <w:sz w:val="22"/>
          <w:szCs w:val="22"/>
        </w:rPr>
        <w:t>Er wordt gestreefd naar een goed pedagogisch klimaat door te werken vanuit een overzichtelijk en herkenbare structuur. Dit wordt verwezenlijkt door onder</w:t>
      </w:r>
      <w:r>
        <w:rPr>
          <w:rFonts w:cs="Calibri" w:asciiTheme="minorHAnsi" w:hAnsiTheme="minorHAnsi"/>
          <w:sz w:val="22"/>
          <w:szCs w:val="22"/>
        </w:rPr>
        <w:t xml:space="preserve"> </w:t>
      </w:r>
      <w:r w:rsidRPr="002C3662">
        <w:rPr>
          <w:rFonts w:cs="Calibri" w:asciiTheme="minorHAnsi" w:hAnsiTheme="minorHAnsi"/>
          <w:sz w:val="22"/>
          <w:szCs w:val="22"/>
        </w:rPr>
        <w:t>meer gebruik te maken</w:t>
      </w:r>
      <w:r>
        <w:rPr>
          <w:rFonts w:cs="Calibri" w:asciiTheme="minorHAnsi" w:hAnsiTheme="minorHAnsi"/>
          <w:sz w:val="22"/>
          <w:szCs w:val="22"/>
        </w:rPr>
        <w:t xml:space="preserve"> van pictogrammen in de groep en in de gangen. En duidelijke regels die gelden voor de gehele school en door gebruik te maken</w:t>
      </w:r>
      <w:r w:rsidRPr="002C3662">
        <w:rPr>
          <w:rFonts w:cs="Calibri" w:asciiTheme="minorHAnsi" w:hAnsiTheme="minorHAnsi"/>
          <w:sz w:val="22"/>
          <w:szCs w:val="22"/>
        </w:rPr>
        <w:t xml:space="preserve"> van de methode </w:t>
      </w:r>
      <w:proofErr w:type="spellStart"/>
      <w:r w:rsidRPr="002C3662">
        <w:rPr>
          <w:rFonts w:cs="Calibri" w:asciiTheme="minorHAnsi" w:hAnsiTheme="minorHAnsi"/>
          <w:sz w:val="22"/>
          <w:szCs w:val="22"/>
        </w:rPr>
        <w:t>Positive</w:t>
      </w:r>
      <w:proofErr w:type="spellEnd"/>
      <w:r w:rsidRPr="002C3662">
        <w:rPr>
          <w:rFonts w:cs="Calibri" w:asciiTheme="minorHAnsi" w:hAnsiTheme="minorHAnsi"/>
          <w:sz w:val="22"/>
          <w:szCs w:val="22"/>
        </w:rPr>
        <w:t xml:space="preserve"> </w:t>
      </w:r>
      <w:proofErr w:type="spellStart"/>
      <w:r w:rsidRPr="002C3662">
        <w:rPr>
          <w:rFonts w:cs="Calibri" w:asciiTheme="minorHAnsi" w:hAnsiTheme="minorHAnsi"/>
          <w:sz w:val="22"/>
          <w:szCs w:val="22"/>
        </w:rPr>
        <w:t>Behaviour</w:t>
      </w:r>
      <w:proofErr w:type="spellEnd"/>
      <w:r w:rsidRPr="002C3662">
        <w:rPr>
          <w:rFonts w:cs="Calibri" w:asciiTheme="minorHAnsi" w:hAnsiTheme="minorHAnsi"/>
          <w:sz w:val="22"/>
          <w:szCs w:val="22"/>
        </w:rPr>
        <w:t xml:space="preserve"> Support (PBS) waarin het bekrachtigen van positief gedrag voorop staat. Daarnaast worden er lessen gegeven die bijdragen aan een positieve ontwikkeling van de sociaal-emotionele ontwikkeling van de leerlingen.</w:t>
      </w:r>
      <w:r w:rsidRPr="016F9679">
        <w:rPr>
          <w:rFonts w:cs="Calibri" w:asciiTheme="minorHAnsi" w:hAnsiTheme="minorHAnsi"/>
          <w:sz w:val="22"/>
          <w:szCs w:val="22"/>
        </w:rPr>
        <w:t xml:space="preserve"> </w:t>
      </w:r>
      <w:r w:rsidRPr="5A3ECE60">
        <w:rPr>
          <w:rFonts w:cs="Calibri" w:asciiTheme="minorHAnsi" w:hAnsiTheme="minorHAnsi"/>
          <w:sz w:val="22"/>
          <w:szCs w:val="22"/>
        </w:rPr>
        <w:t xml:space="preserve">In de toekomst wil de school zich meer richten op traumasensitief onderwijs. </w:t>
      </w:r>
    </w:p>
    <w:p w:rsidRPr="00F1114B" w:rsidR="009A0E3E" w:rsidP="00EB4C79" w:rsidRDefault="009A0E3E" w14:paraId="31CCE44B" w14:textId="77777777">
      <w:pPr>
        <w:spacing w:after="0" w:line="240" w:lineRule="auto"/>
      </w:pPr>
    </w:p>
    <w:p w:rsidRPr="003D2A7F" w:rsidR="00174562" w:rsidP="00EB4C79" w:rsidRDefault="00377193" w14:paraId="4FB9AC6E" w14:textId="170DAA38">
      <w:pPr>
        <w:spacing w:after="0" w:line="240" w:lineRule="auto"/>
        <w:rPr>
          <w:b/>
          <w:i/>
          <w:color w:val="70AD47" w:themeColor="accent6"/>
        </w:rPr>
      </w:pPr>
      <w:r w:rsidRPr="003D2A7F">
        <w:rPr>
          <w:b/>
          <w:i/>
          <w:color w:val="70AD47" w:themeColor="accent6"/>
        </w:rPr>
        <w:t>(Extra) ondersteuning</w:t>
      </w:r>
    </w:p>
    <w:p w:rsidR="00F33DB9" w:rsidP="002C3662" w:rsidRDefault="00807466" w14:paraId="4024EE24" w14:textId="3C208FB1">
      <w:pPr>
        <w:pStyle w:val="Lijstvoortzetting2"/>
        <w:spacing w:after="0"/>
        <w:ind w:left="0"/>
        <w:rPr>
          <w:rFonts w:cs="Calibri" w:asciiTheme="minorHAnsi" w:hAnsiTheme="minorHAnsi"/>
          <w:sz w:val="22"/>
          <w:szCs w:val="22"/>
        </w:rPr>
      </w:pPr>
      <w:r w:rsidRPr="00CE1075">
        <w:rPr>
          <w:rFonts w:cs="Calibri" w:asciiTheme="minorHAnsi" w:hAnsiTheme="minorHAnsi"/>
          <w:sz w:val="22"/>
          <w:szCs w:val="22"/>
        </w:rPr>
        <w:t xml:space="preserve">De </w:t>
      </w:r>
      <w:r w:rsidR="00174562">
        <w:rPr>
          <w:rFonts w:cs="Calibri" w:asciiTheme="minorHAnsi" w:hAnsiTheme="minorHAnsi"/>
          <w:sz w:val="22"/>
          <w:szCs w:val="22"/>
        </w:rPr>
        <w:t>(</w:t>
      </w:r>
      <w:r w:rsidRPr="00CE1075">
        <w:rPr>
          <w:rFonts w:cs="Calibri" w:asciiTheme="minorHAnsi" w:hAnsiTheme="minorHAnsi"/>
          <w:sz w:val="22"/>
          <w:szCs w:val="22"/>
        </w:rPr>
        <w:t>extra</w:t>
      </w:r>
      <w:r w:rsidR="00174562">
        <w:rPr>
          <w:rFonts w:cs="Calibri" w:asciiTheme="minorHAnsi" w:hAnsiTheme="minorHAnsi"/>
          <w:sz w:val="22"/>
          <w:szCs w:val="22"/>
        </w:rPr>
        <w:t>)</w:t>
      </w:r>
      <w:r w:rsidR="00B963B4">
        <w:rPr>
          <w:rFonts w:cs="Calibri" w:asciiTheme="minorHAnsi" w:hAnsiTheme="minorHAnsi"/>
          <w:sz w:val="22"/>
          <w:szCs w:val="22"/>
        </w:rPr>
        <w:t xml:space="preserve"> </w:t>
      </w:r>
      <w:r w:rsidRPr="00CE1075">
        <w:rPr>
          <w:rFonts w:cs="Calibri" w:asciiTheme="minorHAnsi" w:hAnsiTheme="minorHAnsi"/>
          <w:sz w:val="22"/>
          <w:szCs w:val="22"/>
        </w:rPr>
        <w:t>ondersteuning</w:t>
      </w:r>
      <w:r w:rsidR="00B963B4">
        <w:rPr>
          <w:rFonts w:cs="Calibri" w:asciiTheme="minorHAnsi" w:hAnsiTheme="minorHAnsi"/>
          <w:sz w:val="22"/>
          <w:szCs w:val="22"/>
        </w:rPr>
        <w:t xml:space="preserve"> op het gebied van zowel het leren als gedrag</w:t>
      </w:r>
      <w:r w:rsidRPr="00CE1075">
        <w:rPr>
          <w:rFonts w:cs="Calibri" w:asciiTheme="minorHAnsi" w:hAnsiTheme="minorHAnsi"/>
          <w:sz w:val="22"/>
          <w:szCs w:val="22"/>
        </w:rPr>
        <w:t xml:space="preserve"> die de leerlingen bij o</w:t>
      </w:r>
      <w:r w:rsidR="00174324">
        <w:rPr>
          <w:rFonts w:cs="Calibri" w:asciiTheme="minorHAnsi" w:hAnsiTheme="minorHAnsi"/>
          <w:sz w:val="22"/>
          <w:szCs w:val="22"/>
        </w:rPr>
        <w:t>ns op school nodig hebben vindt</w:t>
      </w:r>
      <w:r w:rsidRPr="00CE1075">
        <w:rPr>
          <w:rFonts w:cs="Calibri" w:asciiTheme="minorHAnsi" w:hAnsiTheme="minorHAnsi"/>
          <w:sz w:val="22"/>
          <w:szCs w:val="22"/>
        </w:rPr>
        <w:t xml:space="preserve"> bij voorkeur plaats in de klas. </w:t>
      </w:r>
      <w:r w:rsidR="0034242E">
        <w:rPr>
          <w:rFonts w:cs="Calibri" w:asciiTheme="minorHAnsi" w:hAnsiTheme="minorHAnsi"/>
          <w:sz w:val="22"/>
          <w:szCs w:val="22"/>
        </w:rPr>
        <w:t>In de le</w:t>
      </w:r>
      <w:r w:rsidR="00B963B4">
        <w:rPr>
          <w:rFonts w:cs="Calibri" w:asciiTheme="minorHAnsi" w:hAnsiTheme="minorHAnsi"/>
          <w:sz w:val="22"/>
          <w:szCs w:val="22"/>
        </w:rPr>
        <w:t xml:space="preserve">ssen krijgen de </w:t>
      </w:r>
      <w:r w:rsidR="0034242E">
        <w:rPr>
          <w:rFonts w:cs="Calibri" w:asciiTheme="minorHAnsi" w:hAnsiTheme="minorHAnsi"/>
          <w:sz w:val="22"/>
          <w:szCs w:val="22"/>
        </w:rPr>
        <w:t>leerlingen leerstof aangeboden die</w:t>
      </w:r>
      <w:r w:rsidR="00B963B4">
        <w:rPr>
          <w:rFonts w:cs="Calibri" w:asciiTheme="minorHAnsi" w:hAnsiTheme="minorHAnsi"/>
          <w:sz w:val="22"/>
          <w:szCs w:val="22"/>
        </w:rPr>
        <w:t xml:space="preserve"> aansluit op hun niveau</w:t>
      </w:r>
      <w:r w:rsidR="00071AAC">
        <w:rPr>
          <w:rFonts w:cs="Calibri" w:asciiTheme="minorHAnsi" w:hAnsiTheme="minorHAnsi"/>
          <w:sz w:val="22"/>
          <w:szCs w:val="22"/>
        </w:rPr>
        <w:t xml:space="preserve"> en vindt er </w:t>
      </w:r>
      <w:r w:rsidR="00771F8D">
        <w:rPr>
          <w:rFonts w:cs="Calibri" w:asciiTheme="minorHAnsi" w:hAnsiTheme="minorHAnsi"/>
          <w:sz w:val="22"/>
          <w:szCs w:val="22"/>
        </w:rPr>
        <w:t xml:space="preserve">differentiatie plaats. </w:t>
      </w:r>
      <w:r w:rsidR="00734C67">
        <w:rPr>
          <w:rFonts w:cs="Calibri" w:asciiTheme="minorHAnsi" w:hAnsiTheme="minorHAnsi"/>
          <w:sz w:val="22"/>
          <w:szCs w:val="22"/>
        </w:rPr>
        <w:t xml:space="preserve">Doordat de klassen kleiner zijn, </w:t>
      </w:r>
      <w:r w:rsidR="000C2A90">
        <w:rPr>
          <w:rFonts w:cs="Calibri" w:asciiTheme="minorHAnsi" w:hAnsiTheme="minorHAnsi"/>
          <w:sz w:val="22"/>
          <w:szCs w:val="22"/>
        </w:rPr>
        <w:t xml:space="preserve">is de </w:t>
      </w:r>
      <w:r w:rsidR="00F81466">
        <w:rPr>
          <w:rFonts w:cs="Calibri" w:asciiTheme="minorHAnsi" w:hAnsiTheme="minorHAnsi"/>
          <w:sz w:val="22"/>
          <w:szCs w:val="22"/>
        </w:rPr>
        <w:t>leerkracht</w:t>
      </w:r>
      <w:r w:rsidR="000C2A90">
        <w:rPr>
          <w:rFonts w:cs="Calibri" w:asciiTheme="minorHAnsi" w:hAnsiTheme="minorHAnsi"/>
          <w:sz w:val="22"/>
          <w:szCs w:val="22"/>
        </w:rPr>
        <w:t xml:space="preserve"> beter in staat om te </w:t>
      </w:r>
      <w:r w:rsidR="002C3662">
        <w:rPr>
          <w:rFonts w:cs="Calibri" w:asciiTheme="minorHAnsi" w:hAnsiTheme="minorHAnsi"/>
          <w:sz w:val="22"/>
          <w:szCs w:val="22"/>
        </w:rPr>
        <w:t xml:space="preserve">differentiëren </w:t>
      </w:r>
      <w:r w:rsidR="000C2A90">
        <w:rPr>
          <w:rFonts w:cs="Calibri" w:asciiTheme="minorHAnsi" w:hAnsiTheme="minorHAnsi"/>
          <w:sz w:val="22"/>
          <w:szCs w:val="22"/>
        </w:rPr>
        <w:t xml:space="preserve">en individuele aandacht te geven aan de </w:t>
      </w:r>
      <w:r w:rsidR="003841A3">
        <w:rPr>
          <w:rFonts w:cs="Calibri" w:asciiTheme="minorHAnsi" w:hAnsiTheme="minorHAnsi"/>
          <w:sz w:val="22"/>
          <w:szCs w:val="22"/>
        </w:rPr>
        <w:t>leerlingen</w:t>
      </w:r>
      <w:r w:rsidR="000C2A90">
        <w:rPr>
          <w:rFonts w:cs="Calibri" w:asciiTheme="minorHAnsi" w:hAnsiTheme="minorHAnsi"/>
          <w:sz w:val="22"/>
          <w:szCs w:val="22"/>
        </w:rPr>
        <w:t xml:space="preserve"> die </w:t>
      </w:r>
      <w:r w:rsidR="00F81466">
        <w:rPr>
          <w:rFonts w:cs="Calibri" w:asciiTheme="minorHAnsi" w:hAnsiTheme="minorHAnsi"/>
          <w:sz w:val="22"/>
          <w:szCs w:val="22"/>
        </w:rPr>
        <w:t xml:space="preserve">dat nodig hebben. </w:t>
      </w:r>
      <w:r w:rsidRPr="13EE4462" w:rsidR="0BD1F6AB">
        <w:rPr>
          <w:rFonts w:cs="Calibri" w:asciiTheme="minorHAnsi" w:hAnsiTheme="minorHAnsi"/>
          <w:sz w:val="22"/>
          <w:szCs w:val="22"/>
        </w:rPr>
        <w:t xml:space="preserve">Alle </w:t>
      </w:r>
      <w:r w:rsidRPr="13EE4462" w:rsidR="001D48FB">
        <w:rPr>
          <w:rFonts w:cs="Calibri" w:asciiTheme="minorHAnsi" w:hAnsiTheme="minorHAnsi"/>
          <w:sz w:val="22"/>
          <w:szCs w:val="22"/>
        </w:rPr>
        <w:t>groepen</w:t>
      </w:r>
      <w:r w:rsidR="001D48FB">
        <w:rPr>
          <w:rFonts w:cs="Calibri" w:asciiTheme="minorHAnsi" w:hAnsiTheme="minorHAnsi"/>
          <w:sz w:val="22"/>
          <w:szCs w:val="22"/>
        </w:rPr>
        <w:t xml:space="preserve"> hebben</w:t>
      </w:r>
      <w:r w:rsidR="001D48FB">
        <w:rPr>
          <w:rFonts w:cs="Calibri" w:asciiTheme="minorHAnsi" w:hAnsiTheme="minorHAnsi"/>
          <w:sz w:val="22"/>
          <w:szCs w:val="22"/>
        </w:rPr>
        <w:t xml:space="preserve"> </w:t>
      </w:r>
      <w:r w:rsidRPr="0E180084" w:rsidR="16B91AB7">
        <w:rPr>
          <w:rFonts w:cs="Calibri" w:asciiTheme="minorHAnsi" w:hAnsiTheme="minorHAnsi"/>
          <w:sz w:val="22"/>
          <w:szCs w:val="22"/>
        </w:rPr>
        <w:t>fulltime</w:t>
      </w:r>
      <w:r w:rsidR="001D48FB">
        <w:rPr>
          <w:rFonts w:cs="Calibri" w:asciiTheme="minorHAnsi" w:hAnsiTheme="minorHAnsi"/>
          <w:sz w:val="22"/>
          <w:szCs w:val="22"/>
        </w:rPr>
        <w:t xml:space="preserve"> een </w:t>
      </w:r>
      <w:r w:rsidR="001D48FB">
        <w:rPr>
          <w:rFonts w:cs="Calibri" w:asciiTheme="minorHAnsi" w:hAnsiTheme="minorHAnsi"/>
          <w:sz w:val="22"/>
          <w:szCs w:val="22"/>
        </w:rPr>
        <w:t>onderwijsassistent in de groep.</w:t>
      </w:r>
    </w:p>
    <w:p w:rsidR="00771F8D" w:rsidP="00EB4C79" w:rsidRDefault="00771F8D" w14:paraId="3CF95C12" w14:textId="43E6CADE">
      <w:pPr>
        <w:pStyle w:val="Lijstvoortzetting2"/>
        <w:spacing w:after="0"/>
        <w:ind w:left="0"/>
        <w:rPr>
          <w:rFonts w:cs="Calibri" w:asciiTheme="minorHAnsi" w:hAnsiTheme="minorHAnsi"/>
          <w:sz w:val="22"/>
          <w:szCs w:val="22"/>
        </w:rPr>
      </w:pPr>
    </w:p>
    <w:p w:rsidRPr="00981676" w:rsidR="00651C20" w:rsidP="00EB4C79" w:rsidRDefault="00651C20" w14:paraId="6E910797" w14:textId="16682EF7">
      <w:pPr>
        <w:pStyle w:val="Lijstvoortzetting2"/>
        <w:spacing w:after="0"/>
        <w:ind w:left="0"/>
        <w:rPr>
          <w:rFonts w:cs="Calibri" w:asciiTheme="minorHAnsi" w:hAnsiTheme="minorHAnsi"/>
          <w:b/>
          <w:bCs/>
          <w:i/>
          <w:iCs/>
          <w:color w:val="70AD47" w:themeColor="accent6"/>
          <w:sz w:val="22"/>
          <w:szCs w:val="22"/>
        </w:rPr>
      </w:pPr>
      <w:r w:rsidRPr="00981676">
        <w:rPr>
          <w:rFonts w:cs="Calibri" w:asciiTheme="minorHAnsi" w:hAnsiTheme="minorHAnsi"/>
          <w:b/>
          <w:bCs/>
          <w:i/>
          <w:iCs/>
          <w:color w:val="70AD47" w:themeColor="accent6"/>
          <w:sz w:val="22"/>
          <w:szCs w:val="22"/>
        </w:rPr>
        <w:t>Deskundigheid en expertise</w:t>
      </w:r>
    </w:p>
    <w:p w:rsidR="00575660" w:rsidP="00575660" w:rsidRDefault="00575660" w14:paraId="3B1B1833" w14:textId="180FEE7C">
      <w:pPr>
        <w:spacing w:after="0" w:line="240" w:lineRule="auto"/>
        <w:rPr>
          <w:rFonts w:cs="Calibri"/>
        </w:rPr>
      </w:pPr>
      <w:r w:rsidRPr="00575660">
        <w:lastRenderedPageBreak/>
        <w:t xml:space="preserve">De beschrijving van de schoolpopulatie laat zien dat de </w:t>
      </w:r>
      <w:r w:rsidRPr="00575660">
        <w:rPr>
          <w:rFonts w:cs="Calibri"/>
        </w:rPr>
        <w:t xml:space="preserve">personeelsleden op </w:t>
      </w:r>
      <w:r w:rsidR="005C3B1D">
        <w:rPr>
          <w:rFonts w:cs="Calibri"/>
        </w:rPr>
        <w:t>de SO-afdeling</w:t>
      </w:r>
      <w:r w:rsidRPr="00575660">
        <w:rPr>
          <w:rFonts w:cs="Calibri"/>
        </w:rPr>
        <w:t xml:space="preserve"> veel expertise in hun vakgebied dienen te hebben en gemotiveerd dienen te blijven om die expertise voortdurend uit te breiden. Onze leerkrachten zijn in staat om leerlingen met een specifieke onderwijs- en/of begeleidingsbehoefte te begeleiden, zowel op cognitief</w:t>
      </w:r>
      <w:r w:rsidR="00A5472D">
        <w:rPr>
          <w:rFonts w:cs="Calibri"/>
        </w:rPr>
        <w:t xml:space="preserve">, </w:t>
      </w:r>
      <w:r w:rsidRPr="00575660">
        <w:rPr>
          <w:rFonts w:cs="Calibri"/>
        </w:rPr>
        <w:t>sociaal en emotioneel gebied</w:t>
      </w:r>
      <w:r w:rsidR="00174324">
        <w:rPr>
          <w:rFonts w:cs="Calibri"/>
        </w:rPr>
        <w:t xml:space="preserve"> als</w:t>
      </w:r>
      <w:r w:rsidR="00FB1AD8">
        <w:rPr>
          <w:rFonts w:cs="Calibri"/>
        </w:rPr>
        <w:t xml:space="preserve"> op het gebied van gedrag. </w:t>
      </w:r>
      <w:r w:rsidRPr="00575660">
        <w:rPr>
          <w:rFonts w:cs="Calibri"/>
        </w:rPr>
        <w:t>Als een leerkracht een probleem ervaart kan hij zijn vraag of zijn zorg direct delen met collega’s en/ of</w:t>
      </w:r>
      <w:r w:rsidRPr="00575660">
        <w:rPr>
          <w:rFonts w:cs="Calibri"/>
        </w:rPr>
        <w:t xml:space="preserve"> </w:t>
      </w:r>
      <w:r w:rsidRPr="51A213E8" w:rsidR="4098C4A3">
        <w:rPr>
          <w:rFonts w:cs="Calibri"/>
        </w:rPr>
        <w:t xml:space="preserve">ib’er </w:t>
      </w:r>
      <w:r w:rsidRPr="51A213E8" w:rsidR="003A09EF">
        <w:rPr>
          <w:rFonts w:cs="Calibri"/>
        </w:rPr>
        <w:t>en</w:t>
      </w:r>
      <w:r w:rsidR="003A09EF">
        <w:rPr>
          <w:rFonts w:cs="Calibri"/>
        </w:rPr>
        <w:t xml:space="preserve"> de orthopedagoog</w:t>
      </w:r>
      <w:r w:rsidRPr="00575660">
        <w:rPr>
          <w:rFonts w:cs="Calibri"/>
        </w:rPr>
        <w:t xml:space="preserve">. De leerling is niet de zorg van de leerkracht alleen, maar de zorg van ons allen. </w:t>
      </w:r>
    </w:p>
    <w:p w:rsidRPr="001425EB" w:rsidR="001425EB" w:rsidP="001425EB" w:rsidRDefault="00F01C68" w14:paraId="52C40A33" w14:textId="2BF7C6C3">
      <w:pPr>
        <w:spacing w:after="0" w:line="240" w:lineRule="auto"/>
        <w:rPr>
          <w:rFonts w:cs="Calibri"/>
        </w:rPr>
      </w:pPr>
      <w:r>
        <w:rPr>
          <w:rFonts w:cs="Calibri"/>
        </w:rPr>
        <w:t>Binnen de SO-afdeling</w:t>
      </w:r>
      <w:r w:rsidRPr="001425EB" w:rsidR="001425EB">
        <w:rPr>
          <w:rFonts w:cs="Calibri"/>
        </w:rPr>
        <w:t>, worden regelmatig ‘sparsessies’ georganiseerd waarin de leerkracht en de gedragscoach, samen met andere collega’s van de school nagaan welke interventies er nog ingezet kunnen worden.</w:t>
      </w:r>
    </w:p>
    <w:p w:rsidRPr="001425EB" w:rsidR="001425EB" w:rsidP="001425EB" w:rsidRDefault="001425EB" w14:paraId="45C81B45" w14:textId="77777777">
      <w:pPr>
        <w:spacing w:after="0" w:line="240" w:lineRule="auto"/>
        <w:rPr>
          <w:rFonts w:cs="Calibri"/>
        </w:rPr>
      </w:pPr>
      <w:r w:rsidRPr="001425EB">
        <w:rPr>
          <w:rFonts w:cs="Calibri"/>
        </w:rPr>
        <w:t xml:space="preserve">Het versterken van deskundigheid en expertise gebeurt door zowel interne- als externe scholing. Een </w:t>
      </w:r>
    </w:p>
    <w:p w:rsidRPr="001425EB" w:rsidR="001425EB" w:rsidP="001425EB" w:rsidRDefault="001425EB" w14:paraId="28CB109E" w14:textId="0E9D3C52">
      <w:pPr>
        <w:spacing w:after="0" w:line="240" w:lineRule="auto"/>
        <w:rPr>
          <w:rFonts w:cs="Calibri"/>
        </w:rPr>
      </w:pPr>
      <w:r w:rsidRPr="001425EB">
        <w:rPr>
          <w:rFonts w:cs="Calibri"/>
        </w:rPr>
        <w:t xml:space="preserve">aantal leerkrachten hebben de master SEN opleiding gevolgd. Ook zijn er </w:t>
      </w:r>
      <w:proofErr w:type="spellStart"/>
      <w:r w:rsidRPr="001425EB" w:rsidR="00D552D4">
        <w:rPr>
          <w:rFonts w:cs="Calibri"/>
        </w:rPr>
        <w:t>teambre</w:t>
      </w:r>
      <w:r w:rsidR="00A578C8">
        <w:rPr>
          <w:rFonts w:cs="Calibri"/>
        </w:rPr>
        <w:t>de</w:t>
      </w:r>
      <w:proofErr w:type="spellEnd"/>
      <w:r w:rsidR="00A578C8">
        <w:rPr>
          <w:rFonts w:cs="Calibri"/>
        </w:rPr>
        <w:t xml:space="preserve"> </w:t>
      </w:r>
      <w:r w:rsidRPr="001425EB">
        <w:rPr>
          <w:rFonts w:cs="Calibri"/>
        </w:rPr>
        <w:t xml:space="preserve">scholingen met </w:t>
      </w:r>
    </w:p>
    <w:p w:rsidRPr="00575660" w:rsidR="001425EB" w:rsidP="001425EB" w:rsidRDefault="001425EB" w14:paraId="1D665F0D" w14:textId="742A313A">
      <w:pPr>
        <w:spacing w:after="0" w:line="240" w:lineRule="auto"/>
        <w:rPr>
          <w:rFonts w:cs="Calibri"/>
        </w:rPr>
      </w:pPr>
      <w:r w:rsidRPr="001425EB">
        <w:rPr>
          <w:rFonts w:cs="Calibri"/>
        </w:rPr>
        <w:t xml:space="preserve">diverse onderwerpen zoals </w:t>
      </w:r>
      <w:r w:rsidR="00B753F1">
        <w:rPr>
          <w:rFonts w:cs="Calibri"/>
        </w:rPr>
        <w:t>traumasensitief onderwijs</w:t>
      </w:r>
      <w:r w:rsidRPr="001425EB">
        <w:rPr>
          <w:rFonts w:cs="Calibri"/>
        </w:rPr>
        <w:t>. Daarnaast zijn er door leerkrachten individuele trajecten gevolgd.</w:t>
      </w:r>
    </w:p>
    <w:p w:rsidRPr="00A55051" w:rsidR="00BD0FAC" w:rsidP="00A55051" w:rsidRDefault="00BD0FAC" w14:paraId="033B7588" w14:textId="148D30A2">
      <w:pPr>
        <w:rPr>
          <w:rFonts w:eastAsia="Corbel" w:cs="Times New Roman"/>
          <w:iCs/>
        </w:rPr>
      </w:pPr>
    </w:p>
    <w:tbl>
      <w:tblPr>
        <w:tblStyle w:val="Tabelraster"/>
        <w:tblW w:w="0" w:type="auto"/>
        <w:tblLook w:val="04A0" w:firstRow="1" w:lastRow="0" w:firstColumn="1" w:lastColumn="0" w:noHBand="0" w:noVBand="1"/>
      </w:tblPr>
      <w:tblGrid>
        <w:gridCol w:w="9062"/>
      </w:tblGrid>
      <w:tr w:rsidR="00BD0FAC" w:rsidTr="00BD0FAC" w14:paraId="684E183B" w14:textId="77777777">
        <w:tc>
          <w:tcPr>
            <w:tcW w:w="9062" w:type="dxa"/>
            <w:shd w:val="clear" w:color="auto" w:fill="BFBFBF" w:themeFill="background1" w:themeFillShade="BF"/>
          </w:tcPr>
          <w:p w:rsidR="00BD0FAC" w:rsidP="00EB4C79" w:rsidRDefault="00BD0FAC" w14:paraId="42B71D5C" w14:textId="77777777">
            <w:pPr>
              <w:outlineLvl w:val="0"/>
              <w:rPr>
                <w:rFonts w:cs="Arial" w:asciiTheme="minorHAnsi" w:hAnsiTheme="minorHAnsi"/>
              </w:rPr>
            </w:pPr>
          </w:p>
          <w:p w:rsidRPr="00DE02EA" w:rsidR="00BD0FAC" w:rsidP="00EB4C79" w:rsidRDefault="00BD0FAC" w14:paraId="05EE34A8" w14:textId="77777777">
            <w:pPr>
              <w:jc w:val="center"/>
              <w:outlineLvl w:val="0"/>
              <w:rPr>
                <w:rFonts w:cs="Arial" w:asciiTheme="minorHAnsi" w:hAnsiTheme="minorHAnsi"/>
                <w:b/>
                <w:color w:val="00B050"/>
                <w:sz w:val="28"/>
                <w:szCs w:val="28"/>
              </w:rPr>
            </w:pPr>
            <w:r w:rsidRPr="00DE02EA">
              <w:rPr>
                <w:rFonts w:cs="Arial" w:asciiTheme="minorHAnsi" w:hAnsiTheme="minorHAnsi"/>
                <w:b/>
                <w:color w:val="00B050"/>
                <w:sz w:val="28"/>
                <w:szCs w:val="28"/>
              </w:rPr>
              <w:t>Ambities van de school</w:t>
            </w:r>
          </w:p>
          <w:p w:rsidR="00BD0FAC" w:rsidP="00EB4C79" w:rsidRDefault="00BD0FAC" w14:paraId="1E66C988" w14:textId="77777777">
            <w:pPr>
              <w:outlineLvl w:val="0"/>
              <w:rPr>
                <w:rFonts w:cs="Arial" w:asciiTheme="minorHAnsi" w:hAnsiTheme="minorHAnsi"/>
              </w:rPr>
            </w:pPr>
          </w:p>
        </w:tc>
      </w:tr>
    </w:tbl>
    <w:p w:rsidRPr="003D2A7F" w:rsidR="003D2A7F" w:rsidP="003D2A7F" w:rsidRDefault="003D2A7F" w14:paraId="20446727" w14:textId="55DC5461">
      <w:pPr>
        <w:pStyle w:val="Kop3"/>
        <w:spacing w:before="0" w:line="240" w:lineRule="auto"/>
        <w:rPr>
          <w:rFonts w:asciiTheme="minorHAnsi" w:hAnsiTheme="minorHAnsi" w:cstheme="minorHAnsi"/>
          <w:b/>
          <w:color w:val="70AD47" w:themeColor="accent6"/>
          <w:sz w:val="22"/>
          <w:szCs w:val="22"/>
        </w:rPr>
      </w:pPr>
    </w:p>
    <w:p w:rsidRPr="0049656A" w:rsidR="00EB4C79" w:rsidP="0049656A" w:rsidRDefault="00BD0FAC" w14:paraId="429BB6D2" w14:textId="00879703">
      <w:pPr>
        <w:pStyle w:val="Default"/>
        <w:rPr>
          <w:rFonts w:asciiTheme="minorHAnsi" w:hAnsiTheme="minorHAnsi" w:cstheme="minorHAnsi"/>
          <w:b/>
          <w:bCs/>
          <w:color w:val="auto"/>
          <w:sz w:val="22"/>
          <w:szCs w:val="22"/>
        </w:rPr>
      </w:pPr>
      <w:r w:rsidRPr="0049656A">
        <w:rPr>
          <w:rFonts w:eastAsia="Calibri" w:asciiTheme="minorHAnsi" w:hAnsiTheme="minorHAnsi" w:cstheme="minorHAnsi"/>
          <w:color w:val="auto"/>
          <w:sz w:val="22"/>
          <w:szCs w:val="22"/>
        </w:rPr>
        <w:t xml:space="preserve">De school biedt een passend onderwijsaanbod, ondersteuning en/of begeleiding, gebaseerd op de mogelijkheden van de leerlingen. </w:t>
      </w:r>
      <w:r w:rsidRPr="0049656A">
        <w:rPr>
          <w:rFonts w:eastAsia="Calibri" w:asciiTheme="minorHAnsi" w:hAnsiTheme="minorHAnsi" w:cstheme="minorHAnsi"/>
          <w:sz w:val="22"/>
          <w:szCs w:val="22"/>
        </w:rPr>
        <w:t xml:space="preserve">De school heeft in het </w:t>
      </w:r>
      <w:proofErr w:type="spellStart"/>
      <w:r w:rsidRPr="0049656A">
        <w:rPr>
          <w:rFonts w:eastAsia="Calibri" w:asciiTheme="minorHAnsi" w:hAnsiTheme="minorHAnsi" w:cstheme="minorHAnsi"/>
          <w:sz w:val="22"/>
          <w:szCs w:val="22"/>
        </w:rPr>
        <w:t>schoolondersteuningsprofiel</w:t>
      </w:r>
      <w:proofErr w:type="spellEnd"/>
      <w:r w:rsidRPr="0049656A">
        <w:rPr>
          <w:rFonts w:eastAsia="Calibri" w:asciiTheme="minorHAnsi" w:hAnsiTheme="minorHAnsi" w:cstheme="minorHAnsi"/>
          <w:sz w:val="22"/>
          <w:szCs w:val="22"/>
        </w:rPr>
        <w:t xml:space="preserve"> vastgelegd wat zij onder haar extra ondersteuning verstaat en welke voorzieningen de school kan bieden in aanvulling op het door het samenwerkingsverband omschreven niveau van basisondersteuni</w:t>
      </w:r>
      <w:r w:rsidRPr="0049656A" w:rsidR="00EB4C79">
        <w:rPr>
          <w:rFonts w:eastAsia="Calibri" w:asciiTheme="minorHAnsi" w:hAnsiTheme="minorHAnsi" w:cstheme="minorHAnsi"/>
          <w:sz w:val="22"/>
          <w:szCs w:val="22"/>
        </w:rPr>
        <w:t xml:space="preserve">ng. </w:t>
      </w:r>
    </w:p>
    <w:p w:rsidRPr="00635C3B" w:rsidR="00D54D36" w:rsidP="00635C3B" w:rsidRDefault="00D54D36" w14:paraId="7F407956" w14:textId="667C39F7">
      <w:pPr>
        <w:tabs>
          <w:tab w:val="left" w:pos="1840"/>
        </w:tabs>
        <w:spacing w:after="0" w:line="240" w:lineRule="auto"/>
        <w:ind w:left="33" w:right="304"/>
        <w:rPr>
          <w:rFonts w:cstheme="minorHAnsi"/>
        </w:rPr>
      </w:pPr>
    </w:p>
    <w:p w:rsidR="00744902" w:rsidP="00744902" w:rsidRDefault="00744902" w14:paraId="2D04D204" w14:textId="552E6C47">
      <w:pPr>
        <w:spacing w:after="0" w:line="240" w:lineRule="auto"/>
        <w:rPr>
          <w:b/>
          <w:i/>
          <w:color w:val="70AD47" w:themeColor="accent6"/>
        </w:rPr>
      </w:pPr>
      <w:r w:rsidRPr="00EB4C79">
        <w:rPr>
          <w:b/>
          <w:i/>
          <w:color w:val="70AD47" w:themeColor="accent6"/>
        </w:rPr>
        <w:t xml:space="preserve">Ambitie op het gebied </w:t>
      </w:r>
      <w:r w:rsidR="002C6F46">
        <w:rPr>
          <w:b/>
          <w:i/>
          <w:color w:val="70AD47" w:themeColor="accent6"/>
        </w:rPr>
        <w:t>pedagogisch leerklimaat zodat er meer didactisch effect behaald kan worden.</w:t>
      </w:r>
      <w:r w:rsidRPr="00EB4C79">
        <w:rPr>
          <w:b/>
          <w:i/>
          <w:color w:val="70AD47" w:themeColor="accent6"/>
        </w:rPr>
        <w:t xml:space="preserve"> </w:t>
      </w:r>
    </w:p>
    <w:p w:rsidR="001A00EB" w:rsidP="00744902" w:rsidRDefault="001A00EB" w14:paraId="70FCC34C" w14:textId="2BDD1CD8">
      <w:pPr>
        <w:spacing w:after="0" w:line="240" w:lineRule="auto"/>
        <w:rPr>
          <w:b/>
          <w:i/>
          <w:color w:val="70AD47" w:themeColor="accent6"/>
        </w:rPr>
      </w:pPr>
    </w:p>
    <w:p w:rsidRPr="00EB4C79" w:rsidR="001A00EB" w:rsidP="00744902" w:rsidRDefault="001A00EB" w14:paraId="5CA8430A" w14:textId="0C47EE25">
      <w:pPr>
        <w:spacing w:after="0" w:line="240" w:lineRule="auto"/>
        <w:rPr>
          <w:b/>
          <w:i/>
          <w:color w:val="70AD47" w:themeColor="accent6"/>
        </w:rPr>
      </w:pPr>
      <w:r>
        <w:rPr>
          <w:b/>
          <w:i/>
          <w:color w:val="70AD47" w:themeColor="accent6"/>
        </w:rPr>
        <w:t>Pedagogisch</w:t>
      </w:r>
    </w:p>
    <w:p w:rsidR="00876287" w:rsidP="00876287" w:rsidRDefault="00876287" w14:paraId="5C53542A" w14:textId="664D6F30">
      <w:pPr>
        <w:spacing w:after="0" w:line="240" w:lineRule="auto"/>
        <w:rPr>
          <w:rFonts w:cs="Calibri"/>
        </w:rPr>
      </w:pPr>
      <w:r>
        <w:rPr>
          <w:rFonts w:cs="RijksoverheidSansText-Regular"/>
        </w:rPr>
        <w:t xml:space="preserve">De afgelopen jaren is er hoog ingezet op het creëren van een veilig positief pedagogisch klimaat met behulp van </w:t>
      </w:r>
      <w:proofErr w:type="spellStart"/>
      <w:r>
        <w:rPr>
          <w:rFonts w:cs="RijksoverheidSansText-Regular"/>
        </w:rPr>
        <w:t>Positive</w:t>
      </w:r>
      <w:proofErr w:type="spellEnd"/>
      <w:r>
        <w:rPr>
          <w:rFonts w:cs="RijksoverheidSansText-Regular"/>
        </w:rPr>
        <w:t xml:space="preserve"> </w:t>
      </w:r>
      <w:proofErr w:type="spellStart"/>
      <w:r>
        <w:rPr>
          <w:rFonts w:cs="RijksoverheidSansText-Regular"/>
        </w:rPr>
        <w:t>Behavior</w:t>
      </w:r>
      <w:proofErr w:type="spellEnd"/>
      <w:r>
        <w:rPr>
          <w:rFonts w:cs="RijksoverheidSansText-Regular"/>
        </w:rPr>
        <w:t xml:space="preserve"> Support (PBS). Dit veilige positieve pedagogisch klimaat is voor onze leerlingen een voorwaarde om tot leren te komen. </w:t>
      </w:r>
      <w:r w:rsidRPr="0004651B">
        <w:rPr>
          <w:rFonts w:cs="Calibri"/>
        </w:rPr>
        <w:t>Onze leerkrachten zijn in staat o</w:t>
      </w:r>
      <w:r>
        <w:rPr>
          <w:rFonts w:cs="Calibri"/>
        </w:rPr>
        <w:t>m leerlingen te begeleiden met specifieke begeleidingsbehoeften op</w:t>
      </w:r>
      <w:r w:rsidRPr="0004651B">
        <w:rPr>
          <w:rFonts w:cs="Calibri"/>
        </w:rPr>
        <w:t xml:space="preserve"> sociaal en emotioneel gebied.</w:t>
      </w:r>
      <w:r w:rsidRPr="0021258D">
        <w:rPr>
          <w:rFonts w:cs="Calibri"/>
        </w:rPr>
        <w:t xml:space="preserve"> </w:t>
      </w:r>
      <w:r>
        <w:rPr>
          <w:rFonts w:cs="Calibri"/>
        </w:rPr>
        <w:t xml:space="preserve">Hiervoor wordt </w:t>
      </w:r>
      <w:proofErr w:type="spellStart"/>
      <w:r>
        <w:rPr>
          <w:rFonts w:cs="Calibri"/>
        </w:rPr>
        <w:t>schoolbreed</w:t>
      </w:r>
      <w:proofErr w:type="spellEnd"/>
      <w:r>
        <w:rPr>
          <w:rFonts w:cs="Calibri"/>
        </w:rPr>
        <w:t xml:space="preserve"> gebruik gemaakt van de methode PBS. </w:t>
      </w:r>
      <w:r w:rsidR="003C5080">
        <w:t>Swiss wordt gebruikt om incidenten te registreren. Enkele malen per jaar</w:t>
      </w:r>
      <w:r w:rsidR="003C5080">
        <w:t>, tijdens de groeps</w:t>
      </w:r>
      <w:r w:rsidR="0009787E">
        <w:t>besprekingen,</w:t>
      </w:r>
      <w:r w:rsidR="003C5080">
        <w:t xml:space="preserve"> onderzoeken we de aard en frequentie van de incidenten en bepalen we welke (nieuwe) interventies ingezet kunnen worden</w:t>
      </w:r>
      <w:r w:rsidR="0009787E">
        <w:t xml:space="preserve">. </w:t>
      </w:r>
      <w:r>
        <w:rPr>
          <w:rFonts w:cs="Calibri"/>
        </w:rPr>
        <w:t xml:space="preserve">Daarnaast geven de leerkrachten lessen die een positieve bijdrage leveren aan de sociaal-emotionele ontwikkeling van de leerlingen en wordt er twee keer per jaar de </w:t>
      </w:r>
      <w:r w:rsidRPr="00835DDF">
        <w:rPr>
          <w:rFonts w:cs="Calibri"/>
        </w:rPr>
        <w:t>Sociale Competentie Observatie Lijst</w:t>
      </w:r>
      <w:r>
        <w:rPr>
          <w:rFonts w:cs="Calibri"/>
        </w:rPr>
        <w:t xml:space="preserve"> (SCOL) ingevuld. </w:t>
      </w:r>
    </w:p>
    <w:p w:rsidR="003C53B4" w:rsidP="003C53B4" w:rsidRDefault="00DC4F5C" w14:paraId="6C56B28C" w14:textId="77777777">
      <w:pPr>
        <w:tabs>
          <w:tab w:val="left" w:pos="1840"/>
        </w:tabs>
        <w:spacing w:after="0" w:line="240" w:lineRule="auto"/>
        <w:ind w:left="33" w:right="304"/>
        <w:rPr>
          <w:rFonts w:cs="Calibri"/>
        </w:rPr>
      </w:pPr>
      <w:r w:rsidRPr="00DC4F5C">
        <w:rPr>
          <w:rFonts w:cs="Calibri"/>
        </w:rPr>
        <w:t xml:space="preserve">Ondanks de vele interventies die toegepast worden op het gebied van het pedagogisch handelen, zijn er ook op dit gebied speerpunten voor </w:t>
      </w:r>
      <w:r>
        <w:rPr>
          <w:rFonts w:cs="Calibri"/>
        </w:rPr>
        <w:t>de komende twee jaar</w:t>
      </w:r>
      <w:r w:rsidRPr="00DC4F5C">
        <w:rPr>
          <w:rFonts w:cs="Calibri"/>
        </w:rPr>
        <w:t>.</w:t>
      </w:r>
    </w:p>
    <w:p w:rsidR="003C53B4" w:rsidP="003C53B4" w:rsidRDefault="004B64A5" w14:paraId="55EA71FA" w14:textId="77777777">
      <w:pPr>
        <w:pStyle w:val="Lijstalinea"/>
        <w:numPr>
          <w:ilvl w:val="0"/>
          <w:numId w:val="4"/>
        </w:numPr>
        <w:tabs>
          <w:tab w:val="left" w:pos="1840"/>
        </w:tabs>
        <w:spacing w:after="0" w:line="240" w:lineRule="auto"/>
        <w:ind w:right="304"/>
        <w:rPr>
          <w:rFonts w:cs="Calibri"/>
        </w:rPr>
      </w:pPr>
      <w:r w:rsidRPr="003C53B4">
        <w:rPr>
          <w:rFonts w:cs="Calibri"/>
        </w:rPr>
        <w:t xml:space="preserve">Door </w:t>
      </w:r>
      <w:r w:rsidRPr="003C53B4" w:rsidR="00543C0F">
        <w:rPr>
          <w:rFonts w:cs="Calibri"/>
        </w:rPr>
        <w:t>het aanstellen van nieuwe leerkrachten</w:t>
      </w:r>
      <w:r w:rsidRPr="003C53B4" w:rsidR="00C71AA2">
        <w:rPr>
          <w:rFonts w:cs="Calibri"/>
        </w:rPr>
        <w:t xml:space="preserve"> </w:t>
      </w:r>
      <w:r w:rsidRPr="003C53B4" w:rsidR="006A2157">
        <w:rPr>
          <w:rFonts w:cs="Calibri"/>
        </w:rPr>
        <w:t xml:space="preserve">gaan we de methode PBS </w:t>
      </w:r>
      <w:r w:rsidRPr="003C53B4" w:rsidR="0060349D">
        <w:rPr>
          <w:rFonts w:cs="Calibri"/>
        </w:rPr>
        <w:t>en de regels die daarmee samenhangen opnieuw</w:t>
      </w:r>
      <w:r w:rsidRPr="003C53B4" w:rsidR="000D7A43">
        <w:rPr>
          <w:rFonts w:cs="Calibri"/>
        </w:rPr>
        <w:t xml:space="preserve"> doornemen, </w:t>
      </w:r>
      <w:r w:rsidRPr="003C53B4" w:rsidR="00593E4A">
        <w:rPr>
          <w:rFonts w:cs="Calibri"/>
        </w:rPr>
        <w:t>toepassen</w:t>
      </w:r>
      <w:r w:rsidRPr="003C53B4" w:rsidR="000D7A43">
        <w:rPr>
          <w:rFonts w:cs="Calibri"/>
        </w:rPr>
        <w:t xml:space="preserve"> en borgen. </w:t>
      </w:r>
    </w:p>
    <w:p w:rsidRPr="003C53B4" w:rsidR="003C53B4" w:rsidP="003C53B4" w:rsidRDefault="00593E4A" w14:paraId="4B1891C9" w14:textId="77777777">
      <w:pPr>
        <w:pStyle w:val="Lijstalinea"/>
        <w:numPr>
          <w:ilvl w:val="0"/>
          <w:numId w:val="4"/>
        </w:numPr>
        <w:tabs>
          <w:tab w:val="left" w:pos="1840"/>
        </w:tabs>
        <w:spacing w:after="0" w:line="240" w:lineRule="auto"/>
        <w:ind w:right="304"/>
        <w:rPr>
          <w:rFonts w:cs="Calibri"/>
        </w:rPr>
      </w:pPr>
      <w:r w:rsidRPr="004A4C9D">
        <w:t>Daarnaast dient er actiever aandacht besteed te worden aan de resultaten die voortkomen uit de SCOL. Er wordt voornamelijk een analyse gemaakt op leerlingenniveau, maar dit dient uitgebreid te worden op groeps- en schoolniveau. Uitbreiding is wenselijk om nog beter in te spelen op wat onze populatie leerlingen nodig heeft en hoe de groep, maar ook de school hierop kan inspelen.</w:t>
      </w:r>
    </w:p>
    <w:p w:rsidRPr="003C53B4" w:rsidR="003C53B4" w:rsidP="003C53B4" w:rsidRDefault="00593E4A" w14:paraId="63C90A5B" w14:textId="77777777">
      <w:pPr>
        <w:pStyle w:val="Lijstalinea"/>
        <w:numPr>
          <w:ilvl w:val="0"/>
          <w:numId w:val="4"/>
        </w:numPr>
        <w:tabs>
          <w:tab w:val="left" w:pos="1840"/>
        </w:tabs>
        <w:spacing w:after="0" w:line="240" w:lineRule="auto"/>
        <w:ind w:right="304"/>
        <w:rPr>
          <w:rFonts w:cs="Calibri"/>
        </w:rPr>
      </w:pPr>
      <w:r w:rsidRPr="003C53B4">
        <w:rPr>
          <w:rFonts w:cs="RijksoverheidSansText-Regular"/>
        </w:rPr>
        <w:lastRenderedPageBreak/>
        <w:t>De ontwikkelingen op het gebied van sociaal-emotionele competentie willen we met behulp van de SCOL gegevens koppelen aan de PBS gegevens zodat we op leerling-, groeps- en schoolniveau een goed onderbouwd plan van aanpak kunnen maken.</w:t>
      </w:r>
    </w:p>
    <w:p w:rsidRPr="003C53B4" w:rsidR="003C53B4" w:rsidP="003C53B4" w:rsidRDefault="003C53B4" w14:paraId="20960B04" w14:textId="77777777">
      <w:pPr>
        <w:pStyle w:val="Lijstalinea"/>
        <w:tabs>
          <w:tab w:val="left" w:pos="1840"/>
        </w:tabs>
        <w:spacing w:after="0" w:line="240" w:lineRule="auto"/>
        <w:ind w:left="360" w:right="304"/>
        <w:rPr>
          <w:rFonts w:cs="Calibri"/>
        </w:rPr>
      </w:pPr>
    </w:p>
    <w:p w:rsidRPr="003C53B4" w:rsidR="00CB5037" w:rsidP="003C53B4" w:rsidRDefault="00CB5037" w14:paraId="37513AFD" w14:textId="329F33E1">
      <w:pPr>
        <w:tabs>
          <w:tab w:val="left" w:pos="1840"/>
        </w:tabs>
        <w:spacing w:after="0" w:line="240" w:lineRule="auto"/>
        <w:ind w:right="304"/>
        <w:rPr>
          <w:rFonts w:cs="Calibri"/>
          <w:b/>
        </w:rPr>
      </w:pPr>
      <w:r w:rsidRPr="6000D777">
        <w:rPr>
          <w:rFonts w:cs="Calibri"/>
          <w:b/>
          <w:i/>
          <w:color w:val="70AD47" w:themeColor="accent6"/>
        </w:rPr>
        <w:t>Didactisch</w:t>
      </w:r>
    </w:p>
    <w:p w:rsidR="001A00EB" w:rsidP="003C53B4" w:rsidRDefault="00A10732" w14:paraId="77227E35" w14:textId="2133C184">
      <w:pPr>
        <w:tabs>
          <w:tab w:val="left" w:pos="1840"/>
        </w:tabs>
        <w:spacing w:after="0" w:line="240" w:lineRule="auto"/>
        <w:ind w:right="304"/>
        <w:rPr>
          <w:rFonts w:cs="Calibri"/>
        </w:rPr>
      </w:pPr>
      <w:r>
        <w:t>De ambitie van de school is dat de leerlingen uitstromen naar het type onderwijs dat aansluit bij wat zij kunnen en laten zien en waarin zij dus succeservaring op zullen doen. Tevens dient het type onderwijs uitdagend te zijn.</w:t>
      </w:r>
      <w:r w:rsidR="00995CC5">
        <w:t xml:space="preserve"> </w:t>
      </w:r>
      <w:r w:rsidR="00437847">
        <w:rPr>
          <w:rFonts w:cs="Calibri"/>
        </w:rPr>
        <w:t xml:space="preserve">Door </w:t>
      </w:r>
      <w:r w:rsidR="009A2C6B">
        <w:rPr>
          <w:rFonts w:cs="Calibri"/>
        </w:rPr>
        <w:t xml:space="preserve">een veilig positief pedagogisch klimaat, staan de </w:t>
      </w:r>
      <w:r w:rsidR="003841A3">
        <w:rPr>
          <w:rFonts w:cs="Calibri"/>
        </w:rPr>
        <w:t>leerlingen</w:t>
      </w:r>
      <w:r w:rsidR="009A2C6B">
        <w:rPr>
          <w:rFonts w:cs="Calibri"/>
        </w:rPr>
        <w:t xml:space="preserve"> meer open om tot leren te komen op didactisch gebied. </w:t>
      </w:r>
      <w:r w:rsidR="00A80EF6">
        <w:rPr>
          <w:rFonts w:cs="Calibri"/>
        </w:rPr>
        <w:t xml:space="preserve">Doordat de leerkrachten nu veel bezig zijn met het pedagogische klimaat, inzetten op gedrag van </w:t>
      </w:r>
      <w:r w:rsidR="003841A3">
        <w:rPr>
          <w:rFonts w:cs="Calibri"/>
        </w:rPr>
        <w:t>leerlingen</w:t>
      </w:r>
      <w:r w:rsidR="00A80EF6">
        <w:rPr>
          <w:rFonts w:cs="Calibri"/>
        </w:rPr>
        <w:t xml:space="preserve"> en het voorkomen van escalaties in de klas</w:t>
      </w:r>
      <w:r w:rsidR="00963646">
        <w:rPr>
          <w:rFonts w:cs="Calibri"/>
        </w:rPr>
        <w:t>,</w:t>
      </w:r>
      <w:r w:rsidR="00A80EF6">
        <w:rPr>
          <w:rFonts w:cs="Calibri"/>
        </w:rPr>
        <w:t xml:space="preserve"> </w:t>
      </w:r>
      <w:r w:rsidR="00EC15FD">
        <w:rPr>
          <w:rFonts w:cs="Calibri"/>
        </w:rPr>
        <w:t xml:space="preserve">is er minder ruimte om </w:t>
      </w:r>
      <w:r w:rsidR="00992140">
        <w:rPr>
          <w:rFonts w:cs="Calibri"/>
        </w:rPr>
        <w:t>didactisch tot ontwikkeling te komen. Door bovenstaande toe</w:t>
      </w:r>
      <w:r w:rsidR="009548B4">
        <w:rPr>
          <w:rFonts w:cs="Calibri"/>
        </w:rPr>
        <w:t xml:space="preserve"> </w:t>
      </w:r>
      <w:r w:rsidR="00992140">
        <w:rPr>
          <w:rFonts w:cs="Calibri"/>
        </w:rPr>
        <w:t>te</w:t>
      </w:r>
      <w:r w:rsidR="009548B4">
        <w:rPr>
          <w:rFonts w:cs="Calibri"/>
        </w:rPr>
        <w:t xml:space="preserve"> </w:t>
      </w:r>
      <w:r w:rsidR="00992140">
        <w:rPr>
          <w:rFonts w:cs="Calibri"/>
        </w:rPr>
        <w:t>passen willen wij</w:t>
      </w:r>
      <w:r w:rsidR="009548B4">
        <w:rPr>
          <w:rFonts w:cs="Calibri"/>
        </w:rPr>
        <w:t xml:space="preserve"> dat de </w:t>
      </w:r>
      <w:r w:rsidR="003841A3">
        <w:rPr>
          <w:rFonts w:cs="Calibri"/>
        </w:rPr>
        <w:t>leerlingen</w:t>
      </w:r>
      <w:r w:rsidR="009548B4">
        <w:rPr>
          <w:rFonts w:cs="Calibri"/>
        </w:rPr>
        <w:t xml:space="preserve"> ook didactisch </w:t>
      </w:r>
      <w:r w:rsidR="00146651">
        <w:rPr>
          <w:rFonts w:cs="Calibri"/>
        </w:rPr>
        <w:t>meer uitdagen</w:t>
      </w:r>
      <w:r w:rsidR="00D1694B">
        <w:rPr>
          <w:rFonts w:cs="Calibri"/>
        </w:rPr>
        <w:t>. Dit willen we gaan door het volgende te gaan i</w:t>
      </w:r>
      <w:r w:rsidR="00B96A0C">
        <w:rPr>
          <w:rFonts w:cs="Calibri"/>
        </w:rPr>
        <w:t>n</w:t>
      </w:r>
      <w:r w:rsidR="00D1694B">
        <w:rPr>
          <w:rFonts w:cs="Calibri"/>
        </w:rPr>
        <w:t>zetten:</w:t>
      </w:r>
    </w:p>
    <w:p w:rsidR="00D1694B" w:rsidP="00D1694B" w:rsidRDefault="00174324" w14:paraId="2D70248F" w14:textId="05DAD4FA">
      <w:pPr>
        <w:pStyle w:val="Lijstalinea"/>
        <w:numPr>
          <w:ilvl w:val="0"/>
          <w:numId w:val="4"/>
        </w:numPr>
        <w:tabs>
          <w:tab w:val="left" w:pos="1840"/>
        </w:tabs>
        <w:spacing w:after="0" w:line="240" w:lineRule="auto"/>
        <w:ind w:right="304"/>
        <w:rPr>
          <w:rFonts w:cs="Calibri"/>
        </w:rPr>
      </w:pPr>
      <w:r>
        <w:rPr>
          <w:rFonts w:cs="Calibri"/>
        </w:rPr>
        <w:t>Direct</w:t>
      </w:r>
      <w:r w:rsidR="00D1694B">
        <w:rPr>
          <w:rFonts w:cs="Calibri"/>
        </w:rPr>
        <w:t xml:space="preserve">e instructie model </w:t>
      </w:r>
    </w:p>
    <w:p w:rsidR="00D1694B" w:rsidP="00D1694B" w:rsidRDefault="00D1694B" w14:paraId="1536AF7B" w14:textId="00B5BA32">
      <w:pPr>
        <w:pStyle w:val="Lijstalinea"/>
        <w:numPr>
          <w:ilvl w:val="0"/>
          <w:numId w:val="4"/>
        </w:numPr>
        <w:tabs>
          <w:tab w:val="left" w:pos="1840"/>
        </w:tabs>
        <w:spacing w:after="0" w:line="240" w:lineRule="auto"/>
        <w:ind w:right="304"/>
        <w:rPr>
          <w:rFonts w:cs="Calibri"/>
        </w:rPr>
      </w:pPr>
      <w:r>
        <w:rPr>
          <w:rFonts w:cs="Calibri"/>
        </w:rPr>
        <w:t>Differenti</w:t>
      </w:r>
      <w:r w:rsidR="00B34FBF">
        <w:rPr>
          <w:rFonts w:cs="Calibri"/>
        </w:rPr>
        <w:t>atie binnen de groep en per vakgebied</w:t>
      </w:r>
      <w:r w:rsidR="00CD2089">
        <w:rPr>
          <w:rFonts w:cs="Calibri"/>
        </w:rPr>
        <w:t xml:space="preserve"> </w:t>
      </w:r>
    </w:p>
    <w:p w:rsidR="00026C98" w:rsidP="00D1694B" w:rsidRDefault="00FB1EBF" w14:paraId="7A8537A4" w14:textId="563B67B8">
      <w:pPr>
        <w:pStyle w:val="Lijstalinea"/>
        <w:numPr>
          <w:ilvl w:val="0"/>
          <w:numId w:val="4"/>
        </w:numPr>
        <w:tabs>
          <w:tab w:val="left" w:pos="1840"/>
        </w:tabs>
        <w:spacing w:after="0" w:line="240" w:lineRule="auto"/>
        <w:ind w:right="304"/>
        <w:rPr>
          <w:rFonts w:cs="Calibri"/>
        </w:rPr>
      </w:pPr>
      <w:r>
        <w:rPr>
          <w:rFonts w:cs="Calibri"/>
        </w:rPr>
        <w:t xml:space="preserve">Aanschaf </w:t>
      </w:r>
      <w:r w:rsidR="002024EB">
        <w:rPr>
          <w:rFonts w:cs="Calibri"/>
        </w:rPr>
        <w:t>van een nieuwe voorgezet technisch leesmethode.</w:t>
      </w:r>
      <w:r w:rsidR="00026C98">
        <w:rPr>
          <w:rFonts w:cs="Calibri"/>
        </w:rPr>
        <w:t xml:space="preserve"> </w:t>
      </w:r>
    </w:p>
    <w:p w:rsidR="00D91FFE" w:rsidP="00D1694B" w:rsidRDefault="00D91FFE" w14:paraId="63BF943F" w14:textId="7731FE61">
      <w:pPr>
        <w:pStyle w:val="Lijstalinea"/>
        <w:numPr>
          <w:ilvl w:val="0"/>
          <w:numId w:val="4"/>
        </w:numPr>
        <w:tabs>
          <w:tab w:val="left" w:pos="1840"/>
        </w:tabs>
        <w:spacing w:after="0" w:line="240" w:lineRule="auto"/>
        <w:ind w:right="304"/>
        <w:rPr>
          <w:rFonts w:cs="Calibri"/>
        </w:rPr>
      </w:pPr>
      <w:r>
        <w:rPr>
          <w:rFonts w:cs="Calibri"/>
        </w:rPr>
        <w:t>Uitbreiden</w:t>
      </w:r>
      <w:r w:rsidR="0026113E">
        <w:rPr>
          <w:rFonts w:cs="Calibri"/>
        </w:rPr>
        <w:t xml:space="preserve"> van de licentie </w:t>
      </w:r>
      <w:r w:rsidR="00610653">
        <w:rPr>
          <w:rFonts w:cs="Calibri"/>
        </w:rPr>
        <w:t>nieuwsbegrip en</w:t>
      </w:r>
      <w:r w:rsidR="0056375E">
        <w:rPr>
          <w:rFonts w:cs="Calibri"/>
        </w:rPr>
        <w:t xml:space="preserve"> het</w:t>
      </w:r>
      <w:r>
        <w:rPr>
          <w:rFonts w:cs="Calibri"/>
        </w:rPr>
        <w:t xml:space="preserve"> imple</w:t>
      </w:r>
      <w:r w:rsidR="0026113E">
        <w:rPr>
          <w:rFonts w:cs="Calibri"/>
        </w:rPr>
        <w:t>mentatie</w:t>
      </w:r>
      <w:r>
        <w:rPr>
          <w:rFonts w:cs="Calibri"/>
        </w:rPr>
        <w:t xml:space="preserve"> </w:t>
      </w:r>
      <w:r w:rsidR="0056375E">
        <w:rPr>
          <w:rFonts w:cs="Calibri"/>
        </w:rPr>
        <w:t>hiervan.</w:t>
      </w:r>
    </w:p>
    <w:p w:rsidR="7111AEA0" w:rsidP="65193F89" w:rsidRDefault="7111AEA0" w14:paraId="5A2C9C05" w14:textId="10955D30">
      <w:pPr>
        <w:tabs>
          <w:tab w:val="left" w:pos="1840"/>
        </w:tabs>
        <w:spacing w:after="0" w:line="240" w:lineRule="auto"/>
        <w:ind w:right="304"/>
        <w:rPr>
          <w:rFonts w:cs="Calibri"/>
        </w:rPr>
      </w:pPr>
    </w:p>
    <w:p w:rsidR="006D6805" w:rsidP="65193F89" w:rsidRDefault="00276CB9" w14:paraId="3C9C609E" w14:textId="19F8EE4C">
      <w:pPr>
        <w:tabs>
          <w:tab w:val="left" w:pos="1840"/>
        </w:tabs>
        <w:spacing w:after="0" w:line="240" w:lineRule="auto"/>
        <w:ind w:right="304"/>
        <w:rPr>
          <w:rFonts w:cs="Calibri"/>
        </w:rPr>
      </w:pPr>
      <w:r>
        <w:rPr>
          <w:rFonts w:cs="Calibri"/>
        </w:rPr>
        <w:t>Naar aanleiding van de trendanalyse</w:t>
      </w:r>
      <w:r w:rsidR="00F83368">
        <w:rPr>
          <w:rFonts w:cs="Calibri"/>
        </w:rPr>
        <w:t xml:space="preserve"> van schooljaar 2022-2</w:t>
      </w:r>
      <w:r w:rsidR="00D2144B">
        <w:rPr>
          <w:rFonts w:cs="Calibri"/>
        </w:rPr>
        <w:t>023</w:t>
      </w:r>
      <w:r w:rsidR="008857C5">
        <w:rPr>
          <w:rFonts w:cs="Calibri"/>
        </w:rPr>
        <w:t xml:space="preserve"> </w:t>
      </w:r>
      <w:r w:rsidR="007F1219">
        <w:rPr>
          <w:rFonts w:cs="Calibri"/>
        </w:rPr>
        <w:t>hebben we vastgesteld</w:t>
      </w:r>
      <w:r w:rsidR="00EF204B">
        <w:rPr>
          <w:rFonts w:cs="Calibri"/>
        </w:rPr>
        <w:t xml:space="preserve"> dat </w:t>
      </w:r>
      <w:r w:rsidR="00C50CFA">
        <w:rPr>
          <w:rFonts w:cs="Calibri"/>
        </w:rPr>
        <w:t>we h</w:t>
      </w:r>
      <w:r w:rsidRPr="00C50CFA" w:rsidR="00C50CFA">
        <w:rPr>
          <w:rFonts w:cs="Calibri"/>
        </w:rPr>
        <w:t>et analyseren van de individuele analyses en visgraten wille</w:t>
      </w:r>
      <w:r w:rsidR="00C50CFA">
        <w:rPr>
          <w:rFonts w:cs="Calibri"/>
        </w:rPr>
        <w:t>n</w:t>
      </w:r>
      <w:r w:rsidRPr="00C50CFA" w:rsidR="00C50CFA">
        <w:rPr>
          <w:rFonts w:cs="Calibri"/>
        </w:rPr>
        <w:t xml:space="preserve"> opnemen in de </w:t>
      </w:r>
      <w:proofErr w:type="spellStart"/>
      <w:r w:rsidRPr="00C50CFA" w:rsidR="00C50CFA">
        <w:rPr>
          <w:rFonts w:cs="Calibri"/>
        </w:rPr>
        <w:t>KWT’s</w:t>
      </w:r>
      <w:proofErr w:type="spellEnd"/>
      <w:r w:rsidRPr="00C50CFA" w:rsidR="00C50CFA">
        <w:rPr>
          <w:rFonts w:cs="Calibri"/>
        </w:rPr>
        <w:t xml:space="preserve">. We willen de </w:t>
      </w:r>
      <w:proofErr w:type="spellStart"/>
      <w:r w:rsidRPr="00C50CFA" w:rsidR="00C50CFA">
        <w:rPr>
          <w:rFonts w:cs="Calibri"/>
        </w:rPr>
        <w:t>KWT’s</w:t>
      </w:r>
      <w:proofErr w:type="spellEnd"/>
      <w:r w:rsidRPr="00C50CFA" w:rsidR="00C50CFA">
        <w:rPr>
          <w:rFonts w:cs="Calibri"/>
        </w:rPr>
        <w:t xml:space="preserve"> eigenaar maken van dit proces. Het KWT gaat na de studiedagen, waarbij de resultaten en analyses besproken zijn, samen kijken wat dit inhoudt op schoolniveau. Vandaaruit worden en nieuwe doelen gesteld op schoolniveau en zal er gekeken worden welke stappen er genomen moeten worden om daar te komen. Dit doel hadden wij afgelopen jaar ook gesteld, maar mede door de fusie is dit nog niet van de grond gekomen. </w:t>
      </w:r>
    </w:p>
    <w:p w:rsidR="002B3414" w:rsidP="65193F89" w:rsidRDefault="002B3414" w14:paraId="3503360F" w14:textId="77777777">
      <w:pPr>
        <w:tabs>
          <w:tab w:val="left" w:pos="1840"/>
        </w:tabs>
        <w:spacing w:after="0" w:line="240" w:lineRule="auto"/>
        <w:ind w:right="304"/>
        <w:rPr>
          <w:rFonts w:cs="Calibri"/>
        </w:rPr>
      </w:pPr>
    </w:p>
    <w:p w:rsidR="00DF6B4B" w:rsidP="00DF6B4B" w:rsidRDefault="00DF6B4B" w14:paraId="4D32A1CA" w14:textId="77777777">
      <w:pPr>
        <w:tabs>
          <w:tab w:val="left" w:pos="1840"/>
        </w:tabs>
        <w:spacing w:after="0" w:line="240" w:lineRule="auto"/>
        <w:ind w:left="33" w:right="304"/>
        <w:rPr>
          <w:rFonts w:cs="Arial"/>
          <w:b/>
          <w:color w:val="70AD47" w:themeColor="accent6"/>
        </w:rPr>
      </w:pPr>
      <w:r w:rsidRPr="00EB4C79">
        <w:rPr>
          <w:rFonts w:cs="Arial"/>
          <w:b/>
          <w:color w:val="70AD47" w:themeColor="accent6"/>
        </w:rPr>
        <w:t>Onze ambities ten aanzien van het bieden van aanvullende of extra ondersteuning</w:t>
      </w:r>
      <w:r>
        <w:rPr>
          <w:rFonts w:cs="Arial"/>
          <w:b/>
          <w:color w:val="70AD47" w:themeColor="accent6"/>
        </w:rPr>
        <w:t>:</w:t>
      </w:r>
    </w:p>
    <w:p w:rsidR="65193F89" w:rsidP="65193F89" w:rsidRDefault="65193F89" w14:paraId="3ECA23E7" w14:textId="3A84F71A">
      <w:pPr>
        <w:tabs>
          <w:tab w:val="left" w:pos="1840"/>
        </w:tabs>
        <w:spacing w:after="0" w:line="240" w:lineRule="auto"/>
        <w:ind w:right="304"/>
        <w:rPr>
          <w:rFonts w:cs="Calibri"/>
        </w:rPr>
      </w:pPr>
    </w:p>
    <w:p w:rsidRPr="000649C3" w:rsidR="000649C3" w:rsidP="65193F89" w:rsidRDefault="000649C3" w14:paraId="110E915C" w14:textId="37E7F565">
      <w:pPr>
        <w:tabs>
          <w:tab w:val="left" w:pos="1840"/>
        </w:tabs>
        <w:spacing w:after="0" w:line="240" w:lineRule="auto"/>
        <w:ind w:right="304"/>
        <w:rPr>
          <w:rFonts w:cs="Calibri"/>
          <w:b/>
          <w:bCs/>
          <w:i/>
          <w:iCs/>
          <w:color w:val="70AD47" w:themeColor="accent6"/>
        </w:rPr>
      </w:pPr>
      <w:r w:rsidRPr="000649C3">
        <w:rPr>
          <w:rFonts w:cs="Calibri"/>
          <w:b/>
          <w:bCs/>
          <w:i/>
          <w:iCs/>
          <w:color w:val="70AD47" w:themeColor="accent6"/>
        </w:rPr>
        <w:t>Traumasensitief onderwijs</w:t>
      </w:r>
    </w:p>
    <w:p w:rsidRPr="00896425" w:rsidR="00896425" w:rsidP="00896425" w:rsidRDefault="427B3ED9" w14:paraId="2D251AE4" w14:textId="005DAC74">
      <w:pPr>
        <w:tabs>
          <w:tab w:val="left" w:pos="1840"/>
        </w:tabs>
        <w:spacing w:after="0" w:line="240" w:lineRule="auto"/>
        <w:ind w:right="304"/>
        <w:rPr>
          <w:rFonts w:cs="Calibri"/>
        </w:rPr>
      </w:pPr>
      <w:r w:rsidRPr="00896425">
        <w:rPr>
          <w:rFonts w:cs="Calibri"/>
        </w:rPr>
        <w:t xml:space="preserve">Een groot deel van de leerlingen van de SO afdeling heeft trauma gerelateerd gedrag. </w:t>
      </w:r>
    </w:p>
    <w:p w:rsidR="003370AB" w:rsidP="003370AB" w:rsidRDefault="00896425" w14:paraId="5AD19830" w14:textId="7F8C7872">
      <w:pPr>
        <w:tabs>
          <w:tab w:val="left" w:pos="1840"/>
        </w:tabs>
        <w:spacing w:after="0" w:line="240" w:lineRule="auto"/>
        <w:ind w:right="304"/>
        <w:rPr>
          <w:rFonts w:cs="Calibri"/>
        </w:rPr>
      </w:pPr>
      <w:r w:rsidRPr="00896425">
        <w:rPr>
          <w:rFonts w:cs="Calibri"/>
        </w:rPr>
        <w:t xml:space="preserve">Er is vanuit de leerkrachten behoefte aan informatie over traumasensitief onderwijs, om zo beter in te kunnen </w:t>
      </w:r>
      <w:r w:rsidR="003B3EC8">
        <w:rPr>
          <w:rFonts w:cs="Calibri"/>
        </w:rPr>
        <w:t xml:space="preserve">spelen </w:t>
      </w:r>
      <w:r w:rsidRPr="00896425">
        <w:rPr>
          <w:rFonts w:cs="Calibri"/>
        </w:rPr>
        <w:t>op de onderwijsbehoeften van getraumatiseerde leerlingen.</w:t>
      </w:r>
      <w:r w:rsidRPr="00896425">
        <w:rPr>
          <w:rFonts w:cs="Calibri"/>
        </w:rPr>
        <w:t xml:space="preserve"> </w:t>
      </w:r>
      <w:r w:rsidRPr="00896425">
        <w:rPr>
          <w:rFonts w:cs="Calibri"/>
        </w:rPr>
        <w:t xml:space="preserve">Een </w:t>
      </w:r>
      <w:proofErr w:type="spellStart"/>
      <w:r w:rsidRPr="00896425">
        <w:rPr>
          <w:rFonts w:cs="Calibri"/>
        </w:rPr>
        <w:t>traumasensitieve</w:t>
      </w:r>
      <w:proofErr w:type="spellEnd"/>
      <w:r w:rsidRPr="00896425">
        <w:rPr>
          <w:rFonts w:cs="Calibri"/>
        </w:rPr>
        <w:t xml:space="preserve"> schoolomgeving kan een positieve impact hebben op het welzijn en de prestaties van de leerlingen die traumatische ervaringen hebben meegemaakt</w:t>
      </w:r>
      <w:r w:rsidR="002440FD">
        <w:rPr>
          <w:rFonts w:cs="Calibri"/>
        </w:rPr>
        <w:t>.</w:t>
      </w:r>
    </w:p>
    <w:p w:rsidR="00637758" w:rsidP="009178DB" w:rsidRDefault="002440FD" w14:paraId="5D907E37" w14:textId="4AF59EC8">
      <w:pPr>
        <w:tabs>
          <w:tab w:val="left" w:pos="1840"/>
        </w:tabs>
        <w:spacing w:after="0" w:line="240" w:lineRule="auto"/>
        <w:ind w:right="304"/>
        <w:rPr>
          <w:rFonts w:cs="Calibri"/>
        </w:rPr>
      </w:pPr>
      <w:r w:rsidRPr="00A84695">
        <w:rPr>
          <w:rFonts w:cs="Calibri"/>
        </w:rPr>
        <w:t xml:space="preserve">Om dit te kunnen realiseren </w:t>
      </w:r>
      <w:r w:rsidRPr="00A84695" w:rsidR="00A653BF">
        <w:rPr>
          <w:rFonts w:cs="Calibri"/>
        </w:rPr>
        <w:t xml:space="preserve">gaan we komend schooljaar starten met een studiedag traumasensitief onderwijs. Daarnaast </w:t>
      </w:r>
      <w:r w:rsidRPr="00A84695" w:rsidR="009178DB">
        <w:rPr>
          <w:rFonts w:cs="Calibri"/>
        </w:rPr>
        <w:t>is</w:t>
      </w:r>
      <w:r w:rsidRPr="00A84695" w:rsidR="00A653BF">
        <w:rPr>
          <w:rFonts w:cs="Calibri"/>
        </w:rPr>
        <w:t xml:space="preserve"> er</w:t>
      </w:r>
      <w:r w:rsidRPr="00A84695" w:rsidR="009178DB">
        <w:rPr>
          <w:rFonts w:cs="Calibri"/>
        </w:rPr>
        <w:t xml:space="preserve"> met succes een pilot opgestart over het verbeteren van de time</w:t>
      </w:r>
      <w:r w:rsidR="004B6C7A">
        <w:rPr>
          <w:rFonts w:cs="Calibri"/>
        </w:rPr>
        <w:t>-</w:t>
      </w:r>
      <w:r w:rsidRPr="00A84695" w:rsidR="009178DB">
        <w:rPr>
          <w:rFonts w:cs="Calibri"/>
        </w:rPr>
        <w:t xml:space="preserve">in plek in de klas, met behulp van sensorisch materiaal. Dit is effectief gebleken en </w:t>
      </w:r>
      <w:r w:rsidRPr="00A84695" w:rsidR="00A653BF">
        <w:rPr>
          <w:rFonts w:cs="Calibri"/>
        </w:rPr>
        <w:t>dit willen we gaan uitbreiden</w:t>
      </w:r>
      <w:r w:rsidRPr="00A84695" w:rsidR="009178DB">
        <w:rPr>
          <w:rFonts w:cs="Calibri"/>
        </w:rPr>
        <w:t>.</w:t>
      </w:r>
      <w:r w:rsidRPr="00A84695" w:rsidR="00A84695">
        <w:rPr>
          <w:rFonts w:cs="Calibri"/>
        </w:rPr>
        <w:t xml:space="preserve"> </w:t>
      </w:r>
      <w:r w:rsidR="001512D7">
        <w:rPr>
          <w:rFonts w:cs="Calibri"/>
        </w:rPr>
        <w:t xml:space="preserve">Ook is het noodzakelijk </w:t>
      </w:r>
      <w:r w:rsidRPr="001512D7" w:rsidR="001512D7">
        <w:rPr>
          <w:rFonts w:cs="Calibri"/>
        </w:rPr>
        <w:t>om b</w:t>
      </w:r>
      <w:r w:rsidRPr="001512D7" w:rsidR="00A84695">
        <w:rPr>
          <w:rFonts w:cs="Calibri"/>
        </w:rPr>
        <w:t xml:space="preserve">eleid te ontwikkelen dat gericht is op het creëren van een veilige, ondersteunende </w:t>
      </w:r>
      <w:proofErr w:type="spellStart"/>
      <w:r w:rsidRPr="001512D7" w:rsidR="00A84695">
        <w:rPr>
          <w:rFonts w:cs="Calibri"/>
        </w:rPr>
        <w:t>traumasensitieve</w:t>
      </w:r>
      <w:proofErr w:type="spellEnd"/>
      <w:r w:rsidRPr="001512D7" w:rsidR="00A84695">
        <w:rPr>
          <w:rFonts w:cs="Calibri"/>
        </w:rPr>
        <w:t xml:space="preserve"> schoolcultuur.</w:t>
      </w:r>
      <w:r w:rsidR="006F4A06">
        <w:rPr>
          <w:rFonts w:cs="Calibri"/>
        </w:rPr>
        <w:t xml:space="preserve"> Dit willen wij bereiken door te zorgen dat </w:t>
      </w:r>
      <w:r w:rsidRPr="00056491" w:rsidR="009178DB">
        <w:rPr>
          <w:rFonts w:cs="Calibri"/>
        </w:rPr>
        <w:t xml:space="preserve">alle </w:t>
      </w:r>
      <w:r w:rsidR="00271780">
        <w:rPr>
          <w:rFonts w:cs="Calibri"/>
        </w:rPr>
        <w:t>groepen</w:t>
      </w:r>
      <w:r w:rsidRPr="00056491" w:rsidR="009178DB">
        <w:rPr>
          <w:rFonts w:cs="Calibri"/>
        </w:rPr>
        <w:t xml:space="preserve"> een effectievere time</w:t>
      </w:r>
      <w:r w:rsidR="00047F4E">
        <w:rPr>
          <w:rFonts w:cs="Calibri"/>
        </w:rPr>
        <w:t>-</w:t>
      </w:r>
      <w:r w:rsidRPr="00056491" w:rsidR="009178DB">
        <w:rPr>
          <w:rFonts w:cs="Calibri"/>
        </w:rPr>
        <w:t>in plek</w:t>
      </w:r>
      <w:r w:rsidR="00637758">
        <w:rPr>
          <w:rFonts w:cs="Calibri"/>
        </w:rPr>
        <w:t xml:space="preserve"> krijgen</w:t>
      </w:r>
      <w:r w:rsidRPr="00056491" w:rsidR="009178DB">
        <w:rPr>
          <w:rFonts w:cs="Calibri"/>
        </w:rPr>
        <w:t xml:space="preserve"> in de klas en </w:t>
      </w:r>
      <w:r w:rsidR="00637758">
        <w:rPr>
          <w:rFonts w:cs="Calibri"/>
        </w:rPr>
        <w:t>d</w:t>
      </w:r>
      <w:r w:rsidRPr="00637758" w:rsidR="00637758">
        <w:rPr>
          <w:rFonts w:cs="Calibri"/>
        </w:rPr>
        <w:t>oor het organiseren van studiedagen en trainingen over trauma</w:t>
      </w:r>
      <w:r w:rsidR="009429C8">
        <w:rPr>
          <w:rFonts w:cs="Calibri"/>
        </w:rPr>
        <w:t>,</w:t>
      </w:r>
      <w:r w:rsidRPr="00637758" w:rsidR="00637758">
        <w:rPr>
          <w:rFonts w:cs="Calibri"/>
        </w:rPr>
        <w:t xml:space="preserve"> de effecten ervan op leerlingen en hoe </w:t>
      </w:r>
      <w:r w:rsidR="009429C8">
        <w:rPr>
          <w:rFonts w:cs="Calibri"/>
        </w:rPr>
        <w:t>wij hier als team mee om kunnen gaan</w:t>
      </w:r>
      <w:r w:rsidR="004B6C7A">
        <w:rPr>
          <w:rFonts w:cs="Calibri"/>
        </w:rPr>
        <w:t>,</w:t>
      </w:r>
      <w:r w:rsidR="009429C8">
        <w:rPr>
          <w:rFonts w:cs="Calibri"/>
        </w:rPr>
        <w:t xml:space="preserve"> zodat de leerlingen hun gedrag en emoties beter kunnen reguleren. </w:t>
      </w:r>
    </w:p>
    <w:p w:rsidR="00637758" w:rsidP="009178DB" w:rsidRDefault="00637758" w14:paraId="3AC3BB6D" w14:textId="77777777">
      <w:pPr>
        <w:tabs>
          <w:tab w:val="left" w:pos="1840"/>
        </w:tabs>
        <w:spacing w:after="0" w:line="240" w:lineRule="auto"/>
        <w:ind w:right="304"/>
        <w:rPr>
          <w:rFonts w:cs="Calibri"/>
        </w:rPr>
      </w:pPr>
    </w:p>
    <w:p w:rsidR="003319A1" w:rsidP="003370AB" w:rsidRDefault="003319A1" w14:paraId="69A50A43" w14:textId="77777777">
      <w:pPr>
        <w:tabs>
          <w:tab w:val="left" w:pos="1840"/>
        </w:tabs>
        <w:spacing w:after="0" w:line="240" w:lineRule="auto"/>
        <w:ind w:right="304"/>
        <w:rPr>
          <w:rFonts w:cs="Calibri"/>
          <w:highlight w:val="yellow"/>
        </w:rPr>
      </w:pPr>
    </w:p>
    <w:p w:rsidRPr="00CE1075" w:rsidR="000859C3" w:rsidP="00EB4C79" w:rsidRDefault="000859C3" w14:paraId="66A11BA2" w14:textId="77777777">
      <w:pPr>
        <w:spacing w:after="0" w:line="240" w:lineRule="auto"/>
      </w:pPr>
    </w:p>
    <w:sectPr w:rsidRPr="00CE1075" w:rsidR="000859C3" w:rsidSect="003D2A7F">
      <w:headerReference w:type="default" r:id="rId11"/>
      <w:footerReference w:type="even" r:id="rId12"/>
      <w:footerReference w:type="default" r:id="rId13"/>
      <w:pgSz w:w="11906" w:h="16838" w:orient="portrait"/>
      <w:pgMar w:top="2269" w:right="1417" w:bottom="1417" w:left="1417" w:header="708"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B62E0" w:rsidP="00DA3CF1" w:rsidRDefault="008B62E0" w14:paraId="01D033B3" w14:textId="77777777">
      <w:pPr>
        <w:spacing w:after="0" w:line="240" w:lineRule="auto"/>
      </w:pPr>
      <w:r>
        <w:separator/>
      </w:r>
    </w:p>
  </w:endnote>
  <w:endnote w:type="continuationSeparator" w:id="0">
    <w:p w:rsidR="008B62E0" w:rsidP="00DA3CF1" w:rsidRDefault="008B62E0" w14:paraId="03AA549F" w14:textId="77777777">
      <w:pPr>
        <w:spacing w:after="0" w:line="240" w:lineRule="auto"/>
      </w:pPr>
      <w:r>
        <w:continuationSeparator/>
      </w:r>
    </w:p>
  </w:endnote>
  <w:endnote w:type="continuationNotice" w:id="1">
    <w:p w:rsidR="008B62E0" w:rsidRDefault="008B62E0" w14:paraId="30B4AE5E"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Lucida Grande">
    <w:altName w:val="Segoe UI"/>
    <w:charset w:val="00"/>
    <w:family w:val="auto"/>
    <w:pitch w:val="variable"/>
    <w:sig w:usb0="E1000AEF" w:usb1="5000A1FF" w:usb2="00000000" w:usb3="00000000" w:csb0="000001BF" w:csb1="00000000"/>
  </w:font>
  <w:font w:name="Yu Mincho">
    <w:altName w:val="游明朝"/>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RijksoverheidSansText-Regular">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C252F" w:rsidP="005A0A85" w:rsidRDefault="003C252F" w14:paraId="7D5D592C" w14:textId="77777777">
    <w:pPr>
      <w:pStyle w:val="Voettekst"/>
      <w:framePr w:wrap="around" w:hAnchor="margin" w:vAnchor="text"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2</w:t>
    </w:r>
    <w:r>
      <w:rPr>
        <w:rStyle w:val="Paginanummer"/>
      </w:rPr>
      <w:fldChar w:fldCharType="end"/>
    </w:r>
  </w:p>
  <w:p w:rsidRPr="00F85428" w:rsidR="003C252F" w:rsidP="0034242E" w:rsidRDefault="00DC0E55" w14:paraId="7E2FA9A7" w14:textId="6B46F9DC">
    <w:pPr>
      <w:pStyle w:val="Voettekst"/>
      <w:ind w:right="360"/>
      <w:rPr>
        <w:lang w:val="en-TT"/>
      </w:rPr>
    </w:pPr>
    <w:sdt>
      <w:sdtPr>
        <w:id w:val="181397297"/>
        <w:placeholder>
          <w:docPart w:val="8C6740C53F555B40867B5B02983C08D2"/>
        </w:placeholder>
        <w:temporary/>
        <w:showingPlcHdr/>
      </w:sdtPr>
      <w:sdtContent>
        <w:r w:rsidRPr="007E72C8" w:rsidR="003C252F">
          <w:rPr>
            <w:lang w:val="en-GB"/>
          </w:rPr>
          <w:t>[Type text]</w:t>
        </w:r>
      </w:sdtContent>
    </w:sdt>
    <w:r w:rsidR="003C252F">
      <w:ptab w:alignment="center" w:relativeTo="margin" w:leader="none"/>
    </w:r>
    <w:sdt>
      <w:sdtPr>
        <w:id w:val="-1548671377"/>
        <w:placeholder>
          <w:docPart w:val="CAE8030D0302864CB49344F89133CF7D"/>
        </w:placeholder>
        <w:temporary/>
        <w:showingPlcHdr/>
      </w:sdtPr>
      <w:sdtContent>
        <w:r w:rsidRPr="00F85428" w:rsidR="003C252F">
          <w:rPr>
            <w:lang w:val="en-TT"/>
          </w:rPr>
          <w:t>[Type text]</w:t>
        </w:r>
      </w:sdtContent>
    </w:sdt>
    <w:r w:rsidR="003C252F">
      <w:ptab w:alignment="right" w:relativeTo="margin" w:leader="none"/>
    </w:r>
    <w:sdt>
      <w:sdtPr>
        <w:id w:val="-937988234"/>
        <w:placeholder>
          <w:docPart w:val="EF40FA8CAF046943AF3C73785A96D3DC"/>
        </w:placeholder>
        <w:temporary/>
        <w:showingPlcHdr/>
      </w:sdtPr>
      <w:sdtContent>
        <w:r w:rsidRPr="00F85428" w:rsidR="003C252F">
          <w:rPr>
            <w:lang w:val="en-TT"/>
          </w:rPr>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C252F" w:rsidP="005A0A85" w:rsidRDefault="003C252F" w14:paraId="0132D7E9" w14:textId="11BF0D23">
    <w:pPr>
      <w:pStyle w:val="Voettekst"/>
      <w:framePr w:wrap="around" w:hAnchor="margin" w:vAnchor="text"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A646AF">
      <w:rPr>
        <w:rStyle w:val="Paginanummer"/>
        <w:noProof/>
      </w:rPr>
      <w:t>2</w:t>
    </w:r>
    <w:r>
      <w:rPr>
        <w:rStyle w:val="Paginanummer"/>
      </w:rPr>
      <w:fldChar w:fldCharType="end"/>
    </w:r>
  </w:p>
  <w:p w:rsidRPr="0034242E" w:rsidR="003C252F" w:rsidP="0034242E" w:rsidRDefault="003C252F" w14:paraId="538FC4BA" w14:textId="1B610AA0">
    <w:pPr>
      <w:pStyle w:val="Voettekst"/>
      <w:pBdr>
        <w:top w:val="single" w:color="auto" w:sz="4" w:space="1"/>
      </w:pBdr>
      <w:tabs>
        <w:tab w:val="clear" w:pos="4320"/>
        <w:tab w:val="clear" w:pos="8640"/>
        <w:tab w:val="left" w:pos="1583"/>
      </w:tabs>
      <w:ind w:right="360"/>
      <w:rPr>
        <w:sz w:val="20"/>
        <w:szCs w:val="20"/>
      </w:rPr>
    </w:pPr>
    <w:r w:rsidRPr="0034242E">
      <w:rPr>
        <w:sz w:val="20"/>
        <w:szCs w:val="20"/>
      </w:rPr>
      <w:t xml:space="preserve">Dynamica </w:t>
    </w:r>
    <w:r w:rsidR="00361157">
      <w:rPr>
        <w:sz w:val="20"/>
        <w:szCs w:val="20"/>
      </w:rPr>
      <w:t>Noordsterweg SO-afdeling</w:t>
    </w:r>
    <w:r w:rsidRPr="0034242E">
      <w:rPr>
        <w:sz w:val="20"/>
        <w:szCs w:val="20"/>
      </w:rPr>
      <w:t xml:space="preserve">, </w:t>
    </w:r>
    <w:r w:rsidR="00776C26">
      <w:rPr>
        <w:sz w:val="20"/>
        <w:szCs w:val="20"/>
      </w:rPr>
      <w:t>juni 202</w:t>
    </w:r>
    <w:r w:rsidR="00361157">
      <w:rPr>
        <w:sz w:val="20"/>
        <w:szCs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B62E0" w:rsidP="00DA3CF1" w:rsidRDefault="008B62E0" w14:paraId="3939C9E4" w14:textId="77777777">
      <w:pPr>
        <w:spacing w:after="0" w:line="240" w:lineRule="auto"/>
      </w:pPr>
      <w:r>
        <w:separator/>
      </w:r>
    </w:p>
  </w:footnote>
  <w:footnote w:type="continuationSeparator" w:id="0">
    <w:p w:rsidR="008B62E0" w:rsidP="00DA3CF1" w:rsidRDefault="008B62E0" w14:paraId="009D2494" w14:textId="77777777">
      <w:pPr>
        <w:spacing w:after="0" w:line="240" w:lineRule="auto"/>
      </w:pPr>
      <w:r>
        <w:continuationSeparator/>
      </w:r>
    </w:p>
  </w:footnote>
  <w:footnote w:type="continuationNotice" w:id="1">
    <w:p w:rsidR="008B62E0" w:rsidRDefault="008B62E0" w14:paraId="7F341C29"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34242E" w:rsidR="003C252F" w:rsidP="00BD0FAC" w:rsidRDefault="001436CF" w14:paraId="0E23E0C6" w14:textId="046E131A">
    <w:pPr>
      <w:pStyle w:val="Koptekst"/>
      <w:rPr>
        <w:color w:val="BFBFBF" w:themeColor="background1" w:themeShade="BF"/>
        <w:sz w:val="20"/>
        <w:szCs w:val="20"/>
      </w:rPr>
    </w:pPr>
    <w:r>
      <w:rPr>
        <w:noProof/>
        <w:color w:val="000000"/>
      </w:rPr>
      <w:drawing>
        <wp:anchor distT="0" distB="0" distL="114300" distR="114300" simplePos="0" relativeHeight="251658240" behindDoc="1" locked="0" layoutInCell="1" allowOverlap="1" wp14:anchorId="7F99174C" wp14:editId="03284B80">
          <wp:simplePos x="0" y="0"/>
          <wp:positionH relativeFrom="margin">
            <wp:align>right</wp:align>
          </wp:positionH>
          <wp:positionV relativeFrom="paragraph">
            <wp:posOffset>-39650</wp:posOffset>
          </wp:positionV>
          <wp:extent cx="1199515" cy="770255"/>
          <wp:effectExtent l="0" t="0" r="635" b="0"/>
          <wp:wrapTight wrapText="bothSides">
            <wp:wrapPolygon edited="0">
              <wp:start x="0" y="0"/>
              <wp:lineTo x="0" y="20834"/>
              <wp:lineTo x="21268" y="20834"/>
              <wp:lineTo x="21268" y="0"/>
              <wp:lineTo x="0" y="0"/>
            </wp:wrapPolygon>
          </wp:wrapTight>
          <wp:docPr id="1921887729" name="Afbeelding 1921887729" descr="Afbeelding met tekst, Lettertype, logo, Graphic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1887729" name="Afbeelding 1" descr="Afbeelding met tekst, Lettertype, logo, Graphics&#10;&#10;Automatisch gegenereerde beschrijvi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99515" cy="7702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C5BD3" w:rsidR="003C252F">
      <w:rPr>
        <w:b/>
        <w:i/>
        <w:noProof/>
        <w:lang w:eastAsia="nl-NL"/>
      </w:rPr>
      <w:drawing>
        <wp:inline distT="0" distB="0" distL="0" distR="0" wp14:anchorId="471445C6" wp14:editId="594AF06B">
          <wp:extent cx="1265535" cy="495300"/>
          <wp:effectExtent l="0" t="0" r="0" b="0"/>
          <wp:docPr id="20" name="Afbeelding 20" descr="SW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3" descr="SWV2.png"/>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1295027" cy="506843"/>
                  </a:xfrm>
                  <a:prstGeom prst="rect">
                    <a:avLst/>
                  </a:prstGeom>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textHash int2:hashCode="Ek7M7Jp1TwS9lO" int2:id="skf4vKjo">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23B88"/>
    <w:multiLevelType w:val="hybridMultilevel"/>
    <w:tmpl w:val="288C054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F0B58E9"/>
    <w:multiLevelType w:val="hybridMultilevel"/>
    <w:tmpl w:val="7E82CCEC"/>
    <w:lvl w:ilvl="0" w:tplc="0C08C9BA">
      <w:numFmt w:val="bullet"/>
      <w:lvlText w:val="-"/>
      <w:lvlJc w:val="left"/>
      <w:pPr>
        <w:ind w:left="720" w:hanging="360"/>
      </w:pPr>
      <w:rPr>
        <w:rFonts w:hint="default" w:ascii="Calibri" w:hAnsi="Calibri" w:cs="Calibri"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 w15:restartNumberingAfterBreak="0">
    <w:nsid w:val="15728521"/>
    <w:multiLevelType w:val="hybridMultilevel"/>
    <w:tmpl w:val="FFFFFFFF"/>
    <w:lvl w:ilvl="0" w:tplc="E624971E">
      <w:start w:val="1"/>
      <w:numFmt w:val="bullet"/>
      <w:lvlText w:val=""/>
      <w:lvlJc w:val="left"/>
      <w:pPr>
        <w:ind w:left="720" w:hanging="360"/>
      </w:pPr>
      <w:rPr>
        <w:rFonts w:hint="default" w:ascii="Symbol" w:hAnsi="Symbol"/>
      </w:rPr>
    </w:lvl>
    <w:lvl w:ilvl="1" w:tplc="C64E2F60">
      <w:start w:val="1"/>
      <w:numFmt w:val="bullet"/>
      <w:lvlText w:val="o"/>
      <w:lvlJc w:val="left"/>
      <w:pPr>
        <w:ind w:left="1440" w:hanging="360"/>
      </w:pPr>
      <w:rPr>
        <w:rFonts w:hint="default" w:ascii="Courier New" w:hAnsi="Courier New"/>
      </w:rPr>
    </w:lvl>
    <w:lvl w:ilvl="2" w:tplc="DFA8B210">
      <w:start w:val="1"/>
      <w:numFmt w:val="bullet"/>
      <w:lvlText w:val=""/>
      <w:lvlJc w:val="left"/>
      <w:pPr>
        <w:ind w:left="2160" w:hanging="360"/>
      </w:pPr>
      <w:rPr>
        <w:rFonts w:hint="default" w:ascii="Wingdings" w:hAnsi="Wingdings"/>
      </w:rPr>
    </w:lvl>
    <w:lvl w:ilvl="3" w:tplc="7B4815F6">
      <w:start w:val="1"/>
      <w:numFmt w:val="bullet"/>
      <w:lvlText w:val=""/>
      <w:lvlJc w:val="left"/>
      <w:pPr>
        <w:ind w:left="2880" w:hanging="360"/>
      </w:pPr>
      <w:rPr>
        <w:rFonts w:hint="default" w:ascii="Symbol" w:hAnsi="Symbol"/>
      </w:rPr>
    </w:lvl>
    <w:lvl w:ilvl="4" w:tplc="035E8BCC">
      <w:start w:val="1"/>
      <w:numFmt w:val="bullet"/>
      <w:lvlText w:val="o"/>
      <w:lvlJc w:val="left"/>
      <w:pPr>
        <w:ind w:left="3600" w:hanging="360"/>
      </w:pPr>
      <w:rPr>
        <w:rFonts w:hint="default" w:ascii="Courier New" w:hAnsi="Courier New"/>
      </w:rPr>
    </w:lvl>
    <w:lvl w:ilvl="5" w:tplc="7714BCB8">
      <w:start w:val="1"/>
      <w:numFmt w:val="bullet"/>
      <w:lvlText w:val=""/>
      <w:lvlJc w:val="left"/>
      <w:pPr>
        <w:ind w:left="4320" w:hanging="360"/>
      </w:pPr>
      <w:rPr>
        <w:rFonts w:hint="default" w:ascii="Wingdings" w:hAnsi="Wingdings"/>
      </w:rPr>
    </w:lvl>
    <w:lvl w:ilvl="6" w:tplc="7994A180">
      <w:start w:val="1"/>
      <w:numFmt w:val="bullet"/>
      <w:lvlText w:val=""/>
      <w:lvlJc w:val="left"/>
      <w:pPr>
        <w:ind w:left="5040" w:hanging="360"/>
      </w:pPr>
      <w:rPr>
        <w:rFonts w:hint="default" w:ascii="Symbol" w:hAnsi="Symbol"/>
      </w:rPr>
    </w:lvl>
    <w:lvl w:ilvl="7" w:tplc="1F9CE478">
      <w:start w:val="1"/>
      <w:numFmt w:val="bullet"/>
      <w:lvlText w:val="o"/>
      <w:lvlJc w:val="left"/>
      <w:pPr>
        <w:ind w:left="5760" w:hanging="360"/>
      </w:pPr>
      <w:rPr>
        <w:rFonts w:hint="default" w:ascii="Courier New" w:hAnsi="Courier New"/>
      </w:rPr>
    </w:lvl>
    <w:lvl w:ilvl="8" w:tplc="674E8D3C">
      <w:start w:val="1"/>
      <w:numFmt w:val="bullet"/>
      <w:lvlText w:val=""/>
      <w:lvlJc w:val="left"/>
      <w:pPr>
        <w:ind w:left="6480" w:hanging="360"/>
      </w:pPr>
      <w:rPr>
        <w:rFonts w:hint="default" w:ascii="Wingdings" w:hAnsi="Wingdings"/>
      </w:rPr>
    </w:lvl>
  </w:abstractNum>
  <w:abstractNum w:abstractNumId="3" w15:restartNumberingAfterBreak="0">
    <w:nsid w:val="1FA93CBE"/>
    <w:multiLevelType w:val="hybridMultilevel"/>
    <w:tmpl w:val="FC389DF8"/>
    <w:lvl w:ilvl="0" w:tplc="0413000F">
      <w:start w:val="1"/>
      <w:numFmt w:val="decimal"/>
      <w:lvlText w:val="%1."/>
      <w:lvlJc w:val="left"/>
      <w:pPr>
        <w:ind w:left="1080" w:hanging="360"/>
      </w:pPr>
      <w:rPr>
        <w:rFonts w:hint="default"/>
      </w:rPr>
    </w:lvl>
    <w:lvl w:ilvl="1" w:tplc="04130003" w:tentative="1">
      <w:start w:val="1"/>
      <w:numFmt w:val="bullet"/>
      <w:lvlText w:val="o"/>
      <w:lvlJc w:val="left"/>
      <w:pPr>
        <w:ind w:left="1800" w:hanging="360"/>
      </w:pPr>
      <w:rPr>
        <w:rFonts w:hint="default" w:ascii="Courier New" w:hAnsi="Courier New" w:cs="Courier New"/>
      </w:rPr>
    </w:lvl>
    <w:lvl w:ilvl="2" w:tplc="04130005" w:tentative="1">
      <w:start w:val="1"/>
      <w:numFmt w:val="bullet"/>
      <w:lvlText w:val=""/>
      <w:lvlJc w:val="left"/>
      <w:pPr>
        <w:ind w:left="2520" w:hanging="360"/>
      </w:pPr>
      <w:rPr>
        <w:rFonts w:hint="default" w:ascii="Wingdings" w:hAnsi="Wingdings"/>
      </w:rPr>
    </w:lvl>
    <w:lvl w:ilvl="3" w:tplc="04130001" w:tentative="1">
      <w:start w:val="1"/>
      <w:numFmt w:val="bullet"/>
      <w:lvlText w:val=""/>
      <w:lvlJc w:val="left"/>
      <w:pPr>
        <w:ind w:left="3240" w:hanging="360"/>
      </w:pPr>
      <w:rPr>
        <w:rFonts w:hint="default" w:ascii="Symbol" w:hAnsi="Symbol"/>
      </w:rPr>
    </w:lvl>
    <w:lvl w:ilvl="4" w:tplc="04130003" w:tentative="1">
      <w:start w:val="1"/>
      <w:numFmt w:val="bullet"/>
      <w:lvlText w:val="o"/>
      <w:lvlJc w:val="left"/>
      <w:pPr>
        <w:ind w:left="3960" w:hanging="360"/>
      </w:pPr>
      <w:rPr>
        <w:rFonts w:hint="default" w:ascii="Courier New" w:hAnsi="Courier New" w:cs="Courier New"/>
      </w:rPr>
    </w:lvl>
    <w:lvl w:ilvl="5" w:tplc="04130005" w:tentative="1">
      <w:start w:val="1"/>
      <w:numFmt w:val="bullet"/>
      <w:lvlText w:val=""/>
      <w:lvlJc w:val="left"/>
      <w:pPr>
        <w:ind w:left="4680" w:hanging="360"/>
      </w:pPr>
      <w:rPr>
        <w:rFonts w:hint="default" w:ascii="Wingdings" w:hAnsi="Wingdings"/>
      </w:rPr>
    </w:lvl>
    <w:lvl w:ilvl="6" w:tplc="04130001" w:tentative="1">
      <w:start w:val="1"/>
      <w:numFmt w:val="bullet"/>
      <w:lvlText w:val=""/>
      <w:lvlJc w:val="left"/>
      <w:pPr>
        <w:ind w:left="5400" w:hanging="360"/>
      </w:pPr>
      <w:rPr>
        <w:rFonts w:hint="default" w:ascii="Symbol" w:hAnsi="Symbol"/>
      </w:rPr>
    </w:lvl>
    <w:lvl w:ilvl="7" w:tplc="04130003" w:tentative="1">
      <w:start w:val="1"/>
      <w:numFmt w:val="bullet"/>
      <w:lvlText w:val="o"/>
      <w:lvlJc w:val="left"/>
      <w:pPr>
        <w:ind w:left="6120" w:hanging="360"/>
      </w:pPr>
      <w:rPr>
        <w:rFonts w:hint="default" w:ascii="Courier New" w:hAnsi="Courier New" w:cs="Courier New"/>
      </w:rPr>
    </w:lvl>
    <w:lvl w:ilvl="8" w:tplc="04130005" w:tentative="1">
      <w:start w:val="1"/>
      <w:numFmt w:val="bullet"/>
      <w:lvlText w:val=""/>
      <w:lvlJc w:val="left"/>
      <w:pPr>
        <w:ind w:left="6840" w:hanging="360"/>
      </w:pPr>
      <w:rPr>
        <w:rFonts w:hint="default" w:ascii="Wingdings" w:hAnsi="Wingdings"/>
      </w:rPr>
    </w:lvl>
  </w:abstractNum>
  <w:abstractNum w:abstractNumId="4" w15:restartNumberingAfterBreak="0">
    <w:nsid w:val="1FDB68C6"/>
    <w:multiLevelType w:val="hybridMultilevel"/>
    <w:tmpl w:val="FFFFFFFF"/>
    <w:lvl w:ilvl="0" w:tplc="8A2AD404">
      <w:start w:val="1"/>
      <w:numFmt w:val="bullet"/>
      <w:lvlText w:val=""/>
      <w:lvlJc w:val="left"/>
      <w:pPr>
        <w:ind w:left="720" w:hanging="360"/>
      </w:pPr>
      <w:rPr>
        <w:rFonts w:hint="default" w:ascii="Symbol" w:hAnsi="Symbol"/>
      </w:rPr>
    </w:lvl>
    <w:lvl w:ilvl="1" w:tplc="5B74D1F6">
      <w:start w:val="1"/>
      <w:numFmt w:val="bullet"/>
      <w:lvlText w:val="o"/>
      <w:lvlJc w:val="left"/>
      <w:pPr>
        <w:ind w:left="1440" w:hanging="360"/>
      </w:pPr>
      <w:rPr>
        <w:rFonts w:hint="default" w:ascii="Courier New" w:hAnsi="Courier New"/>
      </w:rPr>
    </w:lvl>
    <w:lvl w:ilvl="2" w:tplc="53F44D0E">
      <w:start w:val="1"/>
      <w:numFmt w:val="bullet"/>
      <w:lvlText w:val=""/>
      <w:lvlJc w:val="left"/>
      <w:pPr>
        <w:ind w:left="2160" w:hanging="360"/>
      </w:pPr>
      <w:rPr>
        <w:rFonts w:hint="default" w:ascii="Wingdings" w:hAnsi="Wingdings"/>
      </w:rPr>
    </w:lvl>
    <w:lvl w:ilvl="3" w:tplc="63A2B55A">
      <w:start w:val="1"/>
      <w:numFmt w:val="bullet"/>
      <w:lvlText w:val=""/>
      <w:lvlJc w:val="left"/>
      <w:pPr>
        <w:ind w:left="2880" w:hanging="360"/>
      </w:pPr>
      <w:rPr>
        <w:rFonts w:hint="default" w:ascii="Symbol" w:hAnsi="Symbol"/>
      </w:rPr>
    </w:lvl>
    <w:lvl w:ilvl="4" w:tplc="DAFA6404">
      <w:start w:val="1"/>
      <w:numFmt w:val="bullet"/>
      <w:lvlText w:val="o"/>
      <w:lvlJc w:val="left"/>
      <w:pPr>
        <w:ind w:left="3600" w:hanging="360"/>
      </w:pPr>
      <w:rPr>
        <w:rFonts w:hint="default" w:ascii="Courier New" w:hAnsi="Courier New"/>
      </w:rPr>
    </w:lvl>
    <w:lvl w:ilvl="5" w:tplc="5EE857C0">
      <w:start w:val="1"/>
      <w:numFmt w:val="bullet"/>
      <w:lvlText w:val=""/>
      <w:lvlJc w:val="left"/>
      <w:pPr>
        <w:ind w:left="4320" w:hanging="360"/>
      </w:pPr>
      <w:rPr>
        <w:rFonts w:hint="default" w:ascii="Wingdings" w:hAnsi="Wingdings"/>
      </w:rPr>
    </w:lvl>
    <w:lvl w:ilvl="6" w:tplc="E218557A">
      <w:start w:val="1"/>
      <w:numFmt w:val="bullet"/>
      <w:lvlText w:val=""/>
      <w:lvlJc w:val="left"/>
      <w:pPr>
        <w:ind w:left="5040" w:hanging="360"/>
      </w:pPr>
      <w:rPr>
        <w:rFonts w:hint="default" w:ascii="Symbol" w:hAnsi="Symbol"/>
      </w:rPr>
    </w:lvl>
    <w:lvl w:ilvl="7" w:tplc="A136336E">
      <w:start w:val="1"/>
      <w:numFmt w:val="bullet"/>
      <w:lvlText w:val="o"/>
      <w:lvlJc w:val="left"/>
      <w:pPr>
        <w:ind w:left="5760" w:hanging="360"/>
      </w:pPr>
      <w:rPr>
        <w:rFonts w:hint="default" w:ascii="Courier New" w:hAnsi="Courier New"/>
      </w:rPr>
    </w:lvl>
    <w:lvl w:ilvl="8" w:tplc="9156253A">
      <w:start w:val="1"/>
      <w:numFmt w:val="bullet"/>
      <w:lvlText w:val=""/>
      <w:lvlJc w:val="left"/>
      <w:pPr>
        <w:ind w:left="6480" w:hanging="360"/>
      </w:pPr>
      <w:rPr>
        <w:rFonts w:hint="default" w:ascii="Wingdings" w:hAnsi="Wingdings"/>
      </w:rPr>
    </w:lvl>
  </w:abstractNum>
  <w:abstractNum w:abstractNumId="5" w15:restartNumberingAfterBreak="0">
    <w:nsid w:val="208EAF4B"/>
    <w:multiLevelType w:val="hybridMultilevel"/>
    <w:tmpl w:val="FFFFFFFF"/>
    <w:lvl w:ilvl="0" w:tplc="D1902B48">
      <w:start w:val="1"/>
      <w:numFmt w:val="bullet"/>
      <w:lvlText w:val=""/>
      <w:lvlJc w:val="left"/>
      <w:pPr>
        <w:ind w:left="720" w:hanging="360"/>
      </w:pPr>
      <w:rPr>
        <w:rFonts w:hint="default" w:ascii="Symbol" w:hAnsi="Symbol"/>
      </w:rPr>
    </w:lvl>
    <w:lvl w:ilvl="1" w:tplc="B7E8BE02">
      <w:start w:val="1"/>
      <w:numFmt w:val="bullet"/>
      <w:lvlText w:val="o"/>
      <w:lvlJc w:val="left"/>
      <w:pPr>
        <w:ind w:left="1440" w:hanging="360"/>
      </w:pPr>
      <w:rPr>
        <w:rFonts w:hint="default" w:ascii="Courier New" w:hAnsi="Courier New"/>
      </w:rPr>
    </w:lvl>
    <w:lvl w:ilvl="2" w:tplc="0C4E766E">
      <w:start w:val="1"/>
      <w:numFmt w:val="bullet"/>
      <w:lvlText w:val=""/>
      <w:lvlJc w:val="left"/>
      <w:pPr>
        <w:ind w:left="2160" w:hanging="360"/>
      </w:pPr>
      <w:rPr>
        <w:rFonts w:hint="default" w:ascii="Wingdings" w:hAnsi="Wingdings"/>
      </w:rPr>
    </w:lvl>
    <w:lvl w:ilvl="3" w:tplc="C34E3720">
      <w:start w:val="1"/>
      <w:numFmt w:val="bullet"/>
      <w:lvlText w:val=""/>
      <w:lvlJc w:val="left"/>
      <w:pPr>
        <w:ind w:left="2880" w:hanging="360"/>
      </w:pPr>
      <w:rPr>
        <w:rFonts w:hint="default" w:ascii="Symbol" w:hAnsi="Symbol"/>
      </w:rPr>
    </w:lvl>
    <w:lvl w:ilvl="4" w:tplc="3BCC5AF4">
      <w:start w:val="1"/>
      <w:numFmt w:val="bullet"/>
      <w:lvlText w:val="o"/>
      <w:lvlJc w:val="left"/>
      <w:pPr>
        <w:ind w:left="3600" w:hanging="360"/>
      </w:pPr>
      <w:rPr>
        <w:rFonts w:hint="default" w:ascii="Courier New" w:hAnsi="Courier New"/>
      </w:rPr>
    </w:lvl>
    <w:lvl w:ilvl="5" w:tplc="E0325F9A">
      <w:start w:val="1"/>
      <w:numFmt w:val="bullet"/>
      <w:lvlText w:val=""/>
      <w:lvlJc w:val="left"/>
      <w:pPr>
        <w:ind w:left="4320" w:hanging="360"/>
      </w:pPr>
      <w:rPr>
        <w:rFonts w:hint="default" w:ascii="Wingdings" w:hAnsi="Wingdings"/>
      </w:rPr>
    </w:lvl>
    <w:lvl w:ilvl="6" w:tplc="F65266F0">
      <w:start w:val="1"/>
      <w:numFmt w:val="bullet"/>
      <w:lvlText w:val=""/>
      <w:lvlJc w:val="left"/>
      <w:pPr>
        <w:ind w:left="5040" w:hanging="360"/>
      </w:pPr>
      <w:rPr>
        <w:rFonts w:hint="default" w:ascii="Symbol" w:hAnsi="Symbol"/>
      </w:rPr>
    </w:lvl>
    <w:lvl w:ilvl="7" w:tplc="8F6A536C">
      <w:start w:val="1"/>
      <w:numFmt w:val="bullet"/>
      <w:lvlText w:val="o"/>
      <w:lvlJc w:val="left"/>
      <w:pPr>
        <w:ind w:left="5760" w:hanging="360"/>
      </w:pPr>
      <w:rPr>
        <w:rFonts w:hint="default" w:ascii="Courier New" w:hAnsi="Courier New"/>
      </w:rPr>
    </w:lvl>
    <w:lvl w:ilvl="8" w:tplc="D77EB526">
      <w:start w:val="1"/>
      <w:numFmt w:val="bullet"/>
      <w:lvlText w:val=""/>
      <w:lvlJc w:val="left"/>
      <w:pPr>
        <w:ind w:left="6480" w:hanging="360"/>
      </w:pPr>
      <w:rPr>
        <w:rFonts w:hint="default" w:ascii="Wingdings" w:hAnsi="Wingdings"/>
      </w:rPr>
    </w:lvl>
  </w:abstractNum>
  <w:abstractNum w:abstractNumId="6" w15:restartNumberingAfterBreak="0">
    <w:nsid w:val="2BB197C5"/>
    <w:multiLevelType w:val="hybridMultilevel"/>
    <w:tmpl w:val="FFFFFFFF"/>
    <w:lvl w:ilvl="0" w:tplc="7D5CC7CA">
      <w:start w:val="1"/>
      <w:numFmt w:val="bullet"/>
      <w:lvlText w:val=""/>
      <w:lvlJc w:val="left"/>
      <w:pPr>
        <w:ind w:left="720" w:hanging="360"/>
      </w:pPr>
      <w:rPr>
        <w:rFonts w:hint="default" w:ascii="Symbol" w:hAnsi="Symbol"/>
      </w:rPr>
    </w:lvl>
    <w:lvl w:ilvl="1" w:tplc="16064374">
      <w:start w:val="1"/>
      <w:numFmt w:val="bullet"/>
      <w:lvlText w:val="o"/>
      <w:lvlJc w:val="left"/>
      <w:pPr>
        <w:ind w:left="1440" w:hanging="360"/>
      </w:pPr>
      <w:rPr>
        <w:rFonts w:hint="default" w:ascii="Courier New" w:hAnsi="Courier New"/>
      </w:rPr>
    </w:lvl>
    <w:lvl w:ilvl="2" w:tplc="1206ACCE">
      <w:start w:val="1"/>
      <w:numFmt w:val="bullet"/>
      <w:lvlText w:val=""/>
      <w:lvlJc w:val="left"/>
      <w:pPr>
        <w:ind w:left="2160" w:hanging="360"/>
      </w:pPr>
      <w:rPr>
        <w:rFonts w:hint="default" w:ascii="Wingdings" w:hAnsi="Wingdings"/>
      </w:rPr>
    </w:lvl>
    <w:lvl w:ilvl="3" w:tplc="EDC07A06">
      <w:start w:val="1"/>
      <w:numFmt w:val="bullet"/>
      <w:lvlText w:val=""/>
      <w:lvlJc w:val="left"/>
      <w:pPr>
        <w:ind w:left="2880" w:hanging="360"/>
      </w:pPr>
      <w:rPr>
        <w:rFonts w:hint="default" w:ascii="Symbol" w:hAnsi="Symbol"/>
      </w:rPr>
    </w:lvl>
    <w:lvl w:ilvl="4" w:tplc="C58AFC50">
      <w:start w:val="1"/>
      <w:numFmt w:val="bullet"/>
      <w:lvlText w:val="o"/>
      <w:lvlJc w:val="left"/>
      <w:pPr>
        <w:ind w:left="3600" w:hanging="360"/>
      </w:pPr>
      <w:rPr>
        <w:rFonts w:hint="default" w:ascii="Courier New" w:hAnsi="Courier New"/>
      </w:rPr>
    </w:lvl>
    <w:lvl w:ilvl="5" w:tplc="19E0284A">
      <w:start w:val="1"/>
      <w:numFmt w:val="bullet"/>
      <w:lvlText w:val=""/>
      <w:lvlJc w:val="left"/>
      <w:pPr>
        <w:ind w:left="4320" w:hanging="360"/>
      </w:pPr>
      <w:rPr>
        <w:rFonts w:hint="default" w:ascii="Wingdings" w:hAnsi="Wingdings"/>
      </w:rPr>
    </w:lvl>
    <w:lvl w:ilvl="6" w:tplc="F1D4F3EC">
      <w:start w:val="1"/>
      <w:numFmt w:val="bullet"/>
      <w:lvlText w:val=""/>
      <w:lvlJc w:val="left"/>
      <w:pPr>
        <w:ind w:left="5040" w:hanging="360"/>
      </w:pPr>
      <w:rPr>
        <w:rFonts w:hint="default" w:ascii="Symbol" w:hAnsi="Symbol"/>
      </w:rPr>
    </w:lvl>
    <w:lvl w:ilvl="7" w:tplc="6F822B66">
      <w:start w:val="1"/>
      <w:numFmt w:val="bullet"/>
      <w:lvlText w:val="o"/>
      <w:lvlJc w:val="left"/>
      <w:pPr>
        <w:ind w:left="5760" w:hanging="360"/>
      </w:pPr>
      <w:rPr>
        <w:rFonts w:hint="default" w:ascii="Courier New" w:hAnsi="Courier New"/>
      </w:rPr>
    </w:lvl>
    <w:lvl w:ilvl="8" w:tplc="5B041B40">
      <w:start w:val="1"/>
      <w:numFmt w:val="bullet"/>
      <w:lvlText w:val=""/>
      <w:lvlJc w:val="left"/>
      <w:pPr>
        <w:ind w:left="6480" w:hanging="360"/>
      </w:pPr>
      <w:rPr>
        <w:rFonts w:hint="default" w:ascii="Wingdings" w:hAnsi="Wingdings"/>
      </w:rPr>
    </w:lvl>
  </w:abstractNum>
  <w:abstractNum w:abstractNumId="7" w15:restartNumberingAfterBreak="0">
    <w:nsid w:val="3D9D02AE"/>
    <w:multiLevelType w:val="hybridMultilevel"/>
    <w:tmpl w:val="DF86C034"/>
    <w:lvl w:ilvl="0" w:tplc="651EA6CE">
      <w:numFmt w:val="bullet"/>
      <w:lvlText w:val="-"/>
      <w:lvlJc w:val="left"/>
      <w:pPr>
        <w:ind w:left="360" w:hanging="360"/>
      </w:pPr>
      <w:rPr>
        <w:rFonts w:hint="default" w:ascii="Calibri" w:hAnsi="Calibri" w:cs="Calibri" w:eastAsiaTheme="minorHAnsi"/>
      </w:rPr>
    </w:lvl>
    <w:lvl w:ilvl="1" w:tplc="04130003" w:tentative="1">
      <w:start w:val="1"/>
      <w:numFmt w:val="bullet"/>
      <w:lvlText w:val="o"/>
      <w:lvlJc w:val="left"/>
      <w:pPr>
        <w:ind w:left="1113" w:hanging="360"/>
      </w:pPr>
      <w:rPr>
        <w:rFonts w:hint="default" w:ascii="Courier New" w:hAnsi="Courier New" w:cs="Courier New"/>
      </w:rPr>
    </w:lvl>
    <w:lvl w:ilvl="2" w:tplc="04130005" w:tentative="1">
      <w:start w:val="1"/>
      <w:numFmt w:val="bullet"/>
      <w:lvlText w:val=""/>
      <w:lvlJc w:val="left"/>
      <w:pPr>
        <w:ind w:left="1833" w:hanging="360"/>
      </w:pPr>
      <w:rPr>
        <w:rFonts w:hint="default" w:ascii="Wingdings" w:hAnsi="Wingdings"/>
      </w:rPr>
    </w:lvl>
    <w:lvl w:ilvl="3" w:tplc="04130001" w:tentative="1">
      <w:start w:val="1"/>
      <w:numFmt w:val="bullet"/>
      <w:lvlText w:val=""/>
      <w:lvlJc w:val="left"/>
      <w:pPr>
        <w:ind w:left="2553" w:hanging="360"/>
      </w:pPr>
      <w:rPr>
        <w:rFonts w:hint="default" w:ascii="Symbol" w:hAnsi="Symbol"/>
      </w:rPr>
    </w:lvl>
    <w:lvl w:ilvl="4" w:tplc="04130003" w:tentative="1">
      <w:start w:val="1"/>
      <w:numFmt w:val="bullet"/>
      <w:lvlText w:val="o"/>
      <w:lvlJc w:val="left"/>
      <w:pPr>
        <w:ind w:left="3273" w:hanging="360"/>
      </w:pPr>
      <w:rPr>
        <w:rFonts w:hint="default" w:ascii="Courier New" w:hAnsi="Courier New" w:cs="Courier New"/>
      </w:rPr>
    </w:lvl>
    <w:lvl w:ilvl="5" w:tplc="04130005" w:tentative="1">
      <w:start w:val="1"/>
      <w:numFmt w:val="bullet"/>
      <w:lvlText w:val=""/>
      <w:lvlJc w:val="left"/>
      <w:pPr>
        <w:ind w:left="3993" w:hanging="360"/>
      </w:pPr>
      <w:rPr>
        <w:rFonts w:hint="default" w:ascii="Wingdings" w:hAnsi="Wingdings"/>
      </w:rPr>
    </w:lvl>
    <w:lvl w:ilvl="6" w:tplc="04130001" w:tentative="1">
      <w:start w:val="1"/>
      <w:numFmt w:val="bullet"/>
      <w:lvlText w:val=""/>
      <w:lvlJc w:val="left"/>
      <w:pPr>
        <w:ind w:left="4713" w:hanging="360"/>
      </w:pPr>
      <w:rPr>
        <w:rFonts w:hint="default" w:ascii="Symbol" w:hAnsi="Symbol"/>
      </w:rPr>
    </w:lvl>
    <w:lvl w:ilvl="7" w:tplc="04130003" w:tentative="1">
      <w:start w:val="1"/>
      <w:numFmt w:val="bullet"/>
      <w:lvlText w:val="o"/>
      <w:lvlJc w:val="left"/>
      <w:pPr>
        <w:ind w:left="5433" w:hanging="360"/>
      </w:pPr>
      <w:rPr>
        <w:rFonts w:hint="default" w:ascii="Courier New" w:hAnsi="Courier New" w:cs="Courier New"/>
      </w:rPr>
    </w:lvl>
    <w:lvl w:ilvl="8" w:tplc="04130005" w:tentative="1">
      <w:start w:val="1"/>
      <w:numFmt w:val="bullet"/>
      <w:lvlText w:val=""/>
      <w:lvlJc w:val="left"/>
      <w:pPr>
        <w:ind w:left="6153" w:hanging="360"/>
      </w:pPr>
      <w:rPr>
        <w:rFonts w:hint="default" w:ascii="Wingdings" w:hAnsi="Wingdings"/>
      </w:rPr>
    </w:lvl>
  </w:abstractNum>
  <w:abstractNum w:abstractNumId="8" w15:restartNumberingAfterBreak="0">
    <w:nsid w:val="4F16FD55"/>
    <w:multiLevelType w:val="hybridMultilevel"/>
    <w:tmpl w:val="FFFFFFFF"/>
    <w:lvl w:ilvl="0" w:tplc="0C74345C">
      <w:start w:val="1"/>
      <w:numFmt w:val="bullet"/>
      <w:lvlText w:val="-"/>
      <w:lvlJc w:val="left"/>
      <w:pPr>
        <w:ind w:left="720" w:hanging="360"/>
      </w:pPr>
      <w:rPr>
        <w:rFonts w:hint="default" w:ascii="Calibri" w:hAnsi="Calibri"/>
      </w:rPr>
    </w:lvl>
    <w:lvl w:ilvl="1" w:tplc="1B62E3B2">
      <w:start w:val="1"/>
      <w:numFmt w:val="bullet"/>
      <w:lvlText w:val="o"/>
      <w:lvlJc w:val="left"/>
      <w:pPr>
        <w:ind w:left="1440" w:hanging="360"/>
      </w:pPr>
      <w:rPr>
        <w:rFonts w:hint="default" w:ascii="Courier New" w:hAnsi="Courier New"/>
      </w:rPr>
    </w:lvl>
    <w:lvl w:ilvl="2" w:tplc="E4EE440C">
      <w:start w:val="1"/>
      <w:numFmt w:val="bullet"/>
      <w:lvlText w:val=""/>
      <w:lvlJc w:val="left"/>
      <w:pPr>
        <w:ind w:left="2160" w:hanging="360"/>
      </w:pPr>
      <w:rPr>
        <w:rFonts w:hint="default" w:ascii="Wingdings" w:hAnsi="Wingdings"/>
      </w:rPr>
    </w:lvl>
    <w:lvl w:ilvl="3" w:tplc="0B46B84C">
      <w:start w:val="1"/>
      <w:numFmt w:val="bullet"/>
      <w:lvlText w:val=""/>
      <w:lvlJc w:val="left"/>
      <w:pPr>
        <w:ind w:left="2880" w:hanging="360"/>
      </w:pPr>
      <w:rPr>
        <w:rFonts w:hint="default" w:ascii="Symbol" w:hAnsi="Symbol"/>
      </w:rPr>
    </w:lvl>
    <w:lvl w:ilvl="4" w:tplc="EAC2A8F4">
      <w:start w:val="1"/>
      <w:numFmt w:val="bullet"/>
      <w:lvlText w:val="o"/>
      <w:lvlJc w:val="left"/>
      <w:pPr>
        <w:ind w:left="3600" w:hanging="360"/>
      </w:pPr>
      <w:rPr>
        <w:rFonts w:hint="default" w:ascii="Courier New" w:hAnsi="Courier New"/>
      </w:rPr>
    </w:lvl>
    <w:lvl w:ilvl="5" w:tplc="2860435A">
      <w:start w:val="1"/>
      <w:numFmt w:val="bullet"/>
      <w:lvlText w:val=""/>
      <w:lvlJc w:val="left"/>
      <w:pPr>
        <w:ind w:left="4320" w:hanging="360"/>
      </w:pPr>
      <w:rPr>
        <w:rFonts w:hint="default" w:ascii="Wingdings" w:hAnsi="Wingdings"/>
      </w:rPr>
    </w:lvl>
    <w:lvl w:ilvl="6" w:tplc="2FCADB7C">
      <w:start w:val="1"/>
      <w:numFmt w:val="bullet"/>
      <w:lvlText w:val=""/>
      <w:lvlJc w:val="left"/>
      <w:pPr>
        <w:ind w:left="5040" w:hanging="360"/>
      </w:pPr>
      <w:rPr>
        <w:rFonts w:hint="default" w:ascii="Symbol" w:hAnsi="Symbol"/>
      </w:rPr>
    </w:lvl>
    <w:lvl w:ilvl="7" w:tplc="AFB68E0A">
      <w:start w:val="1"/>
      <w:numFmt w:val="bullet"/>
      <w:lvlText w:val="o"/>
      <w:lvlJc w:val="left"/>
      <w:pPr>
        <w:ind w:left="5760" w:hanging="360"/>
      </w:pPr>
      <w:rPr>
        <w:rFonts w:hint="default" w:ascii="Courier New" w:hAnsi="Courier New"/>
      </w:rPr>
    </w:lvl>
    <w:lvl w:ilvl="8" w:tplc="A4AE52AE">
      <w:start w:val="1"/>
      <w:numFmt w:val="bullet"/>
      <w:lvlText w:val=""/>
      <w:lvlJc w:val="left"/>
      <w:pPr>
        <w:ind w:left="6480" w:hanging="360"/>
      </w:pPr>
      <w:rPr>
        <w:rFonts w:hint="default" w:ascii="Wingdings" w:hAnsi="Wingdings"/>
      </w:rPr>
    </w:lvl>
  </w:abstractNum>
  <w:num w:numId="1" w16cid:durableId="1427119879">
    <w:abstractNumId w:val="0"/>
  </w:num>
  <w:num w:numId="2" w16cid:durableId="36661977">
    <w:abstractNumId w:val="3"/>
  </w:num>
  <w:num w:numId="3" w16cid:durableId="1769278371">
    <w:abstractNumId w:val="1"/>
  </w:num>
  <w:num w:numId="4" w16cid:durableId="959381639">
    <w:abstractNumId w:val="7"/>
  </w:num>
  <w:num w:numId="5" w16cid:durableId="1514880696">
    <w:abstractNumId w:val="2"/>
  </w:num>
  <w:num w:numId="6" w16cid:durableId="1101530798">
    <w:abstractNumId w:val="4"/>
  </w:num>
  <w:num w:numId="7" w16cid:durableId="762804982">
    <w:abstractNumId w:val="5"/>
  </w:num>
  <w:num w:numId="8" w16cid:durableId="1232232698">
    <w:abstractNumId w:val="6"/>
  </w:num>
  <w:num w:numId="9" w16cid:durableId="21890758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trackRevisions w:val="false"/>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3A4"/>
    <w:rsid w:val="00000E48"/>
    <w:rsid w:val="000020C0"/>
    <w:rsid w:val="00003D2A"/>
    <w:rsid w:val="00004829"/>
    <w:rsid w:val="00006D51"/>
    <w:rsid w:val="00007D77"/>
    <w:rsid w:val="00007E90"/>
    <w:rsid w:val="00010B13"/>
    <w:rsid w:val="0001482B"/>
    <w:rsid w:val="000157DC"/>
    <w:rsid w:val="00018CE8"/>
    <w:rsid w:val="000204CD"/>
    <w:rsid w:val="000251F4"/>
    <w:rsid w:val="000252EF"/>
    <w:rsid w:val="000260F0"/>
    <w:rsid w:val="00026504"/>
    <w:rsid w:val="00026C98"/>
    <w:rsid w:val="00026E4D"/>
    <w:rsid w:val="000278A8"/>
    <w:rsid w:val="000316DE"/>
    <w:rsid w:val="0003219F"/>
    <w:rsid w:val="000328DE"/>
    <w:rsid w:val="00033C64"/>
    <w:rsid w:val="00036D5E"/>
    <w:rsid w:val="00037274"/>
    <w:rsid w:val="00037296"/>
    <w:rsid w:val="00041850"/>
    <w:rsid w:val="000429C7"/>
    <w:rsid w:val="00043336"/>
    <w:rsid w:val="00044579"/>
    <w:rsid w:val="0004651B"/>
    <w:rsid w:val="00046949"/>
    <w:rsid w:val="00047F4E"/>
    <w:rsid w:val="00050489"/>
    <w:rsid w:val="0005074C"/>
    <w:rsid w:val="00051DBE"/>
    <w:rsid w:val="00051ED9"/>
    <w:rsid w:val="0005290B"/>
    <w:rsid w:val="00053173"/>
    <w:rsid w:val="00056491"/>
    <w:rsid w:val="0006315A"/>
    <w:rsid w:val="00064173"/>
    <w:rsid w:val="00064642"/>
    <w:rsid w:val="000649C3"/>
    <w:rsid w:val="00065824"/>
    <w:rsid w:val="00066DB3"/>
    <w:rsid w:val="00071AAC"/>
    <w:rsid w:val="00072B8C"/>
    <w:rsid w:val="000734D1"/>
    <w:rsid w:val="000764F9"/>
    <w:rsid w:val="000802E8"/>
    <w:rsid w:val="000814F9"/>
    <w:rsid w:val="00081B43"/>
    <w:rsid w:val="00084590"/>
    <w:rsid w:val="0008482E"/>
    <w:rsid w:val="000859C3"/>
    <w:rsid w:val="00085AD7"/>
    <w:rsid w:val="00087B29"/>
    <w:rsid w:val="00087F69"/>
    <w:rsid w:val="00090ABC"/>
    <w:rsid w:val="0009787E"/>
    <w:rsid w:val="00097D50"/>
    <w:rsid w:val="000A24AD"/>
    <w:rsid w:val="000A2607"/>
    <w:rsid w:val="000A4D9A"/>
    <w:rsid w:val="000A6114"/>
    <w:rsid w:val="000B181D"/>
    <w:rsid w:val="000B47EE"/>
    <w:rsid w:val="000B5244"/>
    <w:rsid w:val="000B5F5C"/>
    <w:rsid w:val="000B6143"/>
    <w:rsid w:val="000C2A90"/>
    <w:rsid w:val="000C36ED"/>
    <w:rsid w:val="000C5CF2"/>
    <w:rsid w:val="000C5EF5"/>
    <w:rsid w:val="000D2D86"/>
    <w:rsid w:val="000D38E8"/>
    <w:rsid w:val="000D4AC7"/>
    <w:rsid w:val="000D5D1A"/>
    <w:rsid w:val="000D63B6"/>
    <w:rsid w:val="000D7190"/>
    <w:rsid w:val="000D742C"/>
    <w:rsid w:val="000D7A43"/>
    <w:rsid w:val="000E1B99"/>
    <w:rsid w:val="000E23EE"/>
    <w:rsid w:val="000E2B7F"/>
    <w:rsid w:val="000E37B2"/>
    <w:rsid w:val="000E39DC"/>
    <w:rsid w:val="000E56A9"/>
    <w:rsid w:val="000E67B0"/>
    <w:rsid w:val="000E7D48"/>
    <w:rsid w:val="000F3060"/>
    <w:rsid w:val="000F6899"/>
    <w:rsid w:val="000F69FA"/>
    <w:rsid w:val="000F7D30"/>
    <w:rsid w:val="001024E0"/>
    <w:rsid w:val="00105934"/>
    <w:rsid w:val="00106EBC"/>
    <w:rsid w:val="001071E7"/>
    <w:rsid w:val="00112105"/>
    <w:rsid w:val="001161F0"/>
    <w:rsid w:val="001213CB"/>
    <w:rsid w:val="00124D33"/>
    <w:rsid w:val="00124F04"/>
    <w:rsid w:val="00126B89"/>
    <w:rsid w:val="001271DE"/>
    <w:rsid w:val="00137557"/>
    <w:rsid w:val="00140499"/>
    <w:rsid w:val="00140515"/>
    <w:rsid w:val="00140D52"/>
    <w:rsid w:val="00141054"/>
    <w:rsid w:val="001425EB"/>
    <w:rsid w:val="0014339D"/>
    <w:rsid w:val="001436CF"/>
    <w:rsid w:val="00146651"/>
    <w:rsid w:val="001512D7"/>
    <w:rsid w:val="0015251E"/>
    <w:rsid w:val="001540AA"/>
    <w:rsid w:val="00160475"/>
    <w:rsid w:val="001648B3"/>
    <w:rsid w:val="00164E43"/>
    <w:rsid w:val="00166558"/>
    <w:rsid w:val="00170BC7"/>
    <w:rsid w:val="00172DF5"/>
    <w:rsid w:val="00173579"/>
    <w:rsid w:val="00174324"/>
    <w:rsid w:val="00174562"/>
    <w:rsid w:val="00177E9F"/>
    <w:rsid w:val="00180372"/>
    <w:rsid w:val="0018216E"/>
    <w:rsid w:val="0018313C"/>
    <w:rsid w:val="00185B2B"/>
    <w:rsid w:val="00187A4F"/>
    <w:rsid w:val="0019245A"/>
    <w:rsid w:val="001940CE"/>
    <w:rsid w:val="001946D7"/>
    <w:rsid w:val="00195241"/>
    <w:rsid w:val="00196B92"/>
    <w:rsid w:val="001A00EB"/>
    <w:rsid w:val="001A0197"/>
    <w:rsid w:val="001A290C"/>
    <w:rsid w:val="001A3EA0"/>
    <w:rsid w:val="001A452A"/>
    <w:rsid w:val="001A57B6"/>
    <w:rsid w:val="001A6FF5"/>
    <w:rsid w:val="001A7196"/>
    <w:rsid w:val="001B0689"/>
    <w:rsid w:val="001B0778"/>
    <w:rsid w:val="001B23AE"/>
    <w:rsid w:val="001B3029"/>
    <w:rsid w:val="001B3FC7"/>
    <w:rsid w:val="001B677F"/>
    <w:rsid w:val="001B6D79"/>
    <w:rsid w:val="001C1AD2"/>
    <w:rsid w:val="001C2C40"/>
    <w:rsid w:val="001C301F"/>
    <w:rsid w:val="001C3878"/>
    <w:rsid w:val="001C3A92"/>
    <w:rsid w:val="001C4DAB"/>
    <w:rsid w:val="001D0175"/>
    <w:rsid w:val="001D11A1"/>
    <w:rsid w:val="001D1664"/>
    <w:rsid w:val="001D1D37"/>
    <w:rsid w:val="001D48FB"/>
    <w:rsid w:val="001D66CA"/>
    <w:rsid w:val="001D740E"/>
    <w:rsid w:val="001D7D1C"/>
    <w:rsid w:val="001E062D"/>
    <w:rsid w:val="001E15C3"/>
    <w:rsid w:val="001E15E9"/>
    <w:rsid w:val="001E1C62"/>
    <w:rsid w:val="001E3785"/>
    <w:rsid w:val="001E6D0D"/>
    <w:rsid w:val="001F36BC"/>
    <w:rsid w:val="001F39B8"/>
    <w:rsid w:val="001F667F"/>
    <w:rsid w:val="001F6F25"/>
    <w:rsid w:val="001F7628"/>
    <w:rsid w:val="001F76AF"/>
    <w:rsid w:val="00200525"/>
    <w:rsid w:val="002014BC"/>
    <w:rsid w:val="002024EB"/>
    <w:rsid w:val="00205BF9"/>
    <w:rsid w:val="0021136C"/>
    <w:rsid w:val="0021258D"/>
    <w:rsid w:val="00215990"/>
    <w:rsid w:val="00216EFC"/>
    <w:rsid w:val="0022063C"/>
    <w:rsid w:val="002224A4"/>
    <w:rsid w:val="002244A4"/>
    <w:rsid w:val="00225F28"/>
    <w:rsid w:val="002268CD"/>
    <w:rsid w:val="00226A67"/>
    <w:rsid w:val="00232E65"/>
    <w:rsid w:val="00233EF7"/>
    <w:rsid w:val="00235EF3"/>
    <w:rsid w:val="00236ADE"/>
    <w:rsid w:val="00237799"/>
    <w:rsid w:val="00237ADF"/>
    <w:rsid w:val="00242DAC"/>
    <w:rsid w:val="00243B06"/>
    <w:rsid w:val="002440FD"/>
    <w:rsid w:val="002446EB"/>
    <w:rsid w:val="00245700"/>
    <w:rsid w:val="00251A94"/>
    <w:rsid w:val="00251BFB"/>
    <w:rsid w:val="0025444A"/>
    <w:rsid w:val="00255E7F"/>
    <w:rsid w:val="00260E69"/>
    <w:rsid w:val="0026113E"/>
    <w:rsid w:val="002625E4"/>
    <w:rsid w:val="00264472"/>
    <w:rsid w:val="00264577"/>
    <w:rsid w:val="002651AA"/>
    <w:rsid w:val="00271780"/>
    <w:rsid w:val="00271AD7"/>
    <w:rsid w:val="00272B1F"/>
    <w:rsid w:val="00276CB9"/>
    <w:rsid w:val="00277224"/>
    <w:rsid w:val="00277335"/>
    <w:rsid w:val="0028089E"/>
    <w:rsid w:val="0028156E"/>
    <w:rsid w:val="0028258D"/>
    <w:rsid w:val="00284A19"/>
    <w:rsid w:val="00284B72"/>
    <w:rsid w:val="00284C12"/>
    <w:rsid w:val="002921FC"/>
    <w:rsid w:val="00296C7C"/>
    <w:rsid w:val="00297F20"/>
    <w:rsid w:val="002A100C"/>
    <w:rsid w:val="002A16ED"/>
    <w:rsid w:val="002A235B"/>
    <w:rsid w:val="002A2A2A"/>
    <w:rsid w:val="002A336B"/>
    <w:rsid w:val="002A39B1"/>
    <w:rsid w:val="002B0D62"/>
    <w:rsid w:val="002B1E50"/>
    <w:rsid w:val="002B3414"/>
    <w:rsid w:val="002C29C6"/>
    <w:rsid w:val="002C2DFB"/>
    <w:rsid w:val="002C3662"/>
    <w:rsid w:val="002C38F5"/>
    <w:rsid w:val="002C6F46"/>
    <w:rsid w:val="002C6FE5"/>
    <w:rsid w:val="002C7D63"/>
    <w:rsid w:val="002C7F0D"/>
    <w:rsid w:val="002D3A16"/>
    <w:rsid w:val="002D3F7C"/>
    <w:rsid w:val="002D594F"/>
    <w:rsid w:val="002E4EB2"/>
    <w:rsid w:val="002E570F"/>
    <w:rsid w:val="002E5CAF"/>
    <w:rsid w:val="002F245C"/>
    <w:rsid w:val="002F28A7"/>
    <w:rsid w:val="002F2A0E"/>
    <w:rsid w:val="002F35A9"/>
    <w:rsid w:val="002F3B99"/>
    <w:rsid w:val="002F52EA"/>
    <w:rsid w:val="002F6036"/>
    <w:rsid w:val="002F6D41"/>
    <w:rsid w:val="002F7440"/>
    <w:rsid w:val="00301C33"/>
    <w:rsid w:val="00301DE3"/>
    <w:rsid w:val="003025DC"/>
    <w:rsid w:val="00305475"/>
    <w:rsid w:val="003056E9"/>
    <w:rsid w:val="00305751"/>
    <w:rsid w:val="00305846"/>
    <w:rsid w:val="00311E1C"/>
    <w:rsid w:val="00311E54"/>
    <w:rsid w:val="003137F8"/>
    <w:rsid w:val="0031448C"/>
    <w:rsid w:val="00317FD0"/>
    <w:rsid w:val="003261B8"/>
    <w:rsid w:val="003319A1"/>
    <w:rsid w:val="00333D5B"/>
    <w:rsid w:val="00333DD7"/>
    <w:rsid w:val="003351EC"/>
    <w:rsid w:val="00335873"/>
    <w:rsid w:val="003365A3"/>
    <w:rsid w:val="003370AB"/>
    <w:rsid w:val="003371C0"/>
    <w:rsid w:val="0033770F"/>
    <w:rsid w:val="00341E56"/>
    <w:rsid w:val="003421B2"/>
    <w:rsid w:val="0034242E"/>
    <w:rsid w:val="00342D67"/>
    <w:rsid w:val="00343170"/>
    <w:rsid w:val="00344A64"/>
    <w:rsid w:val="00344D40"/>
    <w:rsid w:val="003461BA"/>
    <w:rsid w:val="00352962"/>
    <w:rsid w:val="00353B91"/>
    <w:rsid w:val="00353EB6"/>
    <w:rsid w:val="00360151"/>
    <w:rsid w:val="00360353"/>
    <w:rsid w:val="00360543"/>
    <w:rsid w:val="00361157"/>
    <w:rsid w:val="00362428"/>
    <w:rsid w:val="0036292A"/>
    <w:rsid w:val="00364729"/>
    <w:rsid w:val="00364FBD"/>
    <w:rsid w:val="00365498"/>
    <w:rsid w:val="0037047E"/>
    <w:rsid w:val="00372963"/>
    <w:rsid w:val="00372F14"/>
    <w:rsid w:val="00377193"/>
    <w:rsid w:val="00382CAA"/>
    <w:rsid w:val="003841A3"/>
    <w:rsid w:val="0038552A"/>
    <w:rsid w:val="00385DD6"/>
    <w:rsid w:val="00386787"/>
    <w:rsid w:val="003877A5"/>
    <w:rsid w:val="00391826"/>
    <w:rsid w:val="00393C14"/>
    <w:rsid w:val="003944DB"/>
    <w:rsid w:val="00395ED4"/>
    <w:rsid w:val="003977DC"/>
    <w:rsid w:val="0039789E"/>
    <w:rsid w:val="003979E6"/>
    <w:rsid w:val="003A09EF"/>
    <w:rsid w:val="003A14F4"/>
    <w:rsid w:val="003A23F3"/>
    <w:rsid w:val="003A2D88"/>
    <w:rsid w:val="003A48A6"/>
    <w:rsid w:val="003A6708"/>
    <w:rsid w:val="003B080B"/>
    <w:rsid w:val="003B11C3"/>
    <w:rsid w:val="003B29CD"/>
    <w:rsid w:val="003B3EC8"/>
    <w:rsid w:val="003B5A89"/>
    <w:rsid w:val="003B6EB0"/>
    <w:rsid w:val="003C0C84"/>
    <w:rsid w:val="003C252F"/>
    <w:rsid w:val="003C32A8"/>
    <w:rsid w:val="003C3FD8"/>
    <w:rsid w:val="003C5080"/>
    <w:rsid w:val="003C53B4"/>
    <w:rsid w:val="003D2A7F"/>
    <w:rsid w:val="003D2F6E"/>
    <w:rsid w:val="003D311B"/>
    <w:rsid w:val="003D6675"/>
    <w:rsid w:val="003D731F"/>
    <w:rsid w:val="003E0442"/>
    <w:rsid w:val="003E07D1"/>
    <w:rsid w:val="003E1E1F"/>
    <w:rsid w:val="003E4D5F"/>
    <w:rsid w:val="003E65D8"/>
    <w:rsid w:val="003E77F2"/>
    <w:rsid w:val="003F0CBB"/>
    <w:rsid w:val="003F1E31"/>
    <w:rsid w:val="003F3479"/>
    <w:rsid w:val="003F6271"/>
    <w:rsid w:val="003F6594"/>
    <w:rsid w:val="004018FF"/>
    <w:rsid w:val="0040238C"/>
    <w:rsid w:val="0040254D"/>
    <w:rsid w:val="00407D06"/>
    <w:rsid w:val="00420650"/>
    <w:rsid w:val="00421691"/>
    <w:rsid w:val="00422389"/>
    <w:rsid w:val="00423917"/>
    <w:rsid w:val="004250B9"/>
    <w:rsid w:val="0042658E"/>
    <w:rsid w:val="00430434"/>
    <w:rsid w:val="004305B6"/>
    <w:rsid w:val="0043082B"/>
    <w:rsid w:val="00430F03"/>
    <w:rsid w:val="00433BF5"/>
    <w:rsid w:val="0043719E"/>
    <w:rsid w:val="00437807"/>
    <w:rsid w:val="00437847"/>
    <w:rsid w:val="00437FE2"/>
    <w:rsid w:val="0044631E"/>
    <w:rsid w:val="004531D0"/>
    <w:rsid w:val="00463AF1"/>
    <w:rsid w:val="00467205"/>
    <w:rsid w:val="00470418"/>
    <w:rsid w:val="00470526"/>
    <w:rsid w:val="004711CE"/>
    <w:rsid w:val="00472026"/>
    <w:rsid w:val="0047264B"/>
    <w:rsid w:val="004735CD"/>
    <w:rsid w:val="004740C7"/>
    <w:rsid w:val="0047568A"/>
    <w:rsid w:val="004770E6"/>
    <w:rsid w:val="00477535"/>
    <w:rsid w:val="00480DE2"/>
    <w:rsid w:val="00484F1E"/>
    <w:rsid w:val="004878AF"/>
    <w:rsid w:val="00487B08"/>
    <w:rsid w:val="0049397C"/>
    <w:rsid w:val="00495729"/>
    <w:rsid w:val="00495D24"/>
    <w:rsid w:val="0049656A"/>
    <w:rsid w:val="00496E9B"/>
    <w:rsid w:val="004A053C"/>
    <w:rsid w:val="004A4B63"/>
    <w:rsid w:val="004A4C9D"/>
    <w:rsid w:val="004B0FEC"/>
    <w:rsid w:val="004B2E34"/>
    <w:rsid w:val="004B2F68"/>
    <w:rsid w:val="004B33E7"/>
    <w:rsid w:val="004B361B"/>
    <w:rsid w:val="004B5AF1"/>
    <w:rsid w:val="004B64A5"/>
    <w:rsid w:val="004B66DE"/>
    <w:rsid w:val="004B6C4B"/>
    <w:rsid w:val="004B6C7A"/>
    <w:rsid w:val="004B741A"/>
    <w:rsid w:val="004B7A38"/>
    <w:rsid w:val="004C0C30"/>
    <w:rsid w:val="004C1087"/>
    <w:rsid w:val="004C71D8"/>
    <w:rsid w:val="004D0D17"/>
    <w:rsid w:val="004D192C"/>
    <w:rsid w:val="004D328F"/>
    <w:rsid w:val="004D4A64"/>
    <w:rsid w:val="004D7CCD"/>
    <w:rsid w:val="004D7D9B"/>
    <w:rsid w:val="004E0F92"/>
    <w:rsid w:val="004E5D37"/>
    <w:rsid w:val="004E687F"/>
    <w:rsid w:val="004E69FE"/>
    <w:rsid w:val="004E6C9C"/>
    <w:rsid w:val="004F11E1"/>
    <w:rsid w:val="004F134D"/>
    <w:rsid w:val="004F53E9"/>
    <w:rsid w:val="004F5FDF"/>
    <w:rsid w:val="004F75C1"/>
    <w:rsid w:val="00500C78"/>
    <w:rsid w:val="005116C9"/>
    <w:rsid w:val="005139D1"/>
    <w:rsid w:val="00513AFE"/>
    <w:rsid w:val="00514D89"/>
    <w:rsid w:val="00515DE9"/>
    <w:rsid w:val="00516058"/>
    <w:rsid w:val="00516728"/>
    <w:rsid w:val="00517C5D"/>
    <w:rsid w:val="00521A84"/>
    <w:rsid w:val="005274CB"/>
    <w:rsid w:val="005303FC"/>
    <w:rsid w:val="00530DFB"/>
    <w:rsid w:val="00531370"/>
    <w:rsid w:val="00535E3A"/>
    <w:rsid w:val="00541AA4"/>
    <w:rsid w:val="0054200E"/>
    <w:rsid w:val="00543C0F"/>
    <w:rsid w:val="0054580D"/>
    <w:rsid w:val="00547559"/>
    <w:rsid w:val="00547DA8"/>
    <w:rsid w:val="00551C00"/>
    <w:rsid w:val="00552989"/>
    <w:rsid w:val="00552E5D"/>
    <w:rsid w:val="005532E3"/>
    <w:rsid w:val="00560F4A"/>
    <w:rsid w:val="00562D11"/>
    <w:rsid w:val="0056375E"/>
    <w:rsid w:val="00567E20"/>
    <w:rsid w:val="00570D24"/>
    <w:rsid w:val="00571C2D"/>
    <w:rsid w:val="00572A93"/>
    <w:rsid w:val="00572D0D"/>
    <w:rsid w:val="00572ED6"/>
    <w:rsid w:val="005748AB"/>
    <w:rsid w:val="00574F0A"/>
    <w:rsid w:val="00575660"/>
    <w:rsid w:val="00577947"/>
    <w:rsid w:val="0058038A"/>
    <w:rsid w:val="00582326"/>
    <w:rsid w:val="00583B0D"/>
    <w:rsid w:val="00584CF8"/>
    <w:rsid w:val="005855CA"/>
    <w:rsid w:val="005869CA"/>
    <w:rsid w:val="0058759B"/>
    <w:rsid w:val="00592606"/>
    <w:rsid w:val="00593E4A"/>
    <w:rsid w:val="00595598"/>
    <w:rsid w:val="0059652C"/>
    <w:rsid w:val="00596C99"/>
    <w:rsid w:val="00597D4C"/>
    <w:rsid w:val="005A0A85"/>
    <w:rsid w:val="005A0C6C"/>
    <w:rsid w:val="005A192D"/>
    <w:rsid w:val="005A4835"/>
    <w:rsid w:val="005A5176"/>
    <w:rsid w:val="005A7CFC"/>
    <w:rsid w:val="005B2C7E"/>
    <w:rsid w:val="005C2EE8"/>
    <w:rsid w:val="005C3B1D"/>
    <w:rsid w:val="005C7B80"/>
    <w:rsid w:val="005D1D8A"/>
    <w:rsid w:val="005D446D"/>
    <w:rsid w:val="005D63B2"/>
    <w:rsid w:val="005D6EA8"/>
    <w:rsid w:val="005E272B"/>
    <w:rsid w:val="005E44B0"/>
    <w:rsid w:val="005E587D"/>
    <w:rsid w:val="005E6F0D"/>
    <w:rsid w:val="005F3124"/>
    <w:rsid w:val="005F5EDC"/>
    <w:rsid w:val="005F68C5"/>
    <w:rsid w:val="005F6E44"/>
    <w:rsid w:val="006027CB"/>
    <w:rsid w:val="0060349D"/>
    <w:rsid w:val="00605EEB"/>
    <w:rsid w:val="006075DC"/>
    <w:rsid w:val="00610653"/>
    <w:rsid w:val="00612239"/>
    <w:rsid w:val="00612E4F"/>
    <w:rsid w:val="00622B32"/>
    <w:rsid w:val="006259E4"/>
    <w:rsid w:val="00625A37"/>
    <w:rsid w:val="006267BF"/>
    <w:rsid w:val="00630031"/>
    <w:rsid w:val="00633E0F"/>
    <w:rsid w:val="00634901"/>
    <w:rsid w:val="00635C3B"/>
    <w:rsid w:val="00635E4A"/>
    <w:rsid w:val="0063620C"/>
    <w:rsid w:val="00636A9C"/>
    <w:rsid w:val="00637758"/>
    <w:rsid w:val="006406D9"/>
    <w:rsid w:val="00642333"/>
    <w:rsid w:val="006431FB"/>
    <w:rsid w:val="0064590E"/>
    <w:rsid w:val="00645A05"/>
    <w:rsid w:val="00646B21"/>
    <w:rsid w:val="00651C20"/>
    <w:rsid w:val="00651ED4"/>
    <w:rsid w:val="00652140"/>
    <w:rsid w:val="00653987"/>
    <w:rsid w:val="006546A6"/>
    <w:rsid w:val="00654B2C"/>
    <w:rsid w:val="0065623F"/>
    <w:rsid w:val="0065719D"/>
    <w:rsid w:val="00673271"/>
    <w:rsid w:val="00675132"/>
    <w:rsid w:val="006752B7"/>
    <w:rsid w:val="00677358"/>
    <w:rsid w:val="00682758"/>
    <w:rsid w:val="00682A4B"/>
    <w:rsid w:val="006832D1"/>
    <w:rsid w:val="00684A06"/>
    <w:rsid w:val="00686B1E"/>
    <w:rsid w:val="00687C09"/>
    <w:rsid w:val="00693194"/>
    <w:rsid w:val="006956A6"/>
    <w:rsid w:val="00696310"/>
    <w:rsid w:val="006969BF"/>
    <w:rsid w:val="006A14BA"/>
    <w:rsid w:val="006A2157"/>
    <w:rsid w:val="006A59B1"/>
    <w:rsid w:val="006A778F"/>
    <w:rsid w:val="006B0546"/>
    <w:rsid w:val="006B2497"/>
    <w:rsid w:val="006B3584"/>
    <w:rsid w:val="006B3A03"/>
    <w:rsid w:val="006C1990"/>
    <w:rsid w:val="006C44C2"/>
    <w:rsid w:val="006C6091"/>
    <w:rsid w:val="006C7F8B"/>
    <w:rsid w:val="006D0063"/>
    <w:rsid w:val="006D2506"/>
    <w:rsid w:val="006D270B"/>
    <w:rsid w:val="006D63D1"/>
    <w:rsid w:val="006D6805"/>
    <w:rsid w:val="006E0F17"/>
    <w:rsid w:val="006E1CC2"/>
    <w:rsid w:val="006E450C"/>
    <w:rsid w:val="006E4881"/>
    <w:rsid w:val="006F2F16"/>
    <w:rsid w:val="006F4A06"/>
    <w:rsid w:val="00701287"/>
    <w:rsid w:val="00701F98"/>
    <w:rsid w:val="00702566"/>
    <w:rsid w:val="00704218"/>
    <w:rsid w:val="00704E79"/>
    <w:rsid w:val="0070549B"/>
    <w:rsid w:val="00705941"/>
    <w:rsid w:val="00711887"/>
    <w:rsid w:val="007127CE"/>
    <w:rsid w:val="00712BC6"/>
    <w:rsid w:val="00715F6F"/>
    <w:rsid w:val="00716248"/>
    <w:rsid w:val="0071724E"/>
    <w:rsid w:val="00720C68"/>
    <w:rsid w:val="00721AE4"/>
    <w:rsid w:val="00721D52"/>
    <w:rsid w:val="007316EA"/>
    <w:rsid w:val="0073185F"/>
    <w:rsid w:val="00731E42"/>
    <w:rsid w:val="0073260F"/>
    <w:rsid w:val="007344DD"/>
    <w:rsid w:val="00734C67"/>
    <w:rsid w:val="0073532A"/>
    <w:rsid w:val="00736775"/>
    <w:rsid w:val="0074037A"/>
    <w:rsid w:val="00740980"/>
    <w:rsid w:val="00741F8A"/>
    <w:rsid w:val="0074301B"/>
    <w:rsid w:val="00744902"/>
    <w:rsid w:val="0075001B"/>
    <w:rsid w:val="00752350"/>
    <w:rsid w:val="00757081"/>
    <w:rsid w:val="00766B64"/>
    <w:rsid w:val="007672AB"/>
    <w:rsid w:val="00771F8D"/>
    <w:rsid w:val="0077246C"/>
    <w:rsid w:val="0077273C"/>
    <w:rsid w:val="00773909"/>
    <w:rsid w:val="00776C26"/>
    <w:rsid w:val="0077752A"/>
    <w:rsid w:val="00777EF4"/>
    <w:rsid w:val="00780829"/>
    <w:rsid w:val="00783C1D"/>
    <w:rsid w:val="00784E09"/>
    <w:rsid w:val="007879C5"/>
    <w:rsid w:val="00787D79"/>
    <w:rsid w:val="00792063"/>
    <w:rsid w:val="007951FE"/>
    <w:rsid w:val="007971B6"/>
    <w:rsid w:val="007A528E"/>
    <w:rsid w:val="007A53B5"/>
    <w:rsid w:val="007B14EE"/>
    <w:rsid w:val="007B2E9D"/>
    <w:rsid w:val="007B3134"/>
    <w:rsid w:val="007B382D"/>
    <w:rsid w:val="007B5E52"/>
    <w:rsid w:val="007B739F"/>
    <w:rsid w:val="007B7672"/>
    <w:rsid w:val="007C057C"/>
    <w:rsid w:val="007C5CE6"/>
    <w:rsid w:val="007C6E54"/>
    <w:rsid w:val="007D2FC9"/>
    <w:rsid w:val="007D572A"/>
    <w:rsid w:val="007D652E"/>
    <w:rsid w:val="007D750B"/>
    <w:rsid w:val="007D7E19"/>
    <w:rsid w:val="007E3B04"/>
    <w:rsid w:val="007E72C8"/>
    <w:rsid w:val="007E7AA2"/>
    <w:rsid w:val="007F1219"/>
    <w:rsid w:val="007F1759"/>
    <w:rsid w:val="007F3F60"/>
    <w:rsid w:val="007F4A5F"/>
    <w:rsid w:val="007F57B7"/>
    <w:rsid w:val="007F5BE1"/>
    <w:rsid w:val="00802EA6"/>
    <w:rsid w:val="00803DF9"/>
    <w:rsid w:val="00805979"/>
    <w:rsid w:val="00805CD0"/>
    <w:rsid w:val="00807227"/>
    <w:rsid w:val="00807466"/>
    <w:rsid w:val="00807E91"/>
    <w:rsid w:val="008102A9"/>
    <w:rsid w:val="0081217C"/>
    <w:rsid w:val="00812866"/>
    <w:rsid w:val="008134EB"/>
    <w:rsid w:val="008139DB"/>
    <w:rsid w:val="0081413E"/>
    <w:rsid w:val="00814E15"/>
    <w:rsid w:val="00816607"/>
    <w:rsid w:val="00817FB5"/>
    <w:rsid w:val="008210F0"/>
    <w:rsid w:val="00821742"/>
    <w:rsid w:val="0082242F"/>
    <w:rsid w:val="00822D29"/>
    <w:rsid w:val="008246B2"/>
    <w:rsid w:val="0083311C"/>
    <w:rsid w:val="008351A2"/>
    <w:rsid w:val="00835DDF"/>
    <w:rsid w:val="0083792A"/>
    <w:rsid w:val="008409BB"/>
    <w:rsid w:val="008419AB"/>
    <w:rsid w:val="00843DAD"/>
    <w:rsid w:val="0084623D"/>
    <w:rsid w:val="00850BAE"/>
    <w:rsid w:val="00851D16"/>
    <w:rsid w:val="0085277A"/>
    <w:rsid w:val="00855EF8"/>
    <w:rsid w:val="0086060F"/>
    <w:rsid w:val="00861401"/>
    <w:rsid w:val="00862AC9"/>
    <w:rsid w:val="0086522C"/>
    <w:rsid w:val="008744DC"/>
    <w:rsid w:val="00875806"/>
    <w:rsid w:val="00876287"/>
    <w:rsid w:val="008767A7"/>
    <w:rsid w:val="00877DA6"/>
    <w:rsid w:val="00883886"/>
    <w:rsid w:val="008857C5"/>
    <w:rsid w:val="008865B8"/>
    <w:rsid w:val="00886B43"/>
    <w:rsid w:val="00892288"/>
    <w:rsid w:val="008927B5"/>
    <w:rsid w:val="008928FE"/>
    <w:rsid w:val="00896425"/>
    <w:rsid w:val="00897A35"/>
    <w:rsid w:val="00897CE5"/>
    <w:rsid w:val="008A023F"/>
    <w:rsid w:val="008A050E"/>
    <w:rsid w:val="008A07FA"/>
    <w:rsid w:val="008A14C7"/>
    <w:rsid w:val="008A415C"/>
    <w:rsid w:val="008A6EB5"/>
    <w:rsid w:val="008B0732"/>
    <w:rsid w:val="008B2886"/>
    <w:rsid w:val="008B62E0"/>
    <w:rsid w:val="008B6BFD"/>
    <w:rsid w:val="008B77FD"/>
    <w:rsid w:val="008C24E5"/>
    <w:rsid w:val="008C41A9"/>
    <w:rsid w:val="008C69AB"/>
    <w:rsid w:val="008C6B62"/>
    <w:rsid w:val="008D0241"/>
    <w:rsid w:val="008D07C4"/>
    <w:rsid w:val="008D4BE2"/>
    <w:rsid w:val="008D6E5F"/>
    <w:rsid w:val="008E0C3A"/>
    <w:rsid w:val="008E1B8A"/>
    <w:rsid w:val="008E31CB"/>
    <w:rsid w:val="008E31CE"/>
    <w:rsid w:val="008E3F9A"/>
    <w:rsid w:val="008E68F1"/>
    <w:rsid w:val="008E7523"/>
    <w:rsid w:val="008E7F4C"/>
    <w:rsid w:val="008F0AAB"/>
    <w:rsid w:val="008F21F5"/>
    <w:rsid w:val="008F2E6F"/>
    <w:rsid w:val="008F5A67"/>
    <w:rsid w:val="008F6C7C"/>
    <w:rsid w:val="00900D51"/>
    <w:rsid w:val="00902515"/>
    <w:rsid w:val="009027B3"/>
    <w:rsid w:val="00911218"/>
    <w:rsid w:val="00911682"/>
    <w:rsid w:val="00911FD0"/>
    <w:rsid w:val="00914B7C"/>
    <w:rsid w:val="00915AA1"/>
    <w:rsid w:val="00916593"/>
    <w:rsid w:val="009174D1"/>
    <w:rsid w:val="009176DD"/>
    <w:rsid w:val="009177E2"/>
    <w:rsid w:val="009178DB"/>
    <w:rsid w:val="00921241"/>
    <w:rsid w:val="009212DC"/>
    <w:rsid w:val="009214E5"/>
    <w:rsid w:val="009216A5"/>
    <w:rsid w:val="00922147"/>
    <w:rsid w:val="00923B0C"/>
    <w:rsid w:val="00923B78"/>
    <w:rsid w:val="00923CB2"/>
    <w:rsid w:val="00923E25"/>
    <w:rsid w:val="009254C5"/>
    <w:rsid w:val="00926AD0"/>
    <w:rsid w:val="009312A7"/>
    <w:rsid w:val="00933687"/>
    <w:rsid w:val="009349E7"/>
    <w:rsid w:val="009354D2"/>
    <w:rsid w:val="009356B9"/>
    <w:rsid w:val="00936323"/>
    <w:rsid w:val="00937899"/>
    <w:rsid w:val="00940267"/>
    <w:rsid w:val="009429C8"/>
    <w:rsid w:val="009466E7"/>
    <w:rsid w:val="00951790"/>
    <w:rsid w:val="0095340F"/>
    <w:rsid w:val="009548B4"/>
    <w:rsid w:val="009556C0"/>
    <w:rsid w:val="00961770"/>
    <w:rsid w:val="00963646"/>
    <w:rsid w:val="00963F79"/>
    <w:rsid w:val="009645FE"/>
    <w:rsid w:val="00965BA6"/>
    <w:rsid w:val="009703CC"/>
    <w:rsid w:val="009712BF"/>
    <w:rsid w:val="00974586"/>
    <w:rsid w:val="009769A8"/>
    <w:rsid w:val="009807AA"/>
    <w:rsid w:val="00981676"/>
    <w:rsid w:val="009818AB"/>
    <w:rsid w:val="00984893"/>
    <w:rsid w:val="00986A17"/>
    <w:rsid w:val="00990340"/>
    <w:rsid w:val="0099157D"/>
    <w:rsid w:val="00992140"/>
    <w:rsid w:val="009922FE"/>
    <w:rsid w:val="00994C2A"/>
    <w:rsid w:val="00995CC5"/>
    <w:rsid w:val="00997C76"/>
    <w:rsid w:val="00997ED7"/>
    <w:rsid w:val="009A0E3E"/>
    <w:rsid w:val="009A2C6B"/>
    <w:rsid w:val="009A2CEF"/>
    <w:rsid w:val="009A49EB"/>
    <w:rsid w:val="009A6E4D"/>
    <w:rsid w:val="009A77CC"/>
    <w:rsid w:val="009A79F6"/>
    <w:rsid w:val="009B0D9A"/>
    <w:rsid w:val="009B2592"/>
    <w:rsid w:val="009B26F6"/>
    <w:rsid w:val="009B59F9"/>
    <w:rsid w:val="009B61BF"/>
    <w:rsid w:val="009C13A4"/>
    <w:rsid w:val="009C3F22"/>
    <w:rsid w:val="009C5064"/>
    <w:rsid w:val="009C5275"/>
    <w:rsid w:val="009C7D4B"/>
    <w:rsid w:val="009D0569"/>
    <w:rsid w:val="009D2E03"/>
    <w:rsid w:val="009D664B"/>
    <w:rsid w:val="009E199C"/>
    <w:rsid w:val="009E3DB3"/>
    <w:rsid w:val="009E6255"/>
    <w:rsid w:val="009E6726"/>
    <w:rsid w:val="009F0366"/>
    <w:rsid w:val="00A00F55"/>
    <w:rsid w:val="00A02079"/>
    <w:rsid w:val="00A03177"/>
    <w:rsid w:val="00A052C5"/>
    <w:rsid w:val="00A06739"/>
    <w:rsid w:val="00A07305"/>
    <w:rsid w:val="00A07CB5"/>
    <w:rsid w:val="00A10732"/>
    <w:rsid w:val="00A14E43"/>
    <w:rsid w:val="00A16B22"/>
    <w:rsid w:val="00A2325B"/>
    <w:rsid w:val="00A246AA"/>
    <w:rsid w:val="00A267A8"/>
    <w:rsid w:val="00A3021C"/>
    <w:rsid w:val="00A35279"/>
    <w:rsid w:val="00A369D8"/>
    <w:rsid w:val="00A40973"/>
    <w:rsid w:val="00A43196"/>
    <w:rsid w:val="00A43E27"/>
    <w:rsid w:val="00A44E4B"/>
    <w:rsid w:val="00A501AC"/>
    <w:rsid w:val="00A509B5"/>
    <w:rsid w:val="00A50DDF"/>
    <w:rsid w:val="00A51589"/>
    <w:rsid w:val="00A515CB"/>
    <w:rsid w:val="00A53CC4"/>
    <w:rsid w:val="00A5472D"/>
    <w:rsid w:val="00A55051"/>
    <w:rsid w:val="00A55D11"/>
    <w:rsid w:val="00A561F4"/>
    <w:rsid w:val="00A567D6"/>
    <w:rsid w:val="00A567DB"/>
    <w:rsid w:val="00A56D6B"/>
    <w:rsid w:val="00A578C8"/>
    <w:rsid w:val="00A57B6B"/>
    <w:rsid w:val="00A602F1"/>
    <w:rsid w:val="00A609ED"/>
    <w:rsid w:val="00A60A2B"/>
    <w:rsid w:val="00A614F7"/>
    <w:rsid w:val="00A646AF"/>
    <w:rsid w:val="00A6484F"/>
    <w:rsid w:val="00A653BF"/>
    <w:rsid w:val="00A6632C"/>
    <w:rsid w:val="00A670BB"/>
    <w:rsid w:val="00A67D6C"/>
    <w:rsid w:val="00A70A91"/>
    <w:rsid w:val="00A72FDC"/>
    <w:rsid w:val="00A7339C"/>
    <w:rsid w:val="00A73E6F"/>
    <w:rsid w:val="00A74025"/>
    <w:rsid w:val="00A7405B"/>
    <w:rsid w:val="00A74ABD"/>
    <w:rsid w:val="00A75A4F"/>
    <w:rsid w:val="00A7624F"/>
    <w:rsid w:val="00A76E1B"/>
    <w:rsid w:val="00A770BF"/>
    <w:rsid w:val="00A8052C"/>
    <w:rsid w:val="00A80EF6"/>
    <w:rsid w:val="00A8353F"/>
    <w:rsid w:val="00A83CEC"/>
    <w:rsid w:val="00A84695"/>
    <w:rsid w:val="00A85C77"/>
    <w:rsid w:val="00A871EA"/>
    <w:rsid w:val="00A8789A"/>
    <w:rsid w:val="00A9051D"/>
    <w:rsid w:val="00A90974"/>
    <w:rsid w:val="00A91417"/>
    <w:rsid w:val="00A91E62"/>
    <w:rsid w:val="00A94196"/>
    <w:rsid w:val="00A95672"/>
    <w:rsid w:val="00A96B6C"/>
    <w:rsid w:val="00A97874"/>
    <w:rsid w:val="00A97C43"/>
    <w:rsid w:val="00A97D6C"/>
    <w:rsid w:val="00AA3ABB"/>
    <w:rsid w:val="00AA5A27"/>
    <w:rsid w:val="00AB0A97"/>
    <w:rsid w:val="00AB1E21"/>
    <w:rsid w:val="00AB7E69"/>
    <w:rsid w:val="00AC32A5"/>
    <w:rsid w:val="00AC4840"/>
    <w:rsid w:val="00AC6176"/>
    <w:rsid w:val="00AC630A"/>
    <w:rsid w:val="00AD074B"/>
    <w:rsid w:val="00AD3041"/>
    <w:rsid w:val="00AD395B"/>
    <w:rsid w:val="00AD51E0"/>
    <w:rsid w:val="00AD6AB9"/>
    <w:rsid w:val="00AE2130"/>
    <w:rsid w:val="00AE3ACD"/>
    <w:rsid w:val="00AE3DA5"/>
    <w:rsid w:val="00AE4F72"/>
    <w:rsid w:val="00AE53AA"/>
    <w:rsid w:val="00AE658F"/>
    <w:rsid w:val="00AE70C6"/>
    <w:rsid w:val="00AF040C"/>
    <w:rsid w:val="00AF1839"/>
    <w:rsid w:val="00AF2243"/>
    <w:rsid w:val="00AF7B08"/>
    <w:rsid w:val="00B04DA8"/>
    <w:rsid w:val="00B10A64"/>
    <w:rsid w:val="00B10BB8"/>
    <w:rsid w:val="00B12C6A"/>
    <w:rsid w:val="00B15990"/>
    <w:rsid w:val="00B16E82"/>
    <w:rsid w:val="00B201E2"/>
    <w:rsid w:val="00B20A6A"/>
    <w:rsid w:val="00B23086"/>
    <w:rsid w:val="00B24293"/>
    <w:rsid w:val="00B27714"/>
    <w:rsid w:val="00B33ECC"/>
    <w:rsid w:val="00B34FBF"/>
    <w:rsid w:val="00B42A1F"/>
    <w:rsid w:val="00B42D95"/>
    <w:rsid w:val="00B42DD2"/>
    <w:rsid w:val="00B431FF"/>
    <w:rsid w:val="00B4704B"/>
    <w:rsid w:val="00B5363C"/>
    <w:rsid w:val="00B63381"/>
    <w:rsid w:val="00B642AC"/>
    <w:rsid w:val="00B661F3"/>
    <w:rsid w:val="00B71E01"/>
    <w:rsid w:val="00B7319D"/>
    <w:rsid w:val="00B753F1"/>
    <w:rsid w:val="00B76675"/>
    <w:rsid w:val="00B7718B"/>
    <w:rsid w:val="00B80124"/>
    <w:rsid w:val="00B80430"/>
    <w:rsid w:val="00B806CA"/>
    <w:rsid w:val="00B8419E"/>
    <w:rsid w:val="00B85A60"/>
    <w:rsid w:val="00B86DD9"/>
    <w:rsid w:val="00B8783F"/>
    <w:rsid w:val="00B925B0"/>
    <w:rsid w:val="00B963B4"/>
    <w:rsid w:val="00B96A0C"/>
    <w:rsid w:val="00B9712F"/>
    <w:rsid w:val="00B9759E"/>
    <w:rsid w:val="00BA2EA1"/>
    <w:rsid w:val="00BA46C3"/>
    <w:rsid w:val="00BA625E"/>
    <w:rsid w:val="00BA6631"/>
    <w:rsid w:val="00BA7C60"/>
    <w:rsid w:val="00BB0013"/>
    <w:rsid w:val="00BB0400"/>
    <w:rsid w:val="00BB3129"/>
    <w:rsid w:val="00BB44D6"/>
    <w:rsid w:val="00BC0513"/>
    <w:rsid w:val="00BC1FF3"/>
    <w:rsid w:val="00BC244D"/>
    <w:rsid w:val="00BC25E0"/>
    <w:rsid w:val="00BC63A8"/>
    <w:rsid w:val="00BC6D6B"/>
    <w:rsid w:val="00BD0FAC"/>
    <w:rsid w:val="00BD20CF"/>
    <w:rsid w:val="00BD4BBA"/>
    <w:rsid w:val="00BD534B"/>
    <w:rsid w:val="00BD5FB9"/>
    <w:rsid w:val="00BD6F40"/>
    <w:rsid w:val="00BD7002"/>
    <w:rsid w:val="00BE1907"/>
    <w:rsid w:val="00BE2FAF"/>
    <w:rsid w:val="00BE4359"/>
    <w:rsid w:val="00BF01AD"/>
    <w:rsid w:val="00BF0ED2"/>
    <w:rsid w:val="00BF4CF5"/>
    <w:rsid w:val="00BF5164"/>
    <w:rsid w:val="00BF5AE0"/>
    <w:rsid w:val="00BF6D2E"/>
    <w:rsid w:val="00BF7BB8"/>
    <w:rsid w:val="00C00428"/>
    <w:rsid w:val="00C01190"/>
    <w:rsid w:val="00C04DFA"/>
    <w:rsid w:val="00C05AD3"/>
    <w:rsid w:val="00C07F18"/>
    <w:rsid w:val="00C1010E"/>
    <w:rsid w:val="00C10715"/>
    <w:rsid w:val="00C10B4D"/>
    <w:rsid w:val="00C13758"/>
    <w:rsid w:val="00C218D5"/>
    <w:rsid w:val="00C23BF2"/>
    <w:rsid w:val="00C24225"/>
    <w:rsid w:val="00C25BDD"/>
    <w:rsid w:val="00C26ADC"/>
    <w:rsid w:val="00C304BA"/>
    <w:rsid w:val="00C34EFC"/>
    <w:rsid w:val="00C37876"/>
    <w:rsid w:val="00C37DB7"/>
    <w:rsid w:val="00C4057F"/>
    <w:rsid w:val="00C40989"/>
    <w:rsid w:val="00C412D0"/>
    <w:rsid w:val="00C42FC8"/>
    <w:rsid w:val="00C45501"/>
    <w:rsid w:val="00C4658B"/>
    <w:rsid w:val="00C46D8D"/>
    <w:rsid w:val="00C5030C"/>
    <w:rsid w:val="00C50601"/>
    <w:rsid w:val="00C50CFA"/>
    <w:rsid w:val="00C51491"/>
    <w:rsid w:val="00C542D1"/>
    <w:rsid w:val="00C54A92"/>
    <w:rsid w:val="00C57D5F"/>
    <w:rsid w:val="00C658AA"/>
    <w:rsid w:val="00C679EB"/>
    <w:rsid w:val="00C67B68"/>
    <w:rsid w:val="00C71AA2"/>
    <w:rsid w:val="00C72C46"/>
    <w:rsid w:val="00C753BC"/>
    <w:rsid w:val="00C7542C"/>
    <w:rsid w:val="00C76A44"/>
    <w:rsid w:val="00C77A5C"/>
    <w:rsid w:val="00C83885"/>
    <w:rsid w:val="00C8561C"/>
    <w:rsid w:val="00C85715"/>
    <w:rsid w:val="00C90BD3"/>
    <w:rsid w:val="00C91378"/>
    <w:rsid w:val="00C91584"/>
    <w:rsid w:val="00C91D8D"/>
    <w:rsid w:val="00C93CF1"/>
    <w:rsid w:val="00C95809"/>
    <w:rsid w:val="00C95F31"/>
    <w:rsid w:val="00CA28C6"/>
    <w:rsid w:val="00CA2A8B"/>
    <w:rsid w:val="00CA3191"/>
    <w:rsid w:val="00CA42C5"/>
    <w:rsid w:val="00CA549C"/>
    <w:rsid w:val="00CA6CD0"/>
    <w:rsid w:val="00CA7173"/>
    <w:rsid w:val="00CA7E43"/>
    <w:rsid w:val="00CB07B9"/>
    <w:rsid w:val="00CB09D8"/>
    <w:rsid w:val="00CB2083"/>
    <w:rsid w:val="00CB5037"/>
    <w:rsid w:val="00CB7F82"/>
    <w:rsid w:val="00CC00E1"/>
    <w:rsid w:val="00CC0E0F"/>
    <w:rsid w:val="00CC100A"/>
    <w:rsid w:val="00CC1E22"/>
    <w:rsid w:val="00CC30F6"/>
    <w:rsid w:val="00CC38CF"/>
    <w:rsid w:val="00CC727A"/>
    <w:rsid w:val="00CC7D07"/>
    <w:rsid w:val="00CD0595"/>
    <w:rsid w:val="00CD0934"/>
    <w:rsid w:val="00CD098F"/>
    <w:rsid w:val="00CD2089"/>
    <w:rsid w:val="00CD213A"/>
    <w:rsid w:val="00CD220C"/>
    <w:rsid w:val="00CD3BB4"/>
    <w:rsid w:val="00CD4EE5"/>
    <w:rsid w:val="00CE1075"/>
    <w:rsid w:val="00CE46F9"/>
    <w:rsid w:val="00CE50E0"/>
    <w:rsid w:val="00CE5463"/>
    <w:rsid w:val="00D007B8"/>
    <w:rsid w:val="00D0250F"/>
    <w:rsid w:val="00D050F1"/>
    <w:rsid w:val="00D05798"/>
    <w:rsid w:val="00D05F65"/>
    <w:rsid w:val="00D064F1"/>
    <w:rsid w:val="00D06965"/>
    <w:rsid w:val="00D10766"/>
    <w:rsid w:val="00D11C06"/>
    <w:rsid w:val="00D120F2"/>
    <w:rsid w:val="00D127B3"/>
    <w:rsid w:val="00D1694B"/>
    <w:rsid w:val="00D16F8A"/>
    <w:rsid w:val="00D20EC6"/>
    <w:rsid w:val="00D2115C"/>
    <w:rsid w:val="00D2144B"/>
    <w:rsid w:val="00D2378F"/>
    <w:rsid w:val="00D25978"/>
    <w:rsid w:val="00D2689F"/>
    <w:rsid w:val="00D26F5A"/>
    <w:rsid w:val="00D3259E"/>
    <w:rsid w:val="00D332FB"/>
    <w:rsid w:val="00D33CC6"/>
    <w:rsid w:val="00D33FE3"/>
    <w:rsid w:val="00D34269"/>
    <w:rsid w:val="00D35411"/>
    <w:rsid w:val="00D35973"/>
    <w:rsid w:val="00D36BA0"/>
    <w:rsid w:val="00D36F8E"/>
    <w:rsid w:val="00D41CB7"/>
    <w:rsid w:val="00D46C75"/>
    <w:rsid w:val="00D50424"/>
    <w:rsid w:val="00D50CA1"/>
    <w:rsid w:val="00D53689"/>
    <w:rsid w:val="00D54D36"/>
    <w:rsid w:val="00D552D4"/>
    <w:rsid w:val="00D56861"/>
    <w:rsid w:val="00D56F17"/>
    <w:rsid w:val="00D57847"/>
    <w:rsid w:val="00D60391"/>
    <w:rsid w:val="00D64058"/>
    <w:rsid w:val="00D65908"/>
    <w:rsid w:val="00D669A6"/>
    <w:rsid w:val="00D67857"/>
    <w:rsid w:val="00D67A5E"/>
    <w:rsid w:val="00D67D26"/>
    <w:rsid w:val="00D76E1C"/>
    <w:rsid w:val="00D76ECE"/>
    <w:rsid w:val="00D8431C"/>
    <w:rsid w:val="00D85B7F"/>
    <w:rsid w:val="00D85CA5"/>
    <w:rsid w:val="00D866E0"/>
    <w:rsid w:val="00D86D6A"/>
    <w:rsid w:val="00D91FFE"/>
    <w:rsid w:val="00D928E8"/>
    <w:rsid w:val="00D93D28"/>
    <w:rsid w:val="00D94AD8"/>
    <w:rsid w:val="00DA1D60"/>
    <w:rsid w:val="00DA1ED8"/>
    <w:rsid w:val="00DA3CF1"/>
    <w:rsid w:val="00DA6DE1"/>
    <w:rsid w:val="00DB09B7"/>
    <w:rsid w:val="00DB10AA"/>
    <w:rsid w:val="00DB1497"/>
    <w:rsid w:val="00DB1DA0"/>
    <w:rsid w:val="00DB757E"/>
    <w:rsid w:val="00DC0154"/>
    <w:rsid w:val="00DC043A"/>
    <w:rsid w:val="00DC0E55"/>
    <w:rsid w:val="00DC12B8"/>
    <w:rsid w:val="00DC4BA9"/>
    <w:rsid w:val="00DC4F5C"/>
    <w:rsid w:val="00DD2816"/>
    <w:rsid w:val="00DD4CE7"/>
    <w:rsid w:val="00DD6B38"/>
    <w:rsid w:val="00DD72B2"/>
    <w:rsid w:val="00DD74EF"/>
    <w:rsid w:val="00DD7BEC"/>
    <w:rsid w:val="00DE4304"/>
    <w:rsid w:val="00DE438F"/>
    <w:rsid w:val="00DE5A17"/>
    <w:rsid w:val="00DE791C"/>
    <w:rsid w:val="00DE7A36"/>
    <w:rsid w:val="00DF0154"/>
    <w:rsid w:val="00DF3B31"/>
    <w:rsid w:val="00DF5162"/>
    <w:rsid w:val="00DF6B4B"/>
    <w:rsid w:val="00DF74CE"/>
    <w:rsid w:val="00DF77CA"/>
    <w:rsid w:val="00E00C18"/>
    <w:rsid w:val="00E01D26"/>
    <w:rsid w:val="00E0246A"/>
    <w:rsid w:val="00E04517"/>
    <w:rsid w:val="00E051F4"/>
    <w:rsid w:val="00E06255"/>
    <w:rsid w:val="00E132BC"/>
    <w:rsid w:val="00E13F51"/>
    <w:rsid w:val="00E1460C"/>
    <w:rsid w:val="00E148C9"/>
    <w:rsid w:val="00E162B2"/>
    <w:rsid w:val="00E16EF1"/>
    <w:rsid w:val="00E17C7A"/>
    <w:rsid w:val="00E209B4"/>
    <w:rsid w:val="00E237A9"/>
    <w:rsid w:val="00E2668B"/>
    <w:rsid w:val="00E27085"/>
    <w:rsid w:val="00E273D7"/>
    <w:rsid w:val="00E3028D"/>
    <w:rsid w:val="00E31C3C"/>
    <w:rsid w:val="00E3448C"/>
    <w:rsid w:val="00E3628F"/>
    <w:rsid w:val="00E40798"/>
    <w:rsid w:val="00E41D86"/>
    <w:rsid w:val="00E43B14"/>
    <w:rsid w:val="00E45ABC"/>
    <w:rsid w:val="00E4756C"/>
    <w:rsid w:val="00E51642"/>
    <w:rsid w:val="00E51802"/>
    <w:rsid w:val="00E51E8C"/>
    <w:rsid w:val="00E523E8"/>
    <w:rsid w:val="00E54658"/>
    <w:rsid w:val="00E54D0B"/>
    <w:rsid w:val="00E57A0B"/>
    <w:rsid w:val="00E60129"/>
    <w:rsid w:val="00E604A7"/>
    <w:rsid w:val="00E61E1B"/>
    <w:rsid w:val="00E62654"/>
    <w:rsid w:val="00E6729A"/>
    <w:rsid w:val="00E7012E"/>
    <w:rsid w:val="00E70148"/>
    <w:rsid w:val="00E73A51"/>
    <w:rsid w:val="00E837A8"/>
    <w:rsid w:val="00E85A77"/>
    <w:rsid w:val="00E86BD9"/>
    <w:rsid w:val="00E95AB1"/>
    <w:rsid w:val="00EA12C0"/>
    <w:rsid w:val="00EA4ECE"/>
    <w:rsid w:val="00EA5B8A"/>
    <w:rsid w:val="00EA5C7B"/>
    <w:rsid w:val="00EA6E8F"/>
    <w:rsid w:val="00EA76F0"/>
    <w:rsid w:val="00EB0175"/>
    <w:rsid w:val="00EB11B9"/>
    <w:rsid w:val="00EB4C79"/>
    <w:rsid w:val="00EB6651"/>
    <w:rsid w:val="00EB785F"/>
    <w:rsid w:val="00EC0603"/>
    <w:rsid w:val="00EC15FD"/>
    <w:rsid w:val="00EC3CF2"/>
    <w:rsid w:val="00EC44E8"/>
    <w:rsid w:val="00EC4DF0"/>
    <w:rsid w:val="00EC65FD"/>
    <w:rsid w:val="00EC73CC"/>
    <w:rsid w:val="00ED05BA"/>
    <w:rsid w:val="00ED1F7C"/>
    <w:rsid w:val="00ED4193"/>
    <w:rsid w:val="00ED4657"/>
    <w:rsid w:val="00ED5E98"/>
    <w:rsid w:val="00ED70E0"/>
    <w:rsid w:val="00ED7C02"/>
    <w:rsid w:val="00EE063D"/>
    <w:rsid w:val="00EE31E8"/>
    <w:rsid w:val="00EE5E7E"/>
    <w:rsid w:val="00EE6BE3"/>
    <w:rsid w:val="00EE6F46"/>
    <w:rsid w:val="00EF204B"/>
    <w:rsid w:val="00EF2D92"/>
    <w:rsid w:val="00EF50EA"/>
    <w:rsid w:val="00EF5869"/>
    <w:rsid w:val="00EF6974"/>
    <w:rsid w:val="00F00509"/>
    <w:rsid w:val="00F00C08"/>
    <w:rsid w:val="00F011A1"/>
    <w:rsid w:val="00F014D1"/>
    <w:rsid w:val="00F01C68"/>
    <w:rsid w:val="00F02EE4"/>
    <w:rsid w:val="00F04C3C"/>
    <w:rsid w:val="00F10449"/>
    <w:rsid w:val="00F1114B"/>
    <w:rsid w:val="00F12719"/>
    <w:rsid w:val="00F140BF"/>
    <w:rsid w:val="00F16E6F"/>
    <w:rsid w:val="00F21EA2"/>
    <w:rsid w:val="00F24071"/>
    <w:rsid w:val="00F24C77"/>
    <w:rsid w:val="00F312F0"/>
    <w:rsid w:val="00F33DB9"/>
    <w:rsid w:val="00F3407B"/>
    <w:rsid w:val="00F34890"/>
    <w:rsid w:val="00F3621D"/>
    <w:rsid w:val="00F36630"/>
    <w:rsid w:val="00F371D4"/>
    <w:rsid w:val="00F37FF3"/>
    <w:rsid w:val="00F4173A"/>
    <w:rsid w:val="00F46A14"/>
    <w:rsid w:val="00F46E4B"/>
    <w:rsid w:val="00F475C3"/>
    <w:rsid w:val="00F54AF7"/>
    <w:rsid w:val="00F5537B"/>
    <w:rsid w:val="00F6094E"/>
    <w:rsid w:val="00F6742C"/>
    <w:rsid w:val="00F70EB4"/>
    <w:rsid w:val="00F719FF"/>
    <w:rsid w:val="00F7340F"/>
    <w:rsid w:val="00F77F46"/>
    <w:rsid w:val="00F80381"/>
    <w:rsid w:val="00F81466"/>
    <w:rsid w:val="00F82205"/>
    <w:rsid w:val="00F83188"/>
    <w:rsid w:val="00F83368"/>
    <w:rsid w:val="00F83EC8"/>
    <w:rsid w:val="00F85428"/>
    <w:rsid w:val="00F854B8"/>
    <w:rsid w:val="00F8609E"/>
    <w:rsid w:val="00F86E5B"/>
    <w:rsid w:val="00F93E63"/>
    <w:rsid w:val="00F95460"/>
    <w:rsid w:val="00FA1E63"/>
    <w:rsid w:val="00FA22D6"/>
    <w:rsid w:val="00FA2314"/>
    <w:rsid w:val="00FA23D7"/>
    <w:rsid w:val="00FA2CBB"/>
    <w:rsid w:val="00FA38AF"/>
    <w:rsid w:val="00FA3B70"/>
    <w:rsid w:val="00FA4CD0"/>
    <w:rsid w:val="00FA6E5A"/>
    <w:rsid w:val="00FB1AD8"/>
    <w:rsid w:val="00FB1EBF"/>
    <w:rsid w:val="00FB4CF7"/>
    <w:rsid w:val="00FB523F"/>
    <w:rsid w:val="00FB6D51"/>
    <w:rsid w:val="00FC2E6E"/>
    <w:rsid w:val="00FC4072"/>
    <w:rsid w:val="00FD016E"/>
    <w:rsid w:val="00FD48CC"/>
    <w:rsid w:val="00FD51AB"/>
    <w:rsid w:val="00FD75D9"/>
    <w:rsid w:val="00FD79BC"/>
    <w:rsid w:val="00FD7E59"/>
    <w:rsid w:val="00FE0975"/>
    <w:rsid w:val="00FE1B8B"/>
    <w:rsid w:val="00FE2600"/>
    <w:rsid w:val="00FE6FDA"/>
    <w:rsid w:val="00FF2CB4"/>
    <w:rsid w:val="00FF4315"/>
    <w:rsid w:val="016F9679"/>
    <w:rsid w:val="01ADCED2"/>
    <w:rsid w:val="01E5AE37"/>
    <w:rsid w:val="01E74C66"/>
    <w:rsid w:val="02297636"/>
    <w:rsid w:val="02F961BA"/>
    <w:rsid w:val="030E5B37"/>
    <w:rsid w:val="03D1413F"/>
    <w:rsid w:val="0473167C"/>
    <w:rsid w:val="048686FA"/>
    <w:rsid w:val="04AE06E4"/>
    <w:rsid w:val="04DD8309"/>
    <w:rsid w:val="05E4146A"/>
    <w:rsid w:val="060CB136"/>
    <w:rsid w:val="06895F51"/>
    <w:rsid w:val="0694E344"/>
    <w:rsid w:val="06F85F65"/>
    <w:rsid w:val="06FA24D2"/>
    <w:rsid w:val="08A5CF44"/>
    <w:rsid w:val="08A77480"/>
    <w:rsid w:val="09873983"/>
    <w:rsid w:val="098F7A9D"/>
    <w:rsid w:val="09ABFBFE"/>
    <w:rsid w:val="09AE5121"/>
    <w:rsid w:val="0A203EF7"/>
    <w:rsid w:val="0AD41186"/>
    <w:rsid w:val="0BD1F6AB"/>
    <w:rsid w:val="0BFFBE76"/>
    <w:rsid w:val="0C5F705E"/>
    <w:rsid w:val="0C945B66"/>
    <w:rsid w:val="0CE10D0A"/>
    <w:rsid w:val="0CEA97C4"/>
    <w:rsid w:val="0D7E9D3C"/>
    <w:rsid w:val="0D933CAA"/>
    <w:rsid w:val="0DDFBB7D"/>
    <w:rsid w:val="0E180084"/>
    <w:rsid w:val="0E2E3389"/>
    <w:rsid w:val="0E92DD9F"/>
    <w:rsid w:val="0FCB31DF"/>
    <w:rsid w:val="1017B0B2"/>
    <w:rsid w:val="1080EF4A"/>
    <w:rsid w:val="10AAECDC"/>
    <w:rsid w:val="10DDACD5"/>
    <w:rsid w:val="1207ED6C"/>
    <w:rsid w:val="122A44D4"/>
    <w:rsid w:val="123420A5"/>
    <w:rsid w:val="12B4C037"/>
    <w:rsid w:val="139C35E9"/>
    <w:rsid w:val="13B4729F"/>
    <w:rsid w:val="13C0E13E"/>
    <w:rsid w:val="13D9D6CA"/>
    <w:rsid w:val="13E81D44"/>
    <w:rsid w:val="13EE4462"/>
    <w:rsid w:val="14DE3D1C"/>
    <w:rsid w:val="14FB608D"/>
    <w:rsid w:val="1572E4A4"/>
    <w:rsid w:val="165DE62B"/>
    <w:rsid w:val="16B91AB7"/>
    <w:rsid w:val="16F9E3C1"/>
    <w:rsid w:val="1727DD62"/>
    <w:rsid w:val="1740DD86"/>
    <w:rsid w:val="174CDB7F"/>
    <w:rsid w:val="1819D9ED"/>
    <w:rsid w:val="198CDAB1"/>
    <w:rsid w:val="199A134C"/>
    <w:rsid w:val="19E3E7D3"/>
    <w:rsid w:val="1A409CF6"/>
    <w:rsid w:val="1AA57132"/>
    <w:rsid w:val="1B6E79E1"/>
    <w:rsid w:val="1CEA194A"/>
    <w:rsid w:val="1CF8C46B"/>
    <w:rsid w:val="1D2E8359"/>
    <w:rsid w:val="1D46AE9C"/>
    <w:rsid w:val="1DEF21AC"/>
    <w:rsid w:val="1E058782"/>
    <w:rsid w:val="1EB3EDE4"/>
    <w:rsid w:val="1EED2E0F"/>
    <w:rsid w:val="1F76EA17"/>
    <w:rsid w:val="1F77B365"/>
    <w:rsid w:val="1FA6774F"/>
    <w:rsid w:val="1FDD652D"/>
    <w:rsid w:val="200E2155"/>
    <w:rsid w:val="2128BAAC"/>
    <w:rsid w:val="2147D756"/>
    <w:rsid w:val="2185D41B"/>
    <w:rsid w:val="2230B866"/>
    <w:rsid w:val="224E1575"/>
    <w:rsid w:val="227F2F77"/>
    <w:rsid w:val="2288AF99"/>
    <w:rsid w:val="22A8FB33"/>
    <w:rsid w:val="22C5872C"/>
    <w:rsid w:val="22EA3AF7"/>
    <w:rsid w:val="2383FA70"/>
    <w:rsid w:val="24E08E06"/>
    <w:rsid w:val="25E0047D"/>
    <w:rsid w:val="25FD27EE"/>
    <w:rsid w:val="2681C38F"/>
    <w:rsid w:val="2694C4CE"/>
    <w:rsid w:val="26C58928"/>
    <w:rsid w:val="271AB7CE"/>
    <w:rsid w:val="277D37C3"/>
    <w:rsid w:val="27C52C83"/>
    <w:rsid w:val="27EF677E"/>
    <w:rsid w:val="28001CEB"/>
    <w:rsid w:val="28052B44"/>
    <w:rsid w:val="289D0492"/>
    <w:rsid w:val="28C7CC6D"/>
    <w:rsid w:val="29908A1C"/>
    <w:rsid w:val="2995824A"/>
    <w:rsid w:val="29E85A11"/>
    <w:rsid w:val="2B81C2F5"/>
    <w:rsid w:val="2B882681"/>
    <w:rsid w:val="2BDE2671"/>
    <w:rsid w:val="2CD57539"/>
    <w:rsid w:val="2D8A358A"/>
    <w:rsid w:val="2E2F75D9"/>
    <w:rsid w:val="2EDAE5DC"/>
    <w:rsid w:val="2F1DCC25"/>
    <w:rsid w:val="2F2E89EE"/>
    <w:rsid w:val="30082865"/>
    <w:rsid w:val="30774FB7"/>
    <w:rsid w:val="3103406B"/>
    <w:rsid w:val="31082E01"/>
    <w:rsid w:val="31B330C7"/>
    <w:rsid w:val="31F6FC51"/>
    <w:rsid w:val="3302EE1A"/>
    <w:rsid w:val="330747B2"/>
    <w:rsid w:val="3370E9F6"/>
    <w:rsid w:val="34198EDC"/>
    <w:rsid w:val="3484610B"/>
    <w:rsid w:val="35209077"/>
    <w:rsid w:val="352231D8"/>
    <w:rsid w:val="35C30E3F"/>
    <w:rsid w:val="35CD8B7B"/>
    <w:rsid w:val="362850C8"/>
    <w:rsid w:val="3657DE00"/>
    <w:rsid w:val="36DC79A1"/>
    <w:rsid w:val="3769290B"/>
    <w:rsid w:val="378A7B5C"/>
    <w:rsid w:val="382F2433"/>
    <w:rsid w:val="384A4F66"/>
    <w:rsid w:val="38AE302E"/>
    <w:rsid w:val="38E42868"/>
    <w:rsid w:val="3936BD46"/>
    <w:rsid w:val="3967F085"/>
    <w:rsid w:val="39E25689"/>
    <w:rsid w:val="3A91C486"/>
    <w:rsid w:val="3AB59C0C"/>
    <w:rsid w:val="3BA9E8B5"/>
    <w:rsid w:val="3C21DF35"/>
    <w:rsid w:val="3CA57324"/>
    <w:rsid w:val="3CB7E783"/>
    <w:rsid w:val="3CCA1F74"/>
    <w:rsid w:val="3D169E47"/>
    <w:rsid w:val="3D35FDDA"/>
    <w:rsid w:val="3DAA3E1D"/>
    <w:rsid w:val="3DF78739"/>
    <w:rsid w:val="3E4E283E"/>
    <w:rsid w:val="3E8C2EC1"/>
    <w:rsid w:val="3EB9B921"/>
    <w:rsid w:val="4098C4A3"/>
    <w:rsid w:val="40D95ADC"/>
    <w:rsid w:val="40E17A38"/>
    <w:rsid w:val="4107BA1F"/>
    <w:rsid w:val="4124AABF"/>
    <w:rsid w:val="41455B00"/>
    <w:rsid w:val="41E41A22"/>
    <w:rsid w:val="41ED1151"/>
    <w:rsid w:val="422B7989"/>
    <w:rsid w:val="427B3ED9"/>
    <w:rsid w:val="42CA60E4"/>
    <w:rsid w:val="433875EC"/>
    <w:rsid w:val="439D7396"/>
    <w:rsid w:val="44558DE6"/>
    <w:rsid w:val="446737FC"/>
    <w:rsid w:val="44A967DF"/>
    <w:rsid w:val="454626AE"/>
    <w:rsid w:val="4546C028"/>
    <w:rsid w:val="45B3BC6B"/>
    <w:rsid w:val="45BA7B01"/>
    <w:rsid w:val="46196E33"/>
    <w:rsid w:val="46CA6546"/>
    <w:rsid w:val="46CC5D84"/>
    <w:rsid w:val="48366B06"/>
    <w:rsid w:val="4878D144"/>
    <w:rsid w:val="48BF9933"/>
    <w:rsid w:val="496416FA"/>
    <w:rsid w:val="49C91FEC"/>
    <w:rsid w:val="49CE181A"/>
    <w:rsid w:val="4A0CE7EB"/>
    <w:rsid w:val="4AB2CA4A"/>
    <w:rsid w:val="4AB69388"/>
    <w:rsid w:val="4B178B8B"/>
    <w:rsid w:val="4B193AC8"/>
    <w:rsid w:val="4B3BEDDF"/>
    <w:rsid w:val="4CB5D572"/>
    <w:rsid w:val="4D5B8500"/>
    <w:rsid w:val="4D7AD47B"/>
    <w:rsid w:val="4DE2B057"/>
    <w:rsid w:val="4DEA383B"/>
    <w:rsid w:val="4E42633A"/>
    <w:rsid w:val="4E97D64A"/>
    <w:rsid w:val="4E9DFC6D"/>
    <w:rsid w:val="50890E28"/>
    <w:rsid w:val="51699273"/>
    <w:rsid w:val="517E9688"/>
    <w:rsid w:val="51952F2F"/>
    <w:rsid w:val="51A213E8"/>
    <w:rsid w:val="51B2B747"/>
    <w:rsid w:val="52809FF5"/>
    <w:rsid w:val="53850647"/>
    <w:rsid w:val="538F5B4A"/>
    <w:rsid w:val="53B72EC8"/>
    <w:rsid w:val="53D5923C"/>
    <w:rsid w:val="542E42A5"/>
    <w:rsid w:val="544E5B6E"/>
    <w:rsid w:val="5477FEF1"/>
    <w:rsid w:val="550CD94A"/>
    <w:rsid w:val="55C81AC8"/>
    <w:rsid w:val="5714A9CF"/>
    <w:rsid w:val="574C8934"/>
    <w:rsid w:val="57D77331"/>
    <w:rsid w:val="58D38756"/>
    <w:rsid w:val="59724773"/>
    <w:rsid w:val="5A3ECE60"/>
    <w:rsid w:val="5AC4C02F"/>
    <w:rsid w:val="5AC6A242"/>
    <w:rsid w:val="5B7096DB"/>
    <w:rsid w:val="5BAFFE24"/>
    <w:rsid w:val="5C23C395"/>
    <w:rsid w:val="5C492E9B"/>
    <w:rsid w:val="5CEF48F3"/>
    <w:rsid w:val="5D1E4423"/>
    <w:rsid w:val="5DB41003"/>
    <w:rsid w:val="5DE63884"/>
    <w:rsid w:val="5E2A97FB"/>
    <w:rsid w:val="5F16FAF1"/>
    <w:rsid w:val="5FB89AB9"/>
    <w:rsid w:val="6000D777"/>
    <w:rsid w:val="60082C8A"/>
    <w:rsid w:val="61892006"/>
    <w:rsid w:val="618B6D01"/>
    <w:rsid w:val="61AFE680"/>
    <w:rsid w:val="61DE44C8"/>
    <w:rsid w:val="62BA9B2E"/>
    <w:rsid w:val="63A6495D"/>
    <w:rsid w:val="64977107"/>
    <w:rsid w:val="650049FD"/>
    <w:rsid w:val="65012559"/>
    <w:rsid w:val="65193F89"/>
    <w:rsid w:val="6565BE5C"/>
    <w:rsid w:val="65AB8931"/>
    <w:rsid w:val="66620552"/>
    <w:rsid w:val="668A8BF3"/>
    <w:rsid w:val="66EE5AAD"/>
    <w:rsid w:val="67BA184C"/>
    <w:rsid w:val="67E4AD56"/>
    <w:rsid w:val="67F75486"/>
    <w:rsid w:val="681AF924"/>
    <w:rsid w:val="6832FD29"/>
    <w:rsid w:val="68EED61F"/>
    <w:rsid w:val="6914E335"/>
    <w:rsid w:val="695B0819"/>
    <w:rsid w:val="6A129589"/>
    <w:rsid w:val="6A1D12C5"/>
    <w:rsid w:val="6A43E929"/>
    <w:rsid w:val="6A8DA575"/>
    <w:rsid w:val="6AA3693B"/>
    <w:rsid w:val="6ADC1D81"/>
    <w:rsid w:val="6B52026E"/>
    <w:rsid w:val="6BDC87C4"/>
    <w:rsid w:val="6BF6E8AE"/>
    <w:rsid w:val="6C0F14EC"/>
    <w:rsid w:val="6CE9E253"/>
    <w:rsid w:val="6CF753EC"/>
    <w:rsid w:val="6D7167B9"/>
    <w:rsid w:val="6E512C53"/>
    <w:rsid w:val="6EAFC254"/>
    <w:rsid w:val="70661462"/>
    <w:rsid w:val="7111AEA0"/>
    <w:rsid w:val="7116D8A4"/>
    <w:rsid w:val="711F2AD1"/>
    <w:rsid w:val="71879F20"/>
    <w:rsid w:val="71EF0BBD"/>
    <w:rsid w:val="725BADF1"/>
    <w:rsid w:val="72B6D639"/>
    <w:rsid w:val="72CE39DA"/>
    <w:rsid w:val="733DF8A4"/>
    <w:rsid w:val="7378D6FE"/>
    <w:rsid w:val="741EBA58"/>
    <w:rsid w:val="74E74536"/>
    <w:rsid w:val="74EECD1A"/>
    <w:rsid w:val="7515683F"/>
    <w:rsid w:val="753824BF"/>
    <w:rsid w:val="763AC4A9"/>
    <w:rsid w:val="76C14DF0"/>
    <w:rsid w:val="76D6B7A7"/>
    <w:rsid w:val="76F83136"/>
    <w:rsid w:val="773C90AD"/>
    <w:rsid w:val="77A07175"/>
    <w:rsid w:val="792DD41E"/>
    <w:rsid w:val="7A6F1203"/>
    <w:rsid w:val="7AA787E5"/>
    <w:rsid w:val="7AB3717A"/>
    <w:rsid w:val="7B27C2D0"/>
    <w:rsid w:val="7B61D7DC"/>
    <w:rsid w:val="7B66C572"/>
    <w:rsid w:val="7BBA6782"/>
    <w:rsid w:val="7C32E7B8"/>
    <w:rsid w:val="7CF3B7E1"/>
    <w:rsid w:val="7DD6A4A4"/>
    <w:rsid w:val="7F3934DA"/>
    <w:rsid w:val="7F737124"/>
    <w:rsid w:val="7F9B44A2"/>
    <w:rsid w:val="7FB7D09B"/>
    <w:rsid w:val="7FD6C38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E9AFA6"/>
  <w15:docId w15:val="{B873898E-3084-42F0-B8FA-5670568B5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uiPriority="0"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70549B"/>
  </w:style>
  <w:style w:type="paragraph" w:styleId="Kop1">
    <w:name w:val="heading 1"/>
    <w:basedOn w:val="Standaard"/>
    <w:next w:val="Standaard"/>
    <w:link w:val="Kop1Char"/>
    <w:qFormat/>
    <w:rsid w:val="007C6E54"/>
    <w:pPr>
      <w:keepNext/>
      <w:spacing w:before="240" w:after="60" w:line="240" w:lineRule="auto"/>
      <w:outlineLvl w:val="0"/>
    </w:pPr>
    <w:rPr>
      <w:rFonts w:ascii="Calibri Light" w:hAnsi="Calibri Light" w:eastAsia="Times New Roman" w:cs="Times New Roman"/>
      <w:b/>
      <w:bCs/>
      <w:kern w:val="32"/>
      <w:sz w:val="32"/>
      <w:szCs w:val="32"/>
      <w:lang w:eastAsia="nl-NL"/>
    </w:rPr>
  </w:style>
  <w:style w:type="paragraph" w:styleId="Kop3">
    <w:name w:val="heading 3"/>
    <w:basedOn w:val="Standaard"/>
    <w:next w:val="Standaard"/>
    <w:link w:val="Kop3Char"/>
    <w:unhideWhenUsed/>
    <w:qFormat/>
    <w:rsid w:val="00BD0FAC"/>
    <w:pPr>
      <w:keepNext/>
      <w:keepLines/>
      <w:spacing w:before="40" w:after="0" w:line="240" w:lineRule="atLeast"/>
      <w:outlineLvl w:val="2"/>
    </w:pPr>
    <w:rPr>
      <w:rFonts w:asciiTheme="majorHAnsi" w:hAnsiTheme="majorHAnsi" w:eastAsiaTheme="majorEastAsia" w:cstheme="majorBidi"/>
      <w:color w:val="1F4D78" w:themeColor="accent1" w:themeShade="7F"/>
      <w:sz w:val="24"/>
      <w:szCs w:val="24"/>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Lijstvoortzetting2">
    <w:name w:val="List Continue 2"/>
    <w:basedOn w:val="Standaard"/>
    <w:rsid w:val="00FF2CB4"/>
    <w:pPr>
      <w:spacing w:after="120" w:line="240" w:lineRule="auto"/>
      <w:ind w:left="566"/>
      <w:contextualSpacing/>
    </w:pPr>
    <w:rPr>
      <w:rFonts w:ascii="Times New Roman" w:hAnsi="Times New Roman" w:eastAsia="Times New Roman" w:cs="Times New Roman"/>
      <w:sz w:val="24"/>
      <w:szCs w:val="24"/>
      <w:lang w:eastAsia="nl-NL"/>
    </w:rPr>
  </w:style>
  <w:style w:type="character" w:styleId="Kop1Char" w:customStyle="1">
    <w:name w:val="Kop 1 Char"/>
    <w:basedOn w:val="Standaardalinea-lettertype"/>
    <w:link w:val="Kop1"/>
    <w:rsid w:val="007C6E54"/>
    <w:rPr>
      <w:rFonts w:ascii="Calibri Light" w:hAnsi="Calibri Light" w:eastAsia="Times New Roman" w:cs="Times New Roman"/>
      <w:b/>
      <w:bCs/>
      <w:kern w:val="32"/>
      <w:sz w:val="32"/>
      <w:szCs w:val="32"/>
      <w:lang w:eastAsia="nl-NL"/>
    </w:rPr>
  </w:style>
  <w:style w:type="character" w:styleId="Hyperlink">
    <w:name w:val="Hyperlink"/>
    <w:basedOn w:val="Standaardalinea-lettertype"/>
    <w:uiPriority w:val="99"/>
    <w:unhideWhenUsed/>
    <w:rsid w:val="000316DE"/>
    <w:rPr>
      <w:color w:val="0563C1" w:themeColor="hyperlink"/>
      <w:u w:val="single"/>
    </w:rPr>
  </w:style>
  <w:style w:type="paragraph" w:styleId="Ballontekst">
    <w:name w:val="Balloon Text"/>
    <w:basedOn w:val="Standaard"/>
    <w:link w:val="BallontekstChar"/>
    <w:uiPriority w:val="99"/>
    <w:semiHidden/>
    <w:unhideWhenUsed/>
    <w:rsid w:val="003261B8"/>
    <w:pPr>
      <w:spacing w:after="0" w:line="240" w:lineRule="auto"/>
    </w:pPr>
    <w:rPr>
      <w:rFonts w:ascii="Lucida Grande" w:hAnsi="Lucida Grande"/>
      <w:sz w:val="18"/>
      <w:szCs w:val="18"/>
    </w:rPr>
  </w:style>
  <w:style w:type="character" w:styleId="BallontekstChar" w:customStyle="1">
    <w:name w:val="Ballontekst Char"/>
    <w:basedOn w:val="Standaardalinea-lettertype"/>
    <w:link w:val="Ballontekst"/>
    <w:uiPriority w:val="99"/>
    <w:semiHidden/>
    <w:rsid w:val="003261B8"/>
    <w:rPr>
      <w:rFonts w:ascii="Lucida Grande" w:hAnsi="Lucida Grande"/>
      <w:sz w:val="18"/>
      <w:szCs w:val="18"/>
    </w:rPr>
  </w:style>
  <w:style w:type="paragraph" w:styleId="Koptekst">
    <w:name w:val="header"/>
    <w:basedOn w:val="Standaard"/>
    <w:link w:val="KoptekstChar"/>
    <w:uiPriority w:val="99"/>
    <w:unhideWhenUsed/>
    <w:rsid w:val="00DA3CF1"/>
    <w:pPr>
      <w:tabs>
        <w:tab w:val="center" w:pos="4320"/>
        <w:tab w:val="right" w:pos="8640"/>
      </w:tabs>
      <w:spacing w:after="0" w:line="240" w:lineRule="auto"/>
    </w:pPr>
  </w:style>
  <w:style w:type="character" w:styleId="KoptekstChar" w:customStyle="1">
    <w:name w:val="Koptekst Char"/>
    <w:basedOn w:val="Standaardalinea-lettertype"/>
    <w:link w:val="Koptekst"/>
    <w:uiPriority w:val="99"/>
    <w:rsid w:val="00DA3CF1"/>
  </w:style>
  <w:style w:type="paragraph" w:styleId="Voettekst">
    <w:name w:val="footer"/>
    <w:basedOn w:val="Standaard"/>
    <w:link w:val="VoettekstChar"/>
    <w:uiPriority w:val="99"/>
    <w:unhideWhenUsed/>
    <w:rsid w:val="00DA3CF1"/>
    <w:pPr>
      <w:tabs>
        <w:tab w:val="center" w:pos="4320"/>
        <w:tab w:val="right" w:pos="8640"/>
      </w:tabs>
      <w:spacing w:after="0" w:line="240" w:lineRule="auto"/>
    </w:pPr>
  </w:style>
  <w:style w:type="character" w:styleId="VoettekstChar" w:customStyle="1">
    <w:name w:val="Voettekst Char"/>
    <w:basedOn w:val="Standaardalinea-lettertype"/>
    <w:link w:val="Voettekst"/>
    <w:uiPriority w:val="99"/>
    <w:rsid w:val="00DA3CF1"/>
  </w:style>
  <w:style w:type="table" w:styleId="Lichtearcering-accent1">
    <w:name w:val="Light Shading Accent 1"/>
    <w:basedOn w:val="Standaardtabel"/>
    <w:uiPriority w:val="60"/>
    <w:rsid w:val="00DA3CF1"/>
    <w:pPr>
      <w:spacing w:after="0" w:line="240" w:lineRule="auto"/>
    </w:pPr>
    <w:rPr>
      <w:rFonts w:eastAsiaTheme="minorEastAsia"/>
      <w:color w:val="2E74B5" w:themeColor="accent1" w:themeShade="BF"/>
      <w:lang w:val="en-US" w:eastAsia="zh-TW"/>
    </w:rPr>
    <w:tblPr>
      <w:tblStyleRowBandSize w:val="1"/>
      <w:tblStyleColBandSize w:val="1"/>
      <w:tblBorders>
        <w:top w:val="single" w:color="5B9BD5" w:themeColor="accent1" w:sz="8" w:space="0"/>
        <w:bottom w:val="single" w:color="5B9BD5" w:themeColor="accent1" w:sz="8" w:space="0"/>
      </w:tblBorders>
    </w:tblPr>
    <w:tblStylePr w:type="firstRow">
      <w:pPr>
        <w:spacing w:before="0" w:after="0" w:line="240" w:lineRule="auto"/>
      </w:pPr>
      <w:rPr>
        <w:b/>
        <w:bCs/>
      </w:rPr>
      <w:tblPr/>
      <w:tcPr>
        <w:tcBorders>
          <w:top w:val="single" w:color="5B9BD5" w:themeColor="accent1" w:sz="8" w:space="0"/>
          <w:left w:val="nil"/>
          <w:bottom w:val="single" w:color="5B9BD5" w:themeColor="accent1" w:sz="8" w:space="0"/>
          <w:right w:val="nil"/>
          <w:insideH w:val="nil"/>
          <w:insideV w:val="nil"/>
        </w:tcBorders>
      </w:tcPr>
    </w:tblStylePr>
    <w:tblStylePr w:type="lastRow">
      <w:pPr>
        <w:spacing w:before="0" w:after="0" w:line="240" w:lineRule="auto"/>
      </w:pPr>
      <w:rPr>
        <w:b/>
        <w:bCs/>
      </w:rPr>
      <w:tblPr/>
      <w:tcPr>
        <w:tcBorders>
          <w:top w:val="single" w:color="5B9BD5" w:themeColor="accent1" w:sz="8" w:space="0"/>
          <w:left w:val="nil"/>
          <w:bottom w:val="single" w:color="5B9BD5"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styleId="Paginanummer">
    <w:name w:val="page number"/>
    <w:basedOn w:val="Standaardalinea-lettertype"/>
    <w:uiPriority w:val="99"/>
    <w:semiHidden/>
    <w:unhideWhenUsed/>
    <w:rsid w:val="0034242E"/>
  </w:style>
  <w:style w:type="paragraph" w:styleId="Voetnoottekst">
    <w:name w:val="footnote text"/>
    <w:basedOn w:val="Standaard"/>
    <w:link w:val="VoetnoottekstChar"/>
    <w:uiPriority w:val="99"/>
    <w:unhideWhenUsed/>
    <w:rsid w:val="005274CB"/>
    <w:pPr>
      <w:spacing w:after="0" w:line="240" w:lineRule="auto"/>
    </w:pPr>
    <w:rPr>
      <w:sz w:val="24"/>
      <w:szCs w:val="24"/>
    </w:rPr>
  </w:style>
  <w:style w:type="character" w:styleId="VoetnoottekstChar" w:customStyle="1">
    <w:name w:val="Voetnoottekst Char"/>
    <w:basedOn w:val="Standaardalinea-lettertype"/>
    <w:link w:val="Voetnoottekst"/>
    <w:uiPriority w:val="99"/>
    <w:rsid w:val="005274CB"/>
    <w:rPr>
      <w:sz w:val="24"/>
      <w:szCs w:val="24"/>
    </w:rPr>
  </w:style>
  <w:style w:type="character" w:styleId="Voetnootmarkering">
    <w:name w:val="footnote reference"/>
    <w:basedOn w:val="Standaardalinea-lettertype"/>
    <w:uiPriority w:val="99"/>
    <w:unhideWhenUsed/>
    <w:rsid w:val="005274CB"/>
    <w:rPr>
      <w:vertAlign w:val="superscript"/>
    </w:rPr>
  </w:style>
  <w:style w:type="paragraph" w:styleId="Lijstalinea">
    <w:name w:val="List Paragraph"/>
    <w:basedOn w:val="Standaard"/>
    <w:uiPriority w:val="34"/>
    <w:qFormat/>
    <w:rsid w:val="00792063"/>
    <w:pPr>
      <w:ind w:left="720"/>
      <w:contextualSpacing/>
    </w:pPr>
  </w:style>
  <w:style w:type="character" w:styleId="Kop3Char" w:customStyle="1">
    <w:name w:val="Kop 3 Char"/>
    <w:basedOn w:val="Standaardalinea-lettertype"/>
    <w:link w:val="Kop3"/>
    <w:rsid w:val="00BD0FAC"/>
    <w:rPr>
      <w:rFonts w:asciiTheme="majorHAnsi" w:hAnsiTheme="majorHAnsi" w:eastAsiaTheme="majorEastAsia" w:cstheme="majorBidi"/>
      <w:color w:val="1F4D78" w:themeColor="accent1" w:themeShade="7F"/>
      <w:sz w:val="24"/>
      <w:szCs w:val="24"/>
    </w:rPr>
  </w:style>
  <w:style w:type="paragraph" w:styleId="Geenafstand">
    <w:name w:val="No Spacing"/>
    <w:basedOn w:val="Standaard"/>
    <w:link w:val="GeenafstandChar"/>
    <w:uiPriority w:val="1"/>
    <w:qFormat/>
    <w:rsid w:val="00BD0FAC"/>
    <w:pPr>
      <w:spacing w:after="0" w:line="240" w:lineRule="auto"/>
    </w:pPr>
    <w:rPr>
      <w:rFonts w:eastAsiaTheme="minorEastAsia"/>
      <w:i/>
      <w:iCs/>
      <w:sz w:val="20"/>
      <w:szCs w:val="20"/>
    </w:rPr>
  </w:style>
  <w:style w:type="character" w:styleId="GeenafstandChar" w:customStyle="1">
    <w:name w:val="Geen afstand Char"/>
    <w:basedOn w:val="Standaardalinea-lettertype"/>
    <w:link w:val="Geenafstand"/>
    <w:uiPriority w:val="1"/>
    <w:rsid w:val="00BD0FAC"/>
    <w:rPr>
      <w:rFonts w:eastAsiaTheme="minorEastAsia"/>
      <w:i/>
      <w:iCs/>
      <w:sz w:val="20"/>
      <w:szCs w:val="20"/>
    </w:rPr>
  </w:style>
  <w:style w:type="table" w:styleId="Tabelraster">
    <w:name w:val="Table Grid"/>
    <w:basedOn w:val="Standaardtabel"/>
    <w:uiPriority w:val="59"/>
    <w:rsid w:val="00BD0FAC"/>
    <w:pPr>
      <w:spacing w:after="0" w:line="240" w:lineRule="auto"/>
    </w:pPr>
    <w:rPr>
      <w:rFonts w:ascii="Calibri" w:hAnsi="Calibri" w:eastAsia="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efault" w:customStyle="1">
    <w:name w:val="Default"/>
    <w:rsid w:val="00BD0FAC"/>
    <w:pPr>
      <w:autoSpaceDE w:val="0"/>
      <w:autoSpaceDN w:val="0"/>
      <w:adjustRightInd w:val="0"/>
      <w:spacing w:after="0" w:line="240" w:lineRule="auto"/>
    </w:pPr>
    <w:rPr>
      <w:rFonts w:ascii="Verdana" w:hAnsi="Verdana" w:cs="Verdana"/>
      <w:color w:val="000000"/>
      <w:sz w:val="24"/>
      <w:szCs w:val="24"/>
    </w:rPr>
  </w:style>
  <w:style w:type="character" w:styleId="GevolgdeHyperlink">
    <w:name w:val="FollowedHyperlink"/>
    <w:basedOn w:val="Standaardalinea-lettertype"/>
    <w:uiPriority w:val="99"/>
    <w:semiHidden/>
    <w:unhideWhenUsed/>
    <w:rsid w:val="00EB017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272601">
      <w:bodyDiv w:val="1"/>
      <w:marLeft w:val="0"/>
      <w:marRight w:val="0"/>
      <w:marTop w:val="0"/>
      <w:marBottom w:val="0"/>
      <w:divBdr>
        <w:top w:val="none" w:sz="0" w:space="0" w:color="auto"/>
        <w:left w:val="none" w:sz="0" w:space="0" w:color="auto"/>
        <w:bottom w:val="none" w:sz="0" w:space="0" w:color="auto"/>
        <w:right w:val="none" w:sz="0" w:space="0" w:color="auto"/>
      </w:divBdr>
    </w:div>
    <w:div w:id="653723657">
      <w:bodyDiv w:val="1"/>
      <w:marLeft w:val="0"/>
      <w:marRight w:val="0"/>
      <w:marTop w:val="0"/>
      <w:marBottom w:val="0"/>
      <w:divBdr>
        <w:top w:val="none" w:sz="0" w:space="0" w:color="auto"/>
        <w:left w:val="none" w:sz="0" w:space="0" w:color="auto"/>
        <w:bottom w:val="none" w:sz="0" w:space="0" w:color="auto"/>
        <w:right w:val="none" w:sz="0" w:space="0" w:color="auto"/>
      </w:divBdr>
    </w:div>
    <w:div w:id="657462618">
      <w:bodyDiv w:val="1"/>
      <w:marLeft w:val="0"/>
      <w:marRight w:val="0"/>
      <w:marTop w:val="0"/>
      <w:marBottom w:val="0"/>
      <w:divBdr>
        <w:top w:val="none" w:sz="0" w:space="0" w:color="auto"/>
        <w:left w:val="none" w:sz="0" w:space="0" w:color="auto"/>
        <w:bottom w:val="none" w:sz="0" w:space="0" w:color="auto"/>
        <w:right w:val="none" w:sz="0" w:space="0" w:color="auto"/>
      </w:divBdr>
    </w:div>
    <w:div w:id="1042633606">
      <w:bodyDiv w:val="1"/>
      <w:marLeft w:val="0"/>
      <w:marRight w:val="0"/>
      <w:marTop w:val="0"/>
      <w:marBottom w:val="0"/>
      <w:divBdr>
        <w:top w:val="none" w:sz="0" w:space="0" w:color="auto"/>
        <w:left w:val="none" w:sz="0" w:space="0" w:color="auto"/>
        <w:bottom w:val="none" w:sz="0" w:space="0" w:color="auto"/>
        <w:right w:val="none" w:sz="0" w:space="0" w:color="auto"/>
      </w:divBdr>
    </w:div>
    <w:div w:id="1120342522">
      <w:bodyDiv w:val="1"/>
      <w:marLeft w:val="0"/>
      <w:marRight w:val="0"/>
      <w:marTop w:val="0"/>
      <w:marBottom w:val="0"/>
      <w:divBdr>
        <w:top w:val="none" w:sz="0" w:space="0" w:color="auto"/>
        <w:left w:val="none" w:sz="0" w:space="0" w:color="auto"/>
        <w:bottom w:val="none" w:sz="0" w:space="0" w:color="auto"/>
        <w:right w:val="none" w:sz="0" w:space="0" w:color="auto"/>
      </w:divBdr>
    </w:div>
    <w:div w:id="1452243181">
      <w:bodyDiv w:val="1"/>
      <w:marLeft w:val="0"/>
      <w:marRight w:val="0"/>
      <w:marTop w:val="0"/>
      <w:marBottom w:val="0"/>
      <w:divBdr>
        <w:top w:val="none" w:sz="0" w:space="0" w:color="auto"/>
        <w:left w:val="none" w:sz="0" w:space="0" w:color="auto"/>
        <w:bottom w:val="none" w:sz="0" w:space="0" w:color="auto"/>
        <w:right w:val="none" w:sz="0" w:space="0" w:color="auto"/>
      </w:divBdr>
    </w:div>
    <w:div w:id="166535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microsoft.com/office/2020/10/relationships/intelligence" Target="intelligence2.xml" Id="rId17"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glossaryDocument" Target="glossary/document.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1.jpg@01D9E487.8EB206D0" TargetMode="External"/><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C6740C53F555B40867B5B02983C08D2"/>
        <w:category>
          <w:name w:val="General"/>
          <w:gallery w:val="placeholder"/>
        </w:category>
        <w:types>
          <w:type w:val="bbPlcHdr"/>
        </w:types>
        <w:behaviors>
          <w:behavior w:val="content"/>
        </w:behaviors>
        <w:guid w:val="{EB569620-D43C-FC4C-840C-A4AA6E54BEB7}"/>
      </w:docPartPr>
      <w:docPartBody>
        <w:p w:rsidR="000703FD" w:rsidRDefault="000703FD" w:rsidP="000703FD">
          <w:pPr>
            <w:pStyle w:val="8C6740C53F555B40867B5B02983C08D2"/>
          </w:pPr>
          <w:r>
            <w:t>[Type text]</w:t>
          </w:r>
        </w:p>
      </w:docPartBody>
    </w:docPart>
    <w:docPart>
      <w:docPartPr>
        <w:name w:val="CAE8030D0302864CB49344F89133CF7D"/>
        <w:category>
          <w:name w:val="General"/>
          <w:gallery w:val="placeholder"/>
        </w:category>
        <w:types>
          <w:type w:val="bbPlcHdr"/>
        </w:types>
        <w:behaviors>
          <w:behavior w:val="content"/>
        </w:behaviors>
        <w:guid w:val="{B7C8580A-9D85-0C48-AAC8-C0DBA987B307}"/>
      </w:docPartPr>
      <w:docPartBody>
        <w:p w:rsidR="000703FD" w:rsidRDefault="000703FD" w:rsidP="000703FD">
          <w:pPr>
            <w:pStyle w:val="CAE8030D0302864CB49344F89133CF7D"/>
          </w:pPr>
          <w:r>
            <w:t>[Type text]</w:t>
          </w:r>
        </w:p>
      </w:docPartBody>
    </w:docPart>
    <w:docPart>
      <w:docPartPr>
        <w:name w:val="EF40FA8CAF046943AF3C73785A96D3DC"/>
        <w:category>
          <w:name w:val="General"/>
          <w:gallery w:val="placeholder"/>
        </w:category>
        <w:types>
          <w:type w:val="bbPlcHdr"/>
        </w:types>
        <w:behaviors>
          <w:behavior w:val="content"/>
        </w:behaviors>
        <w:guid w:val="{CF3C220C-1509-D849-88C6-6C148B5903AF}"/>
      </w:docPartPr>
      <w:docPartBody>
        <w:p w:rsidR="000703FD" w:rsidRDefault="000703FD" w:rsidP="000703FD">
          <w:pPr>
            <w:pStyle w:val="EF40FA8CAF046943AF3C73785A96D3D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Lucida Grande">
    <w:altName w:val="Segoe UI"/>
    <w:charset w:val="00"/>
    <w:family w:val="auto"/>
    <w:pitch w:val="variable"/>
    <w:sig w:usb0="E1000AEF" w:usb1="5000A1FF" w:usb2="00000000" w:usb3="00000000" w:csb0="000001BF" w:csb1="00000000"/>
  </w:font>
  <w:font w:name="Yu Mincho">
    <w:altName w:val="游明朝"/>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RijksoverheidSansText-Regular">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03FD"/>
    <w:rsid w:val="000703FD"/>
    <w:rsid w:val="000F6954"/>
    <w:rsid w:val="00113D73"/>
    <w:rsid w:val="00167866"/>
    <w:rsid w:val="002E1E95"/>
    <w:rsid w:val="004242E2"/>
    <w:rsid w:val="007E5C05"/>
    <w:rsid w:val="00873CB4"/>
    <w:rsid w:val="0090081F"/>
    <w:rsid w:val="00EA4FB2"/>
    <w:rsid w:val="00ED1D75"/>
    <w:rsid w:val="00F53DD6"/>
    <w:rsid w:val="00FD71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8C6740C53F555B40867B5B02983C08D2">
    <w:name w:val="8C6740C53F555B40867B5B02983C08D2"/>
    <w:rsid w:val="000703FD"/>
  </w:style>
  <w:style w:type="paragraph" w:customStyle="1" w:styleId="CAE8030D0302864CB49344F89133CF7D">
    <w:name w:val="CAE8030D0302864CB49344F89133CF7D"/>
    <w:rsid w:val="000703FD"/>
  </w:style>
  <w:style w:type="paragraph" w:customStyle="1" w:styleId="EF40FA8CAF046943AF3C73785A96D3DC">
    <w:name w:val="EF40FA8CAF046943AF3C73785A96D3DC"/>
    <w:rsid w:val="000703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22EBB6D9E4D44B99B84A63FBB1A639" ma:contentTypeVersion="13" ma:contentTypeDescription="Een nieuw document maken." ma:contentTypeScope="" ma:versionID="62728d19a9184bd36d04f869845756f5">
  <xsd:schema xmlns:xsd="http://www.w3.org/2001/XMLSchema" xmlns:xs="http://www.w3.org/2001/XMLSchema" xmlns:p="http://schemas.microsoft.com/office/2006/metadata/properties" xmlns:ns2="9b0bd388-09a8-4fc1-a1b3-c857a0b8ac9c" xmlns:ns3="738e31b3-3457-4e8e-be29-2e06d98cd136" targetNamespace="http://schemas.microsoft.com/office/2006/metadata/properties" ma:root="true" ma:fieldsID="2635c58a5585fe15ef1392317d08848a" ns2:_="" ns3:_="">
    <xsd:import namespace="9b0bd388-09a8-4fc1-a1b3-c857a0b8ac9c"/>
    <xsd:import namespace="738e31b3-3457-4e8e-be29-2e06d98cd13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3:SharedWithUsers" minOccurs="0"/>
                <xsd:element ref="ns3:SharedWithDetails" minOccurs="0"/>
                <xsd:element ref="ns2:MediaServiceSearchProperties" minOccurs="0"/>
                <xsd:element ref="ns2:MediaServiceObjectDetectorVersion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0bd388-09a8-4fc1-a1b3-c857a0b8ac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fbeeldingtags" ma:readOnly="false" ma:fieldId="{5cf76f15-5ced-4ddc-b409-7134ff3c332f}" ma:taxonomyMulti="true" ma:sspId="07f9eb4b-7ca4-4e3a-aa3e-417cfa178102"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8e31b3-3457-4e8e-be29-2e06d98cd136"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277e0be-639b-46b1-8c8f-932f96b0efe9}" ma:internalName="TaxCatchAll" ma:showField="CatchAllData" ma:web="738e31b3-3457-4e8e-be29-2e06d98cd136">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38e31b3-3457-4e8e-be29-2e06d98cd136" xsi:nil="true"/>
    <SharedWithUsers xmlns="738e31b3-3457-4e8e-be29-2e06d98cd136">
      <UserInfo>
        <DisplayName>Vanessa van Eyck</DisplayName>
        <AccountId>30</AccountId>
        <AccountType/>
      </UserInfo>
      <UserInfo>
        <DisplayName>Sabine Heijne</DisplayName>
        <AccountId>86</AccountId>
        <AccountType/>
      </UserInfo>
      <UserInfo>
        <DisplayName>Linda Mantel</DisplayName>
        <AccountId>26</AccountId>
        <AccountType/>
      </UserInfo>
    </SharedWithUsers>
    <lcf76f155ced4ddcb4097134ff3c332f xmlns="9b0bd388-09a8-4fc1-a1b3-c857a0b8ac9c">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621635-F86C-48F4-8CC3-5F91D07A794D}"/>
</file>

<file path=customXml/itemProps2.xml><?xml version="1.0" encoding="utf-8"?>
<ds:datastoreItem xmlns:ds="http://schemas.openxmlformats.org/officeDocument/2006/customXml" ds:itemID="{143F8003-F9DB-4A41-889E-9775200E2D1A}">
  <ds:schemaRefs>
    <ds:schemaRef ds:uri="http://schemas.microsoft.com/office/2006/metadata/properties"/>
    <ds:schemaRef ds:uri="http://schemas.microsoft.com/office/infopath/2007/PartnerControls"/>
    <ds:schemaRef ds:uri="738e31b3-3457-4e8e-be29-2e06d98cd136"/>
    <ds:schemaRef ds:uri="e537cd06-86d9-4647-89ac-6756ab34fa0a"/>
  </ds:schemaRefs>
</ds:datastoreItem>
</file>

<file path=customXml/itemProps3.xml><?xml version="1.0" encoding="utf-8"?>
<ds:datastoreItem xmlns:ds="http://schemas.openxmlformats.org/officeDocument/2006/customXml" ds:itemID="{24BA5A55-32E1-40A5-8110-63F1A073DC72}">
  <ds:schemaRefs>
    <ds:schemaRef ds:uri="http://schemas.openxmlformats.org/officeDocument/2006/bibliography"/>
  </ds:schemaRefs>
</ds:datastoreItem>
</file>

<file path=customXml/itemProps4.xml><?xml version="1.0" encoding="utf-8"?>
<ds:datastoreItem xmlns:ds="http://schemas.openxmlformats.org/officeDocument/2006/customXml" ds:itemID="{8528C08F-8DD4-4033-ADC7-82DFFCB41FC6}">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Zaan Primair</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Schoolondersteuningsprofiel</dc:title>
  <dc:subject/>
  <dc:creator>Annette Langeland</dc:creator>
  <cp:keywords/>
  <dc:description/>
  <cp:lastModifiedBy>Saskia van Briemen</cp:lastModifiedBy>
  <cp:revision>3</cp:revision>
  <cp:lastPrinted>2020-06-03T10:15:00Z</cp:lastPrinted>
  <dcterms:created xsi:type="dcterms:W3CDTF">2023-09-13T13:49:00Z</dcterms:created>
  <dcterms:modified xsi:type="dcterms:W3CDTF">2023-10-04T11:57:46Z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0x010100F422EBB6D9E4D44B99B84A63FBB1A639</vt:lpwstr>
  </property>
  <property fmtid="{D5CDD505-2E9C-101B-9397-08002B2CF9AE}" pid="3" name="Order">
    <vt:r8>14753700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