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BD0FAC" w14:paraId="21C6FF39" w14:textId="77777777" w:rsidTr="00BD0FAC">
        <w:tc>
          <w:tcPr>
            <w:tcW w:w="9062" w:type="dxa"/>
            <w:shd w:val="clear" w:color="auto" w:fill="BFBFBF" w:themeFill="background1" w:themeFillShade="BF"/>
          </w:tcPr>
          <w:p w14:paraId="7B23BF56" w14:textId="77777777" w:rsidR="00BD0FAC" w:rsidRPr="00C75D2B" w:rsidRDefault="00BD0FAC" w:rsidP="00EB4C79">
            <w:pPr>
              <w:jc w:val="center"/>
              <w:rPr>
                <w:rFonts w:eastAsiaTheme="minorEastAsia"/>
                <w:b/>
                <w:sz w:val="28"/>
                <w:szCs w:val="28"/>
                <w:u w:val="single"/>
              </w:rPr>
            </w:pPr>
          </w:p>
          <w:p w14:paraId="25702E65" w14:textId="0DEE9D2A" w:rsidR="00BD0FAC" w:rsidRPr="00DE02EA" w:rsidRDefault="00BD0FAC" w:rsidP="00EB4C79">
            <w:pPr>
              <w:jc w:val="center"/>
              <w:rPr>
                <w:rFonts w:eastAsiaTheme="minorEastAsia"/>
                <w:b/>
                <w:color w:val="00B050"/>
                <w:sz w:val="40"/>
                <w:szCs w:val="40"/>
              </w:rPr>
            </w:pPr>
            <w:proofErr w:type="spellStart"/>
            <w:r w:rsidRPr="00DE02EA">
              <w:rPr>
                <w:rFonts w:eastAsiaTheme="minorEastAsia"/>
                <w:b/>
                <w:color w:val="00B050"/>
                <w:sz w:val="40"/>
                <w:szCs w:val="40"/>
              </w:rPr>
              <w:t>Schoolondersteuningsprofiel</w:t>
            </w:r>
            <w:proofErr w:type="spellEnd"/>
            <w:r w:rsidRPr="00DE02EA">
              <w:rPr>
                <w:rFonts w:eastAsiaTheme="minorEastAsia"/>
                <w:b/>
                <w:color w:val="00B050"/>
                <w:sz w:val="40"/>
                <w:szCs w:val="40"/>
              </w:rPr>
              <w:t xml:space="preserve"> (SOP)</w:t>
            </w:r>
            <w:r w:rsidR="001A00CA">
              <w:rPr>
                <w:rFonts w:eastAsiaTheme="minorEastAsia"/>
                <w:b/>
                <w:color w:val="00B050"/>
                <w:sz w:val="40"/>
                <w:szCs w:val="40"/>
              </w:rPr>
              <w:br/>
            </w:r>
            <w:r w:rsidR="001A00CA" w:rsidRPr="001A00CA">
              <w:rPr>
                <w:rFonts w:eastAsiaTheme="minorEastAsia"/>
                <w:b/>
                <w:color w:val="00B050"/>
                <w:sz w:val="24"/>
                <w:szCs w:val="24"/>
              </w:rPr>
              <w:t>2023-2025</w:t>
            </w:r>
          </w:p>
          <w:p w14:paraId="5BB09EBF" w14:textId="77777777" w:rsidR="00BD0FAC" w:rsidRPr="00D548E9" w:rsidRDefault="00BD0FAC" w:rsidP="00EB4C79">
            <w:pPr>
              <w:jc w:val="center"/>
              <w:rPr>
                <w:rFonts w:asciiTheme="minorHAnsi" w:hAnsiTheme="minorHAnsi" w:cs="Helvetica"/>
                <w:b/>
                <w:color w:val="00B050"/>
              </w:rPr>
            </w:pPr>
          </w:p>
        </w:tc>
      </w:tr>
    </w:tbl>
    <w:p w14:paraId="46EB2183" w14:textId="77777777" w:rsidR="00EB4C79" w:rsidRDefault="00EB4C79" w:rsidP="00EB4C79">
      <w:pPr>
        <w:spacing w:after="0" w:line="240" w:lineRule="auto"/>
        <w:jc w:val="center"/>
        <w:rPr>
          <w:rFonts w:cs="Helvetica"/>
          <w:b/>
          <w:i/>
          <w:color w:val="00B050"/>
          <w:sz w:val="24"/>
          <w:szCs w:val="24"/>
        </w:rPr>
      </w:pPr>
    </w:p>
    <w:p w14:paraId="6A39EE85" w14:textId="73094D65" w:rsidR="00BD0FAC" w:rsidRPr="00DE02EA" w:rsidRDefault="00BD0FAC" w:rsidP="00EB4C79">
      <w:pPr>
        <w:spacing w:after="0" w:line="240" w:lineRule="auto"/>
        <w:jc w:val="center"/>
        <w:rPr>
          <w:rFonts w:cs="Helvetica"/>
          <w:b/>
          <w:i/>
          <w:color w:val="00B050"/>
          <w:sz w:val="24"/>
          <w:szCs w:val="24"/>
        </w:rPr>
      </w:pPr>
      <w:r>
        <w:rPr>
          <w:rFonts w:cs="Helvetica"/>
          <w:b/>
          <w:i/>
          <w:color w:val="00B050"/>
          <w:sz w:val="24"/>
          <w:szCs w:val="24"/>
        </w:rPr>
        <w:t>Ken d</w:t>
      </w:r>
      <w:r w:rsidRPr="00DE02EA">
        <w:rPr>
          <w:rFonts w:cs="Helvetica"/>
          <w:b/>
          <w:i/>
          <w:color w:val="00B050"/>
          <w:sz w:val="24"/>
          <w:szCs w:val="24"/>
        </w:rPr>
        <w:t>e populatie!</w:t>
      </w:r>
    </w:p>
    <w:p w14:paraId="4B8042BA" w14:textId="77777777" w:rsidR="00BD0FAC" w:rsidRPr="00DE02EA" w:rsidRDefault="00BD0FAC" w:rsidP="00EB4C79">
      <w:pPr>
        <w:spacing w:after="0" w:line="240" w:lineRule="auto"/>
        <w:jc w:val="center"/>
        <w:rPr>
          <w:rFonts w:cs="Helvetica"/>
          <w:b/>
          <w:i/>
          <w:color w:val="00B050"/>
          <w:sz w:val="24"/>
          <w:szCs w:val="24"/>
        </w:rPr>
      </w:pPr>
      <w:r>
        <w:rPr>
          <w:rFonts w:cs="Helvetica"/>
          <w:b/>
          <w:i/>
          <w:color w:val="00B050"/>
          <w:sz w:val="24"/>
          <w:szCs w:val="24"/>
        </w:rPr>
        <w:t>Wat vraagt d</w:t>
      </w:r>
      <w:r w:rsidRPr="00DE02EA">
        <w:rPr>
          <w:rFonts w:cs="Helvetica"/>
          <w:b/>
          <w:i/>
          <w:color w:val="00B050"/>
          <w:sz w:val="24"/>
          <w:szCs w:val="24"/>
        </w:rPr>
        <w:t>e populatie?</w:t>
      </w:r>
    </w:p>
    <w:p w14:paraId="128CAE51" w14:textId="77777777" w:rsidR="00BD0FAC" w:rsidRPr="00DE02EA" w:rsidRDefault="00BD0FAC" w:rsidP="00EB4C79">
      <w:pPr>
        <w:spacing w:after="0" w:line="240" w:lineRule="auto"/>
        <w:jc w:val="center"/>
        <w:rPr>
          <w:rFonts w:cs="Helvetica"/>
          <w:b/>
          <w:i/>
          <w:color w:val="00B050"/>
          <w:sz w:val="24"/>
          <w:szCs w:val="24"/>
        </w:rPr>
      </w:pPr>
      <w:r w:rsidRPr="00DE02EA">
        <w:rPr>
          <w:rFonts w:cs="Helvetica"/>
          <w:b/>
          <w:i/>
          <w:color w:val="00B050"/>
          <w:sz w:val="24"/>
          <w:szCs w:val="24"/>
        </w:rPr>
        <w:t>Wat heeft de school in huis om die vraag te beantwoorden?</w:t>
      </w:r>
    </w:p>
    <w:p w14:paraId="6464CEC0" w14:textId="67B1B679" w:rsidR="00BD0FAC" w:rsidRDefault="00BD0FAC" w:rsidP="00EB4C79">
      <w:pPr>
        <w:spacing w:after="0" w:line="240" w:lineRule="auto"/>
        <w:jc w:val="center"/>
        <w:rPr>
          <w:rFonts w:cs="Helvetica"/>
          <w:b/>
          <w:i/>
          <w:color w:val="00B050"/>
          <w:sz w:val="24"/>
          <w:szCs w:val="24"/>
        </w:rPr>
      </w:pPr>
      <w:r w:rsidRPr="00DE02EA">
        <w:rPr>
          <w:rFonts w:cs="Helvetica"/>
          <w:b/>
          <w:i/>
          <w:color w:val="00B050"/>
          <w:sz w:val="24"/>
          <w:szCs w:val="24"/>
        </w:rPr>
        <w:t>Wat heeft de school (nog) niet in huis om die vraag te beantwoorden en waar haal je het dan vandaan?</w:t>
      </w:r>
    </w:p>
    <w:p w14:paraId="27B21F91" w14:textId="77777777" w:rsidR="00EB4C79" w:rsidRPr="00BD0FAC" w:rsidRDefault="00EB4C79" w:rsidP="00EB4C79">
      <w:pPr>
        <w:spacing w:after="0" w:line="240" w:lineRule="auto"/>
        <w:jc w:val="center"/>
        <w:rPr>
          <w:rFonts w:cs="Helvetica"/>
          <w:b/>
          <w:i/>
          <w:color w:val="00B050"/>
          <w:sz w:val="24"/>
          <w:szCs w:val="24"/>
        </w:rPr>
      </w:pPr>
    </w:p>
    <w:tbl>
      <w:tblPr>
        <w:tblStyle w:val="Tabelraster"/>
        <w:tblW w:w="0" w:type="auto"/>
        <w:tblLook w:val="04A0" w:firstRow="1" w:lastRow="0" w:firstColumn="1" w:lastColumn="0" w:noHBand="0" w:noVBand="1"/>
      </w:tblPr>
      <w:tblGrid>
        <w:gridCol w:w="9062"/>
      </w:tblGrid>
      <w:tr w:rsidR="00BD0FAC" w14:paraId="7D5FD2FE" w14:textId="77777777" w:rsidTr="00BD0FAC">
        <w:tc>
          <w:tcPr>
            <w:tcW w:w="9062" w:type="dxa"/>
            <w:shd w:val="clear" w:color="auto" w:fill="BFBFBF" w:themeFill="background1" w:themeFillShade="BF"/>
          </w:tcPr>
          <w:p w14:paraId="0A5C76DE" w14:textId="0EF81D41" w:rsidR="00BD0FAC" w:rsidRDefault="00BD0FAC" w:rsidP="00EB4C79">
            <w:pPr>
              <w:outlineLvl w:val="0"/>
              <w:rPr>
                <w:rFonts w:asciiTheme="minorHAnsi" w:hAnsiTheme="minorHAnsi" w:cs="Arial"/>
              </w:rPr>
            </w:pPr>
          </w:p>
          <w:p w14:paraId="1848D155" w14:textId="77777777" w:rsidR="00BD0FAC" w:rsidRPr="00DE02EA" w:rsidRDefault="00BD0FAC" w:rsidP="00EB4C79">
            <w:pPr>
              <w:jc w:val="center"/>
              <w:outlineLvl w:val="0"/>
              <w:rPr>
                <w:rFonts w:asciiTheme="minorHAnsi" w:hAnsiTheme="minorHAnsi" w:cs="Arial"/>
                <w:b/>
                <w:color w:val="00B050"/>
                <w:sz w:val="28"/>
                <w:szCs w:val="28"/>
              </w:rPr>
            </w:pPr>
            <w:r w:rsidRPr="00DE02EA">
              <w:rPr>
                <w:rFonts w:asciiTheme="minorHAnsi" w:hAnsiTheme="minorHAnsi" w:cs="Arial"/>
                <w:b/>
                <w:color w:val="00B050"/>
                <w:sz w:val="28"/>
                <w:szCs w:val="28"/>
              </w:rPr>
              <w:t>Contactgegevens van de school</w:t>
            </w:r>
          </w:p>
          <w:p w14:paraId="3C936393" w14:textId="77777777" w:rsidR="00BD0FAC" w:rsidRDefault="00BD0FAC" w:rsidP="00EB4C79">
            <w:pPr>
              <w:outlineLvl w:val="0"/>
              <w:rPr>
                <w:rFonts w:asciiTheme="minorHAnsi" w:hAnsiTheme="minorHAnsi" w:cs="Arial"/>
              </w:rPr>
            </w:pPr>
          </w:p>
        </w:tc>
      </w:tr>
    </w:tbl>
    <w:p w14:paraId="602E5D3F" w14:textId="77777777" w:rsidR="00BD0FAC" w:rsidRPr="00C4556D" w:rsidRDefault="00BD0FAC" w:rsidP="00EB4C79">
      <w:pPr>
        <w:spacing w:after="0" w:line="240" w:lineRule="auto"/>
        <w:outlineLvl w:val="0"/>
        <w:rPr>
          <w:b/>
        </w:rPr>
      </w:pPr>
    </w:p>
    <w:tbl>
      <w:tblPr>
        <w:tblStyle w:val="Tabelraster"/>
        <w:tblW w:w="0" w:type="auto"/>
        <w:tblLook w:val="04A0" w:firstRow="1" w:lastRow="0" w:firstColumn="1" w:lastColumn="0" w:noHBand="0" w:noVBand="1"/>
      </w:tblPr>
      <w:tblGrid>
        <w:gridCol w:w="2689"/>
        <w:gridCol w:w="6373"/>
      </w:tblGrid>
      <w:tr w:rsidR="00BD0FAC" w14:paraId="3259E7A3" w14:textId="77777777" w:rsidTr="00BD0FAC">
        <w:tc>
          <w:tcPr>
            <w:tcW w:w="2689" w:type="dxa"/>
          </w:tcPr>
          <w:p w14:paraId="6DBC2734" w14:textId="77777777" w:rsidR="00BD0FAC" w:rsidRPr="00C4556D" w:rsidRDefault="00BD0FAC" w:rsidP="00EB4C79">
            <w:pPr>
              <w:outlineLvl w:val="0"/>
              <w:rPr>
                <w:b/>
              </w:rPr>
            </w:pPr>
            <w:r w:rsidRPr="00C4556D">
              <w:rPr>
                <w:b/>
              </w:rPr>
              <w:t>Samenwerkingsverband</w:t>
            </w:r>
          </w:p>
        </w:tc>
        <w:tc>
          <w:tcPr>
            <w:tcW w:w="6373" w:type="dxa"/>
          </w:tcPr>
          <w:p w14:paraId="6638F69E" w14:textId="0CBD7E78" w:rsidR="00BD0FAC" w:rsidRPr="00C4556D" w:rsidRDefault="00BD0FAC" w:rsidP="00EB4C79">
            <w:pPr>
              <w:outlineLvl w:val="0"/>
            </w:pPr>
            <w:r>
              <w:t>Samenwerkingsverband PO Zaanstreek</w:t>
            </w:r>
          </w:p>
        </w:tc>
      </w:tr>
      <w:tr w:rsidR="00BD0FAC" w14:paraId="43D76448" w14:textId="77777777" w:rsidTr="00BD0FAC">
        <w:tc>
          <w:tcPr>
            <w:tcW w:w="2689" w:type="dxa"/>
          </w:tcPr>
          <w:p w14:paraId="3E1822B2" w14:textId="77777777" w:rsidR="00BD0FAC" w:rsidRPr="00C4556D" w:rsidRDefault="00BD0FAC" w:rsidP="00EB4C79">
            <w:pPr>
              <w:outlineLvl w:val="0"/>
              <w:rPr>
                <w:b/>
              </w:rPr>
            </w:pPr>
            <w:r w:rsidRPr="00C4556D">
              <w:rPr>
                <w:b/>
              </w:rPr>
              <w:t>Naam schoolbestuur</w:t>
            </w:r>
          </w:p>
        </w:tc>
        <w:tc>
          <w:tcPr>
            <w:tcW w:w="6373" w:type="dxa"/>
          </w:tcPr>
          <w:p w14:paraId="3EF7CF45" w14:textId="3527FA78" w:rsidR="00BD0FAC" w:rsidRPr="00C4556D" w:rsidRDefault="00BD0FAC" w:rsidP="00EB4C79">
            <w:pPr>
              <w:outlineLvl w:val="0"/>
            </w:pPr>
            <w:r>
              <w:t>Zaan Primair</w:t>
            </w:r>
          </w:p>
        </w:tc>
      </w:tr>
      <w:tr w:rsidR="00BD0FAC" w14:paraId="38250025" w14:textId="77777777" w:rsidTr="00BD0FAC">
        <w:tc>
          <w:tcPr>
            <w:tcW w:w="2689" w:type="dxa"/>
          </w:tcPr>
          <w:p w14:paraId="392EEC4F" w14:textId="77777777" w:rsidR="00BD0FAC" w:rsidRPr="00C4556D" w:rsidRDefault="00BD0FAC" w:rsidP="00EB4C79">
            <w:pPr>
              <w:outlineLvl w:val="0"/>
              <w:rPr>
                <w:b/>
              </w:rPr>
            </w:pPr>
            <w:r w:rsidRPr="00C4556D">
              <w:rPr>
                <w:b/>
              </w:rPr>
              <w:t>Naam school</w:t>
            </w:r>
          </w:p>
        </w:tc>
        <w:tc>
          <w:tcPr>
            <w:tcW w:w="6373" w:type="dxa"/>
          </w:tcPr>
          <w:p w14:paraId="582C577B" w14:textId="4F9D79BF" w:rsidR="00BD0FAC" w:rsidRPr="00C4556D" w:rsidRDefault="002E2323" w:rsidP="00EB4C79">
            <w:pPr>
              <w:outlineLvl w:val="0"/>
            </w:pPr>
            <w:r>
              <w:t xml:space="preserve">Dynamica </w:t>
            </w:r>
            <w:r w:rsidR="001F5845">
              <w:t>Noordsterweg afdeling SBO</w:t>
            </w:r>
          </w:p>
        </w:tc>
      </w:tr>
      <w:tr w:rsidR="00BD0FAC" w14:paraId="7BF80ABF" w14:textId="77777777" w:rsidTr="00BD0FAC">
        <w:tc>
          <w:tcPr>
            <w:tcW w:w="2689" w:type="dxa"/>
          </w:tcPr>
          <w:p w14:paraId="7E836BF2" w14:textId="77777777" w:rsidR="00BD0FAC" w:rsidRPr="00C4556D" w:rsidRDefault="00BD0FAC" w:rsidP="00EB4C79">
            <w:pPr>
              <w:outlineLvl w:val="0"/>
              <w:rPr>
                <w:b/>
              </w:rPr>
            </w:pPr>
            <w:r w:rsidRPr="00C4556D">
              <w:rPr>
                <w:b/>
              </w:rPr>
              <w:t>Straat</w:t>
            </w:r>
          </w:p>
        </w:tc>
        <w:tc>
          <w:tcPr>
            <w:tcW w:w="6373" w:type="dxa"/>
          </w:tcPr>
          <w:p w14:paraId="12D12152" w14:textId="209D2D8A" w:rsidR="00BD0FAC" w:rsidRPr="00C4556D" w:rsidRDefault="00732580" w:rsidP="00EB4C79">
            <w:pPr>
              <w:outlineLvl w:val="0"/>
            </w:pPr>
            <w:r>
              <w:t>Noordsterweg 2</w:t>
            </w:r>
          </w:p>
        </w:tc>
      </w:tr>
      <w:tr w:rsidR="00BD0FAC" w14:paraId="4930EB5A" w14:textId="77777777" w:rsidTr="00BD0FAC">
        <w:tc>
          <w:tcPr>
            <w:tcW w:w="2689" w:type="dxa"/>
          </w:tcPr>
          <w:p w14:paraId="75C137EC" w14:textId="77777777" w:rsidR="00BD0FAC" w:rsidRPr="00C4556D" w:rsidRDefault="00BD0FAC" w:rsidP="00EB4C79">
            <w:pPr>
              <w:outlineLvl w:val="0"/>
              <w:rPr>
                <w:b/>
              </w:rPr>
            </w:pPr>
            <w:r w:rsidRPr="00C4556D">
              <w:rPr>
                <w:b/>
              </w:rPr>
              <w:t>Postcode en Plaats</w:t>
            </w:r>
          </w:p>
        </w:tc>
        <w:tc>
          <w:tcPr>
            <w:tcW w:w="6373" w:type="dxa"/>
          </w:tcPr>
          <w:p w14:paraId="108B405D" w14:textId="03AB226F" w:rsidR="00BD0FAC" w:rsidRPr="00732580" w:rsidRDefault="00732580" w:rsidP="00EB4C79">
            <w:pPr>
              <w:outlineLvl w:val="0"/>
              <w:rPr>
                <w:rFonts w:asciiTheme="minorHAnsi" w:hAnsiTheme="minorHAnsi" w:cstheme="minorHAnsi"/>
              </w:rPr>
            </w:pPr>
            <w:r w:rsidRPr="00732580">
              <w:rPr>
                <w:rFonts w:asciiTheme="minorHAnsi" w:hAnsiTheme="minorHAnsi" w:cstheme="minorHAnsi"/>
                <w:shd w:val="clear" w:color="auto" w:fill="FFFFFF"/>
              </w:rPr>
              <w:t>1521 JS Wormerveer</w:t>
            </w:r>
          </w:p>
        </w:tc>
      </w:tr>
      <w:tr w:rsidR="00BD0FAC" w14:paraId="4E18D9E2" w14:textId="77777777" w:rsidTr="00BD0FAC">
        <w:tc>
          <w:tcPr>
            <w:tcW w:w="2689" w:type="dxa"/>
          </w:tcPr>
          <w:p w14:paraId="74C1C50B" w14:textId="77777777" w:rsidR="00BD0FAC" w:rsidRPr="00C4556D" w:rsidRDefault="00BD0FAC" w:rsidP="00EB4C79">
            <w:pPr>
              <w:outlineLvl w:val="0"/>
              <w:rPr>
                <w:b/>
              </w:rPr>
            </w:pPr>
            <w:r w:rsidRPr="00C4556D">
              <w:rPr>
                <w:b/>
              </w:rPr>
              <w:t>Gemeente</w:t>
            </w:r>
          </w:p>
        </w:tc>
        <w:tc>
          <w:tcPr>
            <w:tcW w:w="6373" w:type="dxa"/>
          </w:tcPr>
          <w:p w14:paraId="48B11FAC" w14:textId="736612B2" w:rsidR="00BD0FAC" w:rsidRPr="00C4556D" w:rsidRDefault="0040254D" w:rsidP="00EB4C79">
            <w:pPr>
              <w:outlineLvl w:val="0"/>
            </w:pPr>
            <w:r>
              <w:t>Zaanstad</w:t>
            </w:r>
          </w:p>
        </w:tc>
      </w:tr>
      <w:tr w:rsidR="00BD0FAC" w14:paraId="701C0AAC" w14:textId="77777777" w:rsidTr="00BD0FAC">
        <w:tc>
          <w:tcPr>
            <w:tcW w:w="2689" w:type="dxa"/>
          </w:tcPr>
          <w:p w14:paraId="2A6B891F" w14:textId="77777777" w:rsidR="00BD0FAC" w:rsidRPr="00C4556D" w:rsidRDefault="00BD0FAC" w:rsidP="00EB4C79">
            <w:pPr>
              <w:outlineLvl w:val="0"/>
              <w:rPr>
                <w:b/>
              </w:rPr>
            </w:pPr>
            <w:r w:rsidRPr="00C4556D">
              <w:rPr>
                <w:b/>
              </w:rPr>
              <w:t>Telefoon</w:t>
            </w:r>
          </w:p>
        </w:tc>
        <w:tc>
          <w:tcPr>
            <w:tcW w:w="6373" w:type="dxa"/>
          </w:tcPr>
          <w:p w14:paraId="7A7831D1" w14:textId="5467BE21" w:rsidR="00BD0FAC" w:rsidRPr="004060CB" w:rsidRDefault="004060CB" w:rsidP="00EB4C79">
            <w:pPr>
              <w:outlineLvl w:val="0"/>
              <w:rPr>
                <w:rFonts w:asciiTheme="minorHAnsi" w:hAnsiTheme="minorHAnsi" w:cstheme="minorHAnsi"/>
              </w:rPr>
            </w:pPr>
            <w:r w:rsidRPr="004060CB">
              <w:rPr>
                <w:rFonts w:asciiTheme="minorHAnsi" w:hAnsiTheme="minorHAnsi" w:cstheme="minorHAnsi"/>
                <w:shd w:val="clear" w:color="auto" w:fill="FFFFFF"/>
              </w:rPr>
              <w:t>075-6171936</w:t>
            </w:r>
          </w:p>
        </w:tc>
      </w:tr>
      <w:tr w:rsidR="00BD0FAC" w14:paraId="0B6CCB9F" w14:textId="77777777" w:rsidTr="00BD0FAC">
        <w:tc>
          <w:tcPr>
            <w:tcW w:w="2689" w:type="dxa"/>
          </w:tcPr>
          <w:p w14:paraId="7ED24A1D" w14:textId="77777777" w:rsidR="00BD0FAC" w:rsidRPr="00C4556D" w:rsidRDefault="00BD0FAC" w:rsidP="00EB4C79">
            <w:pPr>
              <w:outlineLvl w:val="0"/>
              <w:rPr>
                <w:b/>
              </w:rPr>
            </w:pPr>
            <w:r>
              <w:rPr>
                <w:b/>
              </w:rPr>
              <w:t xml:space="preserve">Website </w:t>
            </w:r>
          </w:p>
        </w:tc>
        <w:tc>
          <w:tcPr>
            <w:tcW w:w="6373" w:type="dxa"/>
          </w:tcPr>
          <w:p w14:paraId="64722E73" w14:textId="1ECD1CC8" w:rsidR="00BD0FAC" w:rsidRPr="00C4556D" w:rsidRDefault="0040254D" w:rsidP="00EB4C79">
            <w:pPr>
              <w:outlineLvl w:val="0"/>
            </w:pPr>
            <w:r>
              <w:t>www.dynamica</w:t>
            </w:r>
            <w:r w:rsidR="00503561">
              <w:t>onderwijs</w:t>
            </w:r>
            <w:r>
              <w:t>.nl</w:t>
            </w:r>
          </w:p>
        </w:tc>
      </w:tr>
      <w:tr w:rsidR="00BD0FAC" w14:paraId="499AA5B0" w14:textId="77777777" w:rsidTr="00BD0FAC">
        <w:tc>
          <w:tcPr>
            <w:tcW w:w="2689" w:type="dxa"/>
          </w:tcPr>
          <w:p w14:paraId="67CC3E11" w14:textId="77777777" w:rsidR="00BD0FAC" w:rsidRPr="00C4556D" w:rsidRDefault="00BD0FAC" w:rsidP="00EB4C79">
            <w:pPr>
              <w:outlineLvl w:val="0"/>
              <w:rPr>
                <w:b/>
              </w:rPr>
            </w:pPr>
            <w:r>
              <w:rPr>
                <w:b/>
              </w:rPr>
              <w:t xml:space="preserve">Mailadres </w:t>
            </w:r>
          </w:p>
        </w:tc>
        <w:tc>
          <w:tcPr>
            <w:tcW w:w="6373" w:type="dxa"/>
          </w:tcPr>
          <w:p w14:paraId="217611EE" w14:textId="34FFF43E" w:rsidR="00BD0FAC" w:rsidRPr="00C4556D" w:rsidRDefault="00951790" w:rsidP="00EB4C79">
            <w:pPr>
              <w:outlineLvl w:val="0"/>
            </w:pPr>
            <w:r w:rsidRPr="00951790">
              <w:t>administratie.</w:t>
            </w:r>
            <w:r w:rsidR="004060CB">
              <w:t>nsw</w:t>
            </w:r>
            <w:r w:rsidRPr="00951790">
              <w:t>@dynamicaxl.nl</w:t>
            </w:r>
          </w:p>
        </w:tc>
      </w:tr>
      <w:tr w:rsidR="00BD0FAC" w14:paraId="5FF94AAC" w14:textId="77777777" w:rsidTr="00BD0FAC">
        <w:tc>
          <w:tcPr>
            <w:tcW w:w="2689" w:type="dxa"/>
          </w:tcPr>
          <w:p w14:paraId="4CD31CB1" w14:textId="77777777" w:rsidR="00BD0FAC" w:rsidRPr="00C4556D" w:rsidRDefault="00BD0FAC" w:rsidP="00EB4C79">
            <w:pPr>
              <w:outlineLvl w:val="0"/>
              <w:rPr>
                <w:b/>
              </w:rPr>
            </w:pPr>
            <w:r w:rsidRPr="00C4556D">
              <w:rPr>
                <w:b/>
              </w:rPr>
              <w:t>Directie</w:t>
            </w:r>
          </w:p>
        </w:tc>
        <w:tc>
          <w:tcPr>
            <w:tcW w:w="6373" w:type="dxa"/>
          </w:tcPr>
          <w:p w14:paraId="5A007E47" w14:textId="19EF88FC" w:rsidR="00BD0FAC" w:rsidRPr="00C4556D" w:rsidRDefault="004060CB" w:rsidP="00EB4C79">
            <w:pPr>
              <w:outlineLvl w:val="0"/>
            </w:pPr>
            <w:r>
              <w:t xml:space="preserve">Matthieu van Wijhe, </w:t>
            </w:r>
            <w:r w:rsidR="003D428E">
              <w:t xml:space="preserve">Claudia </w:t>
            </w:r>
            <w:proofErr w:type="spellStart"/>
            <w:r w:rsidR="003D428E">
              <w:t>Schijffelen</w:t>
            </w:r>
            <w:proofErr w:type="spellEnd"/>
          </w:p>
        </w:tc>
      </w:tr>
      <w:tr w:rsidR="001A00CA" w14:paraId="394908DA" w14:textId="77777777" w:rsidTr="00BD0FAC">
        <w:tc>
          <w:tcPr>
            <w:tcW w:w="2689" w:type="dxa"/>
          </w:tcPr>
          <w:p w14:paraId="0867CE15" w14:textId="6DAD526D" w:rsidR="001A00CA" w:rsidRPr="00C4556D" w:rsidRDefault="001A00CA" w:rsidP="00EB4C79">
            <w:pPr>
              <w:outlineLvl w:val="0"/>
              <w:rPr>
                <w:b/>
              </w:rPr>
            </w:pPr>
            <w:r>
              <w:rPr>
                <w:b/>
              </w:rPr>
              <w:t xml:space="preserve">Schooljaar </w:t>
            </w:r>
          </w:p>
        </w:tc>
        <w:tc>
          <w:tcPr>
            <w:tcW w:w="6373" w:type="dxa"/>
          </w:tcPr>
          <w:p w14:paraId="1159B387" w14:textId="76472662" w:rsidR="001A00CA" w:rsidRDefault="001A00CA" w:rsidP="00EB4C79">
            <w:pPr>
              <w:outlineLvl w:val="0"/>
            </w:pPr>
            <w:r>
              <w:t>2023-2025</w:t>
            </w:r>
          </w:p>
        </w:tc>
      </w:tr>
    </w:tbl>
    <w:p w14:paraId="553222CA" w14:textId="3821C8D1" w:rsidR="0040254D" w:rsidRDefault="0040254D" w:rsidP="00EB4C79">
      <w:pPr>
        <w:tabs>
          <w:tab w:val="left" w:pos="1065"/>
        </w:tabs>
        <w:spacing w:after="0" w:line="240" w:lineRule="auto"/>
        <w:rPr>
          <w:rFonts w:cs="Arial"/>
        </w:rPr>
      </w:pPr>
    </w:p>
    <w:p w14:paraId="0321D5B8" w14:textId="77777777" w:rsidR="0040254D" w:rsidRDefault="0040254D" w:rsidP="00EB4C79">
      <w:pPr>
        <w:spacing w:after="0" w:line="240" w:lineRule="auto"/>
        <w:rPr>
          <w:rFonts w:cs="Arial"/>
        </w:rPr>
      </w:pPr>
      <w:r>
        <w:rPr>
          <w:rFonts w:cs="Arial"/>
        </w:rPr>
        <w:br w:type="page"/>
      </w:r>
    </w:p>
    <w:p w14:paraId="0A2E9549" w14:textId="77777777" w:rsidR="00BD0FAC" w:rsidRDefault="00BD0FAC" w:rsidP="00EB4C79">
      <w:pPr>
        <w:tabs>
          <w:tab w:val="left" w:pos="1065"/>
        </w:tabs>
        <w:spacing w:after="0" w:line="240" w:lineRule="auto"/>
        <w:rPr>
          <w:rFonts w:cs="Arial"/>
        </w:rPr>
      </w:pPr>
    </w:p>
    <w:tbl>
      <w:tblPr>
        <w:tblStyle w:val="Tabelraster"/>
        <w:tblW w:w="0" w:type="auto"/>
        <w:tblLook w:val="04A0" w:firstRow="1" w:lastRow="0" w:firstColumn="1" w:lastColumn="0" w:noHBand="0" w:noVBand="1"/>
      </w:tblPr>
      <w:tblGrid>
        <w:gridCol w:w="9062"/>
      </w:tblGrid>
      <w:tr w:rsidR="00BD0FAC" w14:paraId="0238E188" w14:textId="77777777" w:rsidTr="00BD0FAC">
        <w:tc>
          <w:tcPr>
            <w:tcW w:w="9062" w:type="dxa"/>
            <w:shd w:val="clear" w:color="auto" w:fill="BFBFBF" w:themeFill="background1" w:themeFillShade="BF"/>
          </w:tcPr>
          <w:p w14:paraId="7F6D90E5" w14:textId="77777777" w:rsidR="00BD0FAC" w:rsidRDefault="00BD0FAC" w:rsidP="00EB4C79">
            <w:pPr>
              <w:outlineLvl w:val="0"/>
              <w:rPr>
                <w:rFonts w:asciiTheme="minorHAnsi" w:hAnsiTheme="minorHAnsi" w:cs="Arial"/>
              </w:rPr>
            </w:pPr>
          </w:p>
          <w:p w14:paraId="295CA883" w14:textId="77777777" w:rsidR="00BD0FAC" w:rsidRPr="00DE02EA" w:rsidRDefault="00BD0FAC" w:rsidP="00EB4C79">
            <w:pPr>
              <w:jc w:val="center"/>
              <w:outlineLvl w:val="0"/>
              <w:rPr>
                <w:rFonts w:asciiTheme="minorHAnsi" w:hAnsiTheme="minorHAnsi" w:cs="Arial"/>
                <w:b/>
                <w:color w:val="00B050"/>
                <w:sz w:val="28"/>
                <w:szCs w:val="28"/>
              </w:rPr>
            </w:pPr>
            <w:r w:rsidRPr="00DE02EA">
              <w:rPr>
                <w:rFonts w:asciiTheme="minorHAnsi" w:hAnsiTheme="minorHAnsi" w:cs="Arial"/>
                <w:b/>
                <w:color w:val="00B050"/>
                <w:sz w:val="28"/>
                <w:szCs w:val="28"/>
              </w:rPr>
              <w:t>Beschrijving van de schoolpopulatie</w:t>
            </w:r>
          </w:p>
          <w:p w14:paraId="62B9853A" w14:textId="77777777" w:rsidR="00BD0FAC" w:rsidRDefault="00BD0FAC" w:rsidP="00EB4C79">
            <w:pPr>
              <w:outlineLvl w:val="0"/>
              <w:rPr>
                <w:rFonts w:asciiTheme="minorHAnsi" w:hAnsiTheme="minorHAnsi" w:cs="Arial"/>
              </w:rPr>
            </w:pPr>
          </w:p>
        </w:tc>
      </w:tr>
    </w:tbl>
    <w:p w14:paraId="106AA3F5" w14:textId="34DFFB0E" w:rsidR="00652140" w:rsidRPr="00CE1075" w:rsidRDefault="00652140" w:rsidP="00EB4C79">
      <w:pPr>
        <w:spacing w:after="0" w:line="240" w:lineRule="auto"/>
      </w:pPr>
    </w:p>
    <w:p w14:paraId="00AAB2F6" w14:textId="61EF61AE" w:rsidR="00BD7002" w:rsidRDefault="00876F7C" w:rsidP="00EB4C79">
      <w:pPr>
        <w:spacing w:after="0" w:line="240" w:lineRule="auto"/>
        <w:rPr>
          <w:b/>
          <w:color w:val="70AD47" w:themeColor="accent6"/>
        </w:rPr>
      </w:pPr>
      <w:r>
        <w:rPr>
          <w:b/>
          <w:color w:val="70AD47" w:themeColor="accent6"/>
        </w:rPr>
        <w:t>Algemene gegevens en doelgroep</w:t>
      </w:r>
    </w:p>
    <w:p w14:paraId="67028677" w14:textId="77777777" w:rsidR="0040254D" w:rsidRPr="00752350" w:rsidRDefault="0040254D" w:rsidP="00EB4C79">
      <w:pPr>
        <w:spacing w:after="0" w:line="240" w:lineRule="auto"/>
        <w:rPr>
          <w:b/>
          <w:color w:val="70AD47" w:themeColor="accent6"/>
        </w:rPr>
      </w:pPr>
    </w:p>
    <w:p w14:paraId="14741945" w14:textId="081BCBAF" w:rsidR="0040254D" w:rsidRDefault="00FF2CB4" w:rsidP="00EB4C79">
      <w:pPr>
        <w:pStyle w:val="Lijstvoortzetting2"/>
        <w:spacing w:after="0"/>
        <w:ind w:left="0"/>
        <w:rPr>
          <w:rFonts w:asciiTheme="minorHAnsi" w:hAnsiTheme="minorHAnsi"/>
          <w:sz w:val="22"/>
          <w:szCs w:val="22"/>
        </w:rPr>
      </w:pPr>
      <w:r w:rsidRPr="00503561">
        <w:rPr>
          <w:rFonts w:asciiTheme="minorHAnsi" w:hAnsiTheme="minorHAnsi"/>
          <w:sz w:val="22"/>
          <w:szCs w:val="22"/>
        </w:rPr>
        <w:t xml:space="preserve">Dynamica </w:t>
      </w:r>
      <w:r w:rsidR="00503561">
        <w:rPr>
          <w:rFonts w:asciiTheme="minorHAnsi" w:hAnsiTheme="minorHAnsi"/>
          <w:sz w:val="22"/>
          <w:szCs w:val="22"/>
        </w:rPr>
        <w:t xml:space="preserve">Noordsterweg 17UI </w:t>
      </w:r>
      <w:r w:rsidRPr="00503561">
        <w:rPr>
          <w:rFonts w:asciiTheme="minorHAnsi" w:hAnsiTheme="minorHAnsi"/>
          <w:sz w:val="22"/>
          <w:szCs w:val="22"/>
        </w:rPr>
        <w:t xml:space="preserve">is </w:t>
      </w:r>
      <w:r w:rsidR="0040254D" w:rsidRPr="00503561">
        <w:rPr>
          <w:rFonts w:asciiTheme="minorHAnsi" w:hAnsiTheme="minorHAnsi"/>
          <w:sz w:val="22"/>
          <w:szCs w:val="22"/>
        </w:rPr>
        <w:t xml:space="preserve">een </w:t>
      </w:r>
      <w:r w:rsidR="0074037A" w:rsidRPr="00503561">
        <w:rPr>
          <w:rFonts w:asciiTheme="minorHAnsi" w:hAnsiTheme="minorHAnsi"/>
          <w:sz w:val="22"/>
          <w:szCs w:val="22"/>
        </w:rPr>
        <w:t>school</w:t>
      </w:r>
      <w:r w:rsidR="0040254D" w:rsidRPr="00503561">
        <w:rPr>
          <w:rFonts w:asciiTheme="minorHAnsi" w:hAnsiTheme="minorHAnsi"/>
          <w:sz w:val="22"/>
          <w:szCs w:val="22"/>
        </w:rPr>
        <w:t xml:space="preserve"> vo</w:t>
      </w:r>
      <w:r w:rsidR="00503561">
        <w:rPr>
          <w:rFonts w:asciiTheme="minorHAnsi" w:hAnsiTheme="minorHAnsi"/>
          <w:sz w:val="22"/>
          <w:szCs w:val="22"/>
        </w:rPr>
        <w:t xml:space="preserve">or </w:t>
      </w:r>
      <w:r w:rsidR="0040254D" w:rsidRPr="00503561">
        <w:rPr>
          <w:rFonts w:asciiTheme="minorHAnsi" w:hAnsiTheme="minorHAnsi"/>
          <w:sz w:val="22"/>
          <w:szCs w:val="22"/>
        </w:rPr>
        <w:t>speciaal basisonderwijs (SBO)</w:t>
      </w:r>
      <w:r w:rsidR="0074037A" w:rsidRPr="00503561">
        <w:rPr>
          <w:rFonts w:asciiTheme="minorHAnsi" w:hAnsiTheme="minorHAnsi"/>
          <w:sz w:val="22"/>
          <w:szCs w:val="22"/>
        </w:rPr>
        <w:t>, gevestigd</w:t>
      </w:r>
      <w:r w:rsidRPr="00503561">
        <w:rPr>
          <w:rFonts w:asciiTheme="minorHAnsi" w:hAnsiTheme="minorHAnsi"/>
          <w:sz w:val="22"/>
          <w:szCs w:val="22"/>
        </w:rPr>
        <w:t xml:space="preserve"> in </w:t>
      </w:r>
      <w:r w:rsidR="00503561">
        <w:rPr>
          <w:rFonts w:asciiTheme="minorHAnsi" w:hAnsiTheme="minorHAnsi"/>
          <w:sz w:val="22"/>
          <w:szCs w:val="22"/>
        </w:rPr>
        <w:t xml:space="preserve">Wormerveer. </w:t>
      </w:r>
      <w:r w:rsidR="00EF50EA" w:rsidRPr="00503561">
        <w:rPr>
          <w:rFonts w:asciiTheme="minorHAnsi" w:hAnsiTheme="minorHAnsi"/>
          <w:sz w:val="22"/>
          <w:szCs w:val="22"/>
        </w:rPr>
        <w:t>De schoolpopulatie bestaat uit leerlingen die hoofdzakelijk uit de gemeente Zaanstad</w:t>
      </w:r>
      <w:r w:rsidR="00EF50EA" w:rsidRPr="00CE1075">
        <w:rPr>
          <w:rFonts w:asciiTheme="minorHAnsi" w:hAnsiTheme="minorHAnsi"/>
          <w:sz w:val="22"/>
          <w:szCs w:val="22"/>
        </w:rPr>
        <w:t xml:space="preserve"> en Wormerl</w:t>
      </w:r>
      <w:r w:rsidR="00DC12B8" w:rsidRPr="00CE1075">
        <w:rPr>
          <w:rFonts w:asciiTheme="minorHAnsi" w:hAnsiTheme="minorHAnsi"/>
          <w:sz w:val="22"/>
          <w:szCs w:val="22"/>
        </w:rPr>
        <w:t>and komen</w:t>
      </w:r>
      <w:r w:rsidR="007443A5">
        <w:rPr>
          <w:rFonts w:asciiTheme="minorHAnsi" w:hAnsiTheme="minorHAnsi"/>
          <w:sz w:val="22"/>
          <w:szCs w:val="22"/>
        </w:rPr>
        <w:t xml:space="preserve">. </w:t>
      </w:r>
      <w:r w:rsidR="00DC12B8" w:rsidRPr="00CE1075">
        <w:rPr>
          <w:rFonts w:asciiTheme="minorHAnsi" w:hAnsiTheme="minorHAnsi"/>
          <w:sz w:val="22"/>
          <w:szCs w:val="22"/>
        </w:rPr>
        <w:t xml:space="preserve"> </w:t>
      </w:r>
    </w:p>
    <w:p w14:paraId="6B04158B" w14:textId="07835842" w:rsidR="00876F7C" w:rsidRDefault="009B14FC" w:rsidP="00EB4C79">
      <w:pPr>
        <w:pStyle w:val="Lijstvoortzetting2"/>
        <w:spacing w:after="0"/>
        <w:ind w:left="0"/>
        <w:rPr>
          <w:rFonts w:asciiTheme="minorHAnsi" w:hAnsiTheme="minorHAnsi"/>
          <w:sz w:val="22"/>
          <w:szCs w:val="22"/>
        </w:rPr>
      </w:pPr>
      <w:r>
        <w:rPr>
          <w:rFonts w:asciiTheme="minorHAnsi" w:hAnsiTheme="minorHAnsi"/>
          <w:sz w:val="22"/>
          <w:szCs w:val="22"/>
        </w:rPr>
        <w:t xml:space="preserve">Het onderwijs is gericht </w:t>
      </w:r>
      <w:r w:rsidR="007443A5">
        <w:rPr>
          <w:rFonts w:asciiTheme="minorHAnsi" w:hAnsiTheme="minorHAnsi"/>
          <w:sz w:val="22"/>
          <w:szCs w:val="22"/>
        </w:rPr>
        <w:t>op</w:t>
      </w:r>
      <w:r>
        <w:rPr>
          <w:rFonts w:asciiTheme="minorHAnsi" w:hAnsiTheme="minorHAnsi"/>
          <w:sz w:val="22"/>
          <w:szCs w:val="22"/>
        </w:rPr>
        <w:t xml:space="preserve"> leerlingen die onvoldoende tot leren komen binnen het reguliere onderwijs. Dit kan komen door de cognitieve </w:t>
      </w:r>
      <w:r w:rsidR="00BB7F4F">
        <w:rPr>
          <w:rFonts w:asciiTheme="minorHAnsi" w:hAnsiTheme="minorHAnsi"/>
          <w:sz w:val="22"/>
          <w:szCs w:val="22"/>
        </w:rPr>
        <w:t xml:space="preserve">capaciteiten </w:t>
      </w:r>
      <w:r>
        <w:rPr>
          <w:rFonts w:asciiTheme="minorHAnsi" w:hAnsiTheme="minorHAnsi"/>
          <w:sz w:val="22"/>
          <w:szCs w:val="22"/>
        </w:rPr>
        <w:t>van de leerlingen</w:t>
      </w:r>
      <w:r w:rsidR="00E72413">
        <w:rPr>
          <w:rFonts w:asciiTheme="minorHAnsi" w:hAnsiTheme="minorHAnsi"/>
          <w:sz w:val="22"/>
          <w:szCs w:val="22"/>
        </w:rPr>
        <w:t xml:space="preserve">, </w:t>
      </w:r>
      <w:proofErr w:type="spellStart"/>
      <w:r w:rsidR="00E72413">
        <w:rPr>
          <w:rFonts w:asciiTheme="minorHAnsi" w:hAnsiTheme="minorHAnsi"/>
          <w:sz w:val="22"/>
          <w:szCs w:val="22"/>
        </w:rPr>
        <w:t>kindkenme</w:t>
      </w:r>
      <w:r w:rsidR="005421B0">
        <w:rPr>
          <w:rFonts w:asciiTheme="minorHAnsi" w:hAnsiTheme="minorHAnsi"/>
          <w:sz w:val="22"/>
          <w:szCs w:val="22"/>
        </w:rPr>
        <w:t>rken</w:t>
      </w:r>
      <w:proofErr w:type="spellEnd"/>
      <w:r w:rsidR="005421B0">
        <w:rPr>
          <w:rFonts w:asciiTheme="minorHAnsi" w:hAnsiTheme="minorHAnsi"/>
          <w:sz w:val="22"/>
          <w:szCs w:val="22"/>
        </w:rPr>
        <w:t xml:space="preserve"> (</w:t>
      </w:r>
      <w:r w:rsidR="00893113">
        <w:rPr>
          <w:rFonts w:asciiTheme="minorHAnsi" w:hAnsiTheme="minorHAnsi"/>
          <w:sz w:val="22"/>
          <w:szCs w:val="22"/>
        </w:rPr>
        <w:t xml:space="preserve">bijvoorbeeld </w:t>
      </w:r>
      <w:r w:rsidR="005421B0">
        <w:rPr>
          <w:rFonts w:asciiTheme="minorHAnsi" w:hAnsiTheme="minorHAnsi"/>
          <w:sz w:val="22"/>
          <w:szCs w:val="22"/>
        </w:rPr>
        <w:t xml:space="preserve">sociaal emotioneel </w:t>
      </w:r>
      <w:r w:rsidR="005F4DF5">
        <w:rPr>
          <w:rFonts w:asciiTheme="minorHAnsi" w:hAnsiTheme="minorHAnsi"/>
          <w:sz w:val="22"/>
          <w:szCs w:val="22"/>
        </w:rPr>
        <w:t>kwetsbaar</w:t>
      </w:r>
      <w:r w:rsidR="005421B0">
        <w:rPr>
          <w:rFonts w:asciiTheme="minorHAnsi" w:hAnsiTheme="minorHAnsi"/>
          <w:sz w:val="22"/>
          <w:szCs w:val="22"/>
        </w:rPr>
        <w:t xml:space="preserve">, problemen gedragsregulatie) </w:t>
      </w:r>
      <w:r w:rsidR="002215CB">
        <w:rPr>
          <w:rFonts w:asciiTheme="minorHAnsi" w:hAnsiTheme="minorHAnsi"/>
          <w:sz w:val="22"/>
          <w:szCs w:val="22"/>
        </w:rPr>
        <w:t>of leerlingen waarbij een stoornis hen belemmer</w:t>
      </w:r>
      <w:r w:rsidR="00E7104B">
        <w:rPr>
          <w:rFonts w:asciiTheme="minorHAnsi" w:hAnsiTheme="minorHAnsi"/>
          <w:sz w:val="22"/>
          <w:szCs w:val="22"/>
        </w:rPr>
        <w:t>t</w:t>
      </w:r>
      <w:r w:rsidR="002215CB">
        <w:rPr>
          <w:rFonts w:asciiTheme="minorHAnsi" w:hAnsiTheme="minorHAnsi"/>
          <w:sz w:val="22"/>
          <w:szCs w:val="22"/>
        </w:rPr>
        <w:t xml:space="preserve"> in het goed kunnen meekomen in het regulier onderwijs.</w:t>
      </w:r>
    </w:p>
    <w:p w14:paraId="54DD99A4" w14:textId="545C1539" w:rsidR="00BB7F4F" w:rsidRDefault="00BB7F4F" w:rsidP="00EB4C79">
      <w:pPr>
        <w:pStyle w:val="Lijstvoortzetting2"/>
        <w:spacing w:after="0"/>
        <w:ind w:left="0"/>
        <w:rPr>
          <w:rFonts w:asciiTheme="minorHAnsi" w:hAnsiTheme="minorHAnsi"/>
          <w:sz w:val="22"/>
          <w:szCs w:val="22"/>
        </w:rPr>
      </w:pPr>
    </w:p>
    <w:p w14:paraId="6BA71414" w14:textId="4D6EC6AC" w:rsidR="00BB7F4F" w:rsidRDefault="00BB7F4F" w:rsidP="00EB4C79">
      <w:pPr>
        <w:pStyle w:val="Lijstvoortzetting2"/>
        <w:spacing w:after="0"/>
        <w:ind w:left="0"/>
        <w:rPr>
          <w:rFonts w:asciiTheme="minorHAnsi" w:hAnsiTheme="minorHAnsi"/>
          <w:sz w:val="22"/>
          <w:szCs w:val="22"/>
        </w:rPr>
      </w:pPr>
      <w:r>
        <w:rPr>
          <w:rFonts w:asciiTheme="minorHAnsi" w:hAnsiTheme="minorHAnsi"/>
          <w:sz w:val="22"/>
          <w:szCs w:val="22"/>
        </w:rPr>
        <w:t>De meeste groepen zijn gehuisvest in een nieuw schoolgebouw dat in 2022 is opgeleverd. Dit gebouw wordt gedeeld met de SO-afdeling van Dynamica (16KI). Er zijn drie groepen die zijn ondergebracht in twee reguliere scholen. In deze zgn. satellietgroepen zitten leerlingen die we  thuisnabij kunnen plaatsen. De ondersteuningsbehoeften van deze leerlingen zijn minder complex dan die van de hoofdlocatie in Wormerveer.</w:t>
      </w:r>
    </w:p>
    <w:p w14:paraId="5FD9D81C" w14:textId="77777777" w:rsidR="00876F7C" w:rsidRPr="002D38A6" w:rsidRDefault="00876F7C" w:rsidP="00EB4C79">
      <w:pPr>
        <w:pStyle w:val="Lijstvoortzetting2"/>
        <w:spacing w:after="0"/>
        <w:ind w:left="0"/>
        <w:rPr>
          <w:rFonts w:asciiTheme="minorHAnsi" w:hAnsiTheme="minorHAnsi"/>
          <w:i/>
          <w:iCs/>
          <w:sz w:val="22"/>
          <w:szCs w:val="22"/>
        </w:rPr>
      </w:pPr>
    </w:p>
    <w:p w14:paraId="065A1018" w14:textId="3F1CB4FC" w:rsidR="00FF2CB4" w:rsidRDefault="000316DE" w:rsidP="0C7655A9">
      <w:pPr>
        <w:pStyle w:val="Lijstvoortzetting2"/>
        <w:spacing w:after="0"/>
        <w:ind w:left="0"/>
        <w:rPr>
          <w:rFonts w:asciiTheme="minorHAnsi" w:hAnsiTheme="minorHAnsi" w:cs="Calibri"/>
          <w:sz w:val="22"/>
          <w:szCs w:val="22"/>
        </w:rPr>
      </w:pPr>
      <w:r w:rsidRPr="0C7655A9">
        <w:rPr>
          <w:rFonts w:asciiTheme="minorHAnsi" w:hAnsiTheme="minorHAnsi"/>
          <w:sz w:val="22"/>
          <w:szCs w:val="22"/>
        </w:rPr>
        <w:t xml:space="preserve">Op </w:t>
      </w:r>
      <w:r w:rsidR="00BB7F4F">
        <w:rPr>
          <w:rFonts w:asciiTheme="minorHAnsi" w:hAnsiTheme="minorHAnsi"/>
          <w:sz w:val="22"/>
          <w:szCs w:val="22"/>
        </w:rPr>
        <w:t>ons SBO z</w:t>
      </w:r>
      <w:r w:rsidR="00FF2CB4" w:rsidRPr="0C7655A9">
        <w:rPr>
          <w:rFonts w:asciiTheme="minorHAnsi" w:hAnsiTheme="minorHAnsi"/>
          <w:sz w:val="22"/>
          <w:szCs w:val="22"/>
        </w:rPr>
        <w:t>itten</w:t>
      </w:r>
      <w:r w:rsidR="0074037A" w:rsidRPr="0C7655A9">
        <w:rPr>
          <w:rFonts w:asciiTheme="minorHAnsi" w:hAnsiTheme="minorHAnsi"/>
          <w:sz w:val="22"/>
          <w:szCs w:val="22"/>
        </w:rPr>
        <w:t xml:space="preserve"> leerlingen in de leeftijd van 4</w:t>
      </w:r>
      <w:r w:rsidR="007C6E54" w:rsidRPr="0C7655A9">
        <w:rPr>
          <w:rFonts w:asciiTheme="minorHAnsi" w:hAnsiTheme="minorHAnsi"/>
          <w:sz w:val="22"/>
          <w:szCs w:val="22"/>
        </w:rPr>
        <w:t>-13</w:t>
      </w:r>
      <w:r w:rsidR="00FF2CB4" w:rsidRPr="0C7655A9">
        <w:rPr>
          <w:rFonts w:asciiTheme="minorHAnsi" w:hAnsiTheme="minorHAnsi"/>
          <w:sz w:val="22"/>
          <w:szCs w:val="22"/>
        </w:rPr>
        <w:t xml:space="preserve"> jaar die </w:t>
      </w:r>
      <w:r w:rsidR="00BB7F4F">
        <w:rPr>
          <w:rFonts w:asciiTheme="minorHAnsi" w:hAnsiTheme="minorHAnsi"/>
          <w:sz w:val="22"/>
          <w:szCs w:val="22"/>
        </w:rPr>
        <w:t xml:space="preserve">vooral </w:t>
      </w:r>
      <w:r w:rsidR="00FF2CB4" w:rsidRPr="0C7655A9">
        <w:rPr>
          <w:rFonts w:asciiTheme="minorHAnsi" w:hAnsiTheme="minorHAnsi"/>
          <w:sz w:val="22"/>
          <w:szCs w:val="22"/>
        </w:rPr>
        <w:t xml:space="preserve">extra ondersteuning </w:t>
      </w:r>
      <w:r w:rsidR="00BB7F4F">
        <w:rPr>
          <w:rFonts w:asciiTheme="minorHAnsi" w:hAnsiTheme="minorHAnsi"/>
          <w:sz w:val="22"/>
          <w:szCs w:val="22"/>
        </w:rPr>
        <w:t xml:space="preserve">nodig hebben </w:t>
      </w:r>
      <w:r w:rsidR="00A57B6B" w:rsidRPr="0C7655A9">
        <w:rPr>
          <w:rFonts w:asciiTheme="minorHAnsi" w:hAnsiTheme="minorHAnsi"/>
          <w:sz w:val="22"/>
          <w:szCs w:val="22"/>
        </w:rPr>
        <w:t xml:space="preserve"> </w:t>
      </w:r>
      <w:r w:rsidR="00BB7F4F">
        <w:rPr>
          <w:rFonts w:asciiTheme="minorHAnsi" w:hAnsiTheme="minorHAnsi"/>
          <w:sz w:val="22"/>
          <w:szCs w:val="22"/>
        </w:rPr>
        <w:t xml:space="preserve">op het </w:t>
      </w:r>
      <w:r w:rsidR="007C6E54" w:rsidRPr="0C7655A9">
        <w:rPr>
          <w:rFonts w:asciiTheme="minorHAnsi" w:hAnsiTheme="minorHAnsi"/>
          <w:sz w:val="22"/>
          <w:szCs w:val="22"/>
        </w:rPr>
        <w:t xml:space="preserve">gebied van </w:t>
      </w:r>
      <w:r w:rsidR="00BB7F4F">
        <w:rPr>
          <w:rFonts w:asciiTheme="minorHAnsi" w:hAnsiTheme="minorHAnsi"/>
          <w:sz w:val="22"/>
          <w:szCs w:val="22"/>
        </w:rPr>
        <w:t>de cognitieve vaardigheden. Vaak is dit in co</w:t>
      </w:r>
      <w:r w:rsidR="007C6E54" w:rsidRPr="0C7655A9">
        <w:rPr>
          <w:rFonts w:asciiTheme="minorHAnsi" w:hAnsiTheme="minorHAnsi"/>
          <w:sz w:val="22"/>
          <w:szCs w:val="22"/>
        </w:rPr>
        <w:t>mbinatie</w:t>
      </w:r>
      <w:r w:rsidR="00BB7F4F">
        <w:rPr>
          <w:rFonts w:asciiTheme="minorHAnsi" w:hAnsiTheme="minorHAnsi"/>
          <w:sz w:val="22"/>
          <w:szCs w:val="22"/>
        </w:rPr>
        <w:t xml:space="preserve"> met uitdagingen op het gebied van </w:t>
      </w:r>
      <w:r w:rsidR="00FF2CB4" w:rsidRPr="0C7655A9">
        <w:rPr>
          <w:rFonts w:asciiTheme="minorHAnsi" w:hAnsiTheme="minorHAnsi"/>
          <w:sz w:val="22"/>
          <w:szCs w:val="22"/>
        </w:rPr>
        <w:t>gedrag</w:t>
      </w:r>
      <w:r w:rsidR="00BB7F4F">
        <w:rPr>
          <w:rFonts w:asciiTheme="minorHAnsi" w:hAnsiTheme="minorHAnsi"/>
          <w:sz w:val="22"/>
          <w:szCs w:val="22"/>
        </w:rPr>
        <w:t xml:space="preserve"> en/of sociaal-emotionele uitdagingen.  </w:t>
      </w:r>
    </w:p>
    <w:p w14:paraId="7D44EFD0" w14:textId="796EEB34" w:rsidR="0010123E" w:rsidRDefault="0010123E" w:rsidP="0C7655A9">
      <w:pPr>
        <w:pStyle w:val="Lijstvoortzetting2"/>
        <w:spacing w:after="0"/>
        <w:ind w:left="0"/>
        <w:rPr>
          <w:rFonts w:asciiTheme="minorHAnsi" w:hAnsiTheme="minorHAnsi" w:cs="Calibri"/>
          <w:sz w:val="22"/>
          <w:szCs w:val="22"/>
        </w:rPr>
      </w:pPr>
    </w:p>
    <w:p w14:paraId="464CF625" w14:textId="474C3DF6" w:rsidR="00652140" w:rsidRPr="00CE1075" w:rsidRDefault="007F3732" w:rsidP="00EB4C79">
      <w:pPr>
        <w:pStyle w:val="Lijstvoortzetting2"/>
        <w:spacing w:after="0"/>
        <w:ind w:left="0"/>
        <w:rPr>
          <w:rFonts w:asciiTheme="minorHAnsi" w:hAnsiTheme="minorHAnsi" w:cs="Calibri"/>
          <w:sz w:val="22"/>
          <w:szCs w:val="22"/>
        </w:rPr>
      </w:pPr>
      <w:r>
        <w:rPr>
          <w:rFonts w:asciiTheme="minorHAnsi" w:hAnsiTheme="minorHAnsi" w:cs="Calibri"/>
          <w:sz w:val="22"/>
          <w:szCs w:val="22"/>
        </w:rPr>
        <w:t xml:space="preserve">Het leerlingenaantal schommelt tussen de 160 en 180 leerlingen. Driekwart van de leerlingen is van het mannelijk geslacht. </w:t>
      </w:r>
      <w:r w:rsidR="00E061AC">
        <w:rPr>
          <w:rFonts w:asciiTheme="minorHAnsi" w:hAnsiTheme="minorHAnsi" w:cs="Calibri"/>
          <w:sz w:val="22"/>
          <w:szCs w:val="22"/>
        </w:rPr>
        <w:t>De</w:t>
      </w:r>
      <w:r w:rsidR="008F2FE8">
        <w:rPr>
          <w:rFonts w:asciiTheme="minorHAnsi" w:hAnsiTheme="minorHAnsi" w:cs="Calibri"/>
          <w:sz w:val="22"/>
          <w:szCs w:val="22"/>
        </w:rPr>
        <w:t xml:space="preserve"> afgelopen jaren zijn er meer leerlingen aangemeld met een combinatie van leer- en gedragsproblemen. D</w:t>
      </w:r>
      <w:r w:rsidR="00652140" w:rsidRPr="00CE1075">
        <w:rPr>
          <w:rFonts w:asciiTheme="minorHAnsi" w:hAnsiTheme="minorHAnsi" w:cs="Calibri"/>
          <w:sz w:val="22"/>
          <w:szCs w:val="22"/>
        </w:rPr>
        <w:t xml:space="preserve">e meeste leerlingen </w:t>
      </w:r>
      <w:r w:rsidR="008F2FE8">
        <w:rPr>
          <w:rFonts w:asciiTheme="minorHAnsi" w:hAnsiTheme="minorHAnsi" w:cs="Calibri"/>
          <w:sz w:val="22"/>
          <w:szCs w:val="22"/>
        </w:rPr>
        <w:t xml:space="preserve">die zijn </w:t>
      </w:r>
      <w:r w:rsidR="00652140" w:rsidRPr="00CE1075">
        <w:rPr>
          <w:rFonts w:asciiTheme="minorHAnsi" w:hAnsiTheme="minorHAnsi" w:cs="Calibri"/>
          <w:sz w:val="22"/>
          <w:szCs w:val="22"/>
        </w:rPr>
        <w:t>binnen gestroomd</w:t>
      </w:r>
      <w:r w:rsidR="00974DA7">
        <w:rPr>
          <w:rFonts w:asciiTheme="minorHAnsi" w:hAnsiTheme="minorHAnsi" w:cs="Calibri"/>
          <w:sz w:val="22"/>
          <w:szCs w:val="22"/>
        </w:rPr>
        <w:t xml:space="preserve"> hebben </w:t>
      </w:r>
      <w:r w:rsidR="00652140" w:rsidRPr="00CE1075">
        <w:rPr>
          <w:rFonts w:asciiTheme="minorHAnsi" w:hAnsiTheme="minorHAnsi" w:cs="Calibri"/>
          <w:sz w:val="22"/>
          <w:szCs w:val="22"/>
        </w:rPr>
        <w:t>problemen op het gebied van leren. Gevolgd door le</w:t>
      </w:r>
      <w:r w:rsidR="0040254D">
        <w:rPr>
          <w:rFonts w:asciiTheme="minorHAnsi" w:hAnsiTheme="minorHAnsi" w:cs="Calibri"/>
          <w:sz w:val="22"/>
          <w:szCs w:val="22"/>
        </w:rPr>
        <w:t>erlingen waarbij leerproblemen é</w:t>
      </w:r>
      <w:r w:rsidR="00652140" w:rsidRPr="00CE1075">
        <w:rPr>
          <w:rFonts w:asciiTheme="minorHAnsi" w:hAnsiTheme="minorHAnsi" w:cs="Calibri"/>
          <w:sz w:val="22"/>
          <w:szCs w:val="22"/>
        </w:rPr>
        <w:t>n gedragspro</w:t>
      </w:r>
      <w:r w:rsidR="00807466" w:rsidRPr="00CE1075">
        <w:rPr>
          <w:rFonts w:asciiTheme="minorHAnsi" w:hAnsiTheme="minorHAnsi" w:cs="Calibri"/>
          <w:sz w:val="22"/>
          <w:szCs w:val="22"/>
        </w:rPr>
        <w:t xml:space="preserve">blematiek een rol spelen. </w:t>
      </w:r>
      <w:r w:rsidR="0010123E">
        <w:rPr>
          <w:rFonts w:asciiTheme="minorHAnsi" w:hAnsiTheme="minorHAnsi" w:cs="Calibri"/>
          <w:sz w:val="22"/>
          <w:szCs w:val="22"/>
        </w:rPr>
        <w:t xml:space="preserve">Hierbij zijn er veel leerlingen met de diagnose ASS of kenmerken van ASS. </w:t>
      </w:r>
      <w:r w:rsidR="000316DE" w:rsidRPr="00CE1075">
        <w:rPr>
          <w:rFonts w:asciiTheme="minorHAnsi" w:hAnsiTheme="minorHAnsi" w:cs="Calibri"/>
          <w:sz w:val="22"/>
          <w:szCs w:val="22"/>
        </w:rPr>
        <w:t>Ten slotte</w:t>
      </w:r>
      <w:r w:rsidR="00B9759E" w:rsidRPr="00CE1075">
        <w:rPr>
          <w:rFonts w:asciiTheme="minorHAnsi" w:hAnsiTheme="minorHAnsi" w:cs="Calibri"/>
          <w:sz w:val="22"/>
          <w:szCs w:val="22"/>
        </w:rPr>
        <w:t xml:space="preserve"> volgt de groep </w:t>
      </w:r>
      <w:r w:rsidR="00652140" w:rsidRPr="00CE1075">
        <w:rPr>
          <w:rFonts w:asciiTheme="minorHAnsi" w:hAnsiTheme="minorHAnsi" w:cs="Calibri"/>
          <w:sz w:val="22"/>
          <w:szCs w:val="22"/>
        </w:rPr>
        <w:t>leerlingen met taalon</w:t>
      </w:r>
      <w:r w:rsidR="00807466" w:rsidRPr="00CE1075">
        <w:rPr>
          <w:rFonts w:asciiTheme="minorHAnsi" w:hAnsiTheme="minorHAnsi" w:cs="Calibri"/>
          <w:sz w:val="22"/>
          <w:szCs w:val="22"/>
        </w:rPr>
        <w:t>twikkelingsproblematiek,</w:t>
      </w:r>
      <w:r w:rsidR="00652140" w:rsidRPr="00CE1075">
        <w:rPr>
          <w:rFonts w:asciiTheme="minorHAnsi" w:hAnsiTheme="minorHAnsi" w:cs="Calibri"/>
          <w:sz w:val="22"/>
          <w:szCs w:val="22"/>
        </w:rPr>
        <w:t xml:space="preserve"> </w:t>
      </w:r>
      <w:r w:rsidR="00B9759E" w:rsidRPr="00CE1075">
        <w:rPr>
          <w:rFonts w:asciiTheme="minorHAnsi" w:hAnsiTheme="minorHAnsi" w:cs="Calibri"/>
          <w:sz w:val="22"/>
          <w:szCs w:val="22"/>
        </w:rPr>
        <w:t xml:space="preserve">taalspraak problematiek en/of </w:t>
      </w:r>
      <w:r w:rsidR="00652140" w:rsidRPr="00CE1075">
        <w:rPr>
          <w:rFonts w:asciiTheme="minorHAnsi" w:hAnsiTheme="minorHAnsi" w:cs="Calibri"/>
          <w:sz w:val="22"/>
          <w:szCs w:val="22"/>
        </w:rPr>
        <w:t>medische problemen</w:t>
      </w:r>
      <w:r w:rsidR="000316DE" w:rsidRPr="00CE1075">
        <w:rPr>
          <w:rFonts w:asciiTheme="minorHAnsi" w:hAnsiTheme="minorHAnsi" w:cs="Calibri"/>
          <w:sz w:val="22"/>
          <w:szCs w:val="22"/>
        </w:rPr>
        <w:t>. Door deze problematiek, is er ook sprake van leerproblemen.</w:t>
      </w:r>
    </w:p>
    <w:p w14:paraId="118BCD53" w14:textId="77777777" w:rsidR="000316DE" w:rsidRPr="00CE1075" w:rsidRDefault="000316DE" w:rsidP="00EB4C79">
      <w:pPr>
        <w:pStyle w:val="Lijstvoortzetting2"/>
        <w:spacing w:after="0"/>
        <w:ind w:left="0"/>
        <w:rPr>
          <w:rFonts w:asciiTheme="minorHAnsi" w:hAnsiTheme="minorHAnsi" w:cs="Calibri"/>
          <w:sz w:val="22"/>
          <w:szCs w:val="22"/>
        </w:rPr>
      </w:pPr>
    </w:p>
    <w:p w14:paraId="6CC2472D" w14:textId="69889AFE" w:rsidR="003261B8" w:rsidRDefault="003261B8" w:rsidP="00EB4C79">
      <w:pPr>
        <w:spacing w:after="0" w:line="240" w:lineRule="auto"/>
      </w:pPr>
      <w:r w:rsidRPr="00CE1075">
        <w:t xml:space="preserve">Gekeken naar de gehele populatie van de school is te zien dat de meeste leerlingen zijn ingestroomd vanwege belemmeringen die zij (direct dan wel indirect) ondervinden op het gebied van het gedrag. De belemmeringen </w:t>
      </w:r>
      <w:r w:rsidR="006B0546" w:rsidRPr="00CE1075">
        <w:t>lopen breed uitee</w:t>
      </w:r>
      <w:r w:rsidR="00974DA7">
        <w:t>n van b</w:t>
      </w:r>
      <w:r w:rsidR="006B0546" w:rsidRPr="00CE1075">
        <w:t>elemmeringen die het resultaat zijn van een problematische thuissituatie tot belemmeringen die voortkomen uit psychiatrische problematiek (ADHD, ODD, Autisme, Hechtingsproblematiek, PTSS, ect). De belemmeringen op het gebied van gedrag gaan veelvuldig gepaard met leerproblemen.</w:t>
      </w:r>
      <w:r w:rsidR="00B07F73">
        <w:t xml:space="preserve"> </w:t>
      </w:r>
      <w:r w:rsidR="006B0546" w:rsidRPr="00CE1075">
        <w:t>Tevens is er ook een groep leerlingen ingestroomd die enkel belemmeringen ondervinden op het gebied van leren.</w:t>
      </w:r>
      <w:r w:rsidR="00B07F73">
        <w:t xml:space="preserve"> Daarnaast </w:t>
      </w:r>
      <w:r w:rsidR="006B0546" w:rsidRPr="00CE1075">
        <w:t xml:space="preserve">is er een </w:t>
      </w:r>
      <w:r w:rsidR="00B07F73">
        <w:t xml:space="preserve">steeds grotere </w:t>
      </w:r>
      <w:r w:rsidR="006B0546" w:rsidRPr="00CE1075">
        <w:t>groep leerlingen die te maken heeft met</w:t>
      </w:r>
      <w:r w:rsidR="00B07F73">
        <w:t xml:space="preserve"> </w:t>
      </w:r>
      <w:r w:rsidR="003B34E6">
        <w:t>t</w:t>
      </w:r>
      <w:r w:rsidRPr="00CE1075">
        <w:t>aalontwikkelingsproblematiek</w:t>
      </w:r>
      <w:r w:rsidR="003B34E6">
        <w:t>,</w:t>
      </w:r>
      <w:r w:rsidR="00DA3CF1" w:rsidRPr="00CE1075">
        <w:t xml:space="preserve"> wat resulteert in problematiek op het gebied van het leren.</w:t>
      </w:r>
    </w:p>
    <w:p w14:paraId="3B04DAF6" w14:textId="72709E11" w:rsidR="0010123E" w:rsidRDefault="0010123E" w:rsidP="00EB4C79">
      <w:pPr>
        <w:spacing w:after="0" w:line="240" w:lineRule="auto"/>
      </w:pPr>
    </w:p>
    <w:p w14:paraId="095EBFC7" w14:textId="339685B3" w:rsidR="00F91CD1" w:rsidRDefault="00E25854" w:rsidP="00E25854">
      <w:pPr>
        <w:spacing w:after="0" w:line="240" w:lineRule="auto"/>
        <w:rPr>
          <w:b/>
          <w:color w:val="70AD47" w:themeColor="accent6"/>
        </w:rPr>
      </w:pPr>
      <w:r>
        <w:rPr>
          <w:b/>
          <w:color w:val="70AD47" w:themeColor="accent6"/>
        </w:rPr>
        <w:t>Veilig en positief klimaat</w:t>
      </w:r>
    </w:p>
    <w:p w14:paraId="3093F8FF" w14:textId="3067AD16" w:rsidR="00F91CD1" w:rsidRDefault="00F91CD1" w:rsidP="00E25854">
      <w:pPr>
        <w:spacing w:after="0" w:line="240" w:lineRule="auto"/>
        <w:rPr>
          <w:bCs/>
        </w:rPr>
      </w:pPr>
      <w:r w:rsidRPr="00AD48A1">
        <w:rPr>
          <w:bCs/>
        </w:rPr>
        <w:t xml:space="preserve">Voor onze leerlingen willen wij een veilig en </w:t>
      </w:r>
      <w:r w:rsidR="004E15F5" w:rsidRPr="00AD48A1">
        <w:rPr>
          <w:bCs/>
        </w:rPr>
        <w:t xml:space="preserve">positief klimaat </w:t>
      </w:r>
      <w:r w:rsidR="00511FBE" w:rsidRPr="00AD48A1">
        <w:rPr>
          <w:bCs/>
        </w:rPr>
        <w:t>creëren</w:t>
      </w:r>
      <w:r w:rsidR="00712E68">
        <w:rPr>
          <w:bCs/>
        </w:rPr>
        <w:t xml:space="preserve"> </w:t>
      </w:r>
      <w:r w:rsidR="007F3732">
        <w:rPr>
          <w:bCs/>
        </w:rPr>
        <w:t xml:space="preserve">dat </w:t>
      </w:r>
      <w:r w:rsidR="00E061AC">
        <w:rPr>
          <w:bCs/>
        </w:rPr>
        <w:t xml:space="preserve">zowel het </w:t>
      </w:r>
      <w:r w:rsidR="00712E68">
        <w:rPr>
          <w:bCs/>
        </w:rPr>
        <w:t xml:space="preserve">leren </w:t>
      </w:r>
      <w:r w:rsidR="00E061AC">
        <w:rPr>
          <w:bCs/>
        </w:rPr>
        <w:t xml:space="preserve">als positief gedrag </w:t>
      </w:r>
      <w:r w:rsidR="00712E68">
        <w:rPr>
          <w:bCs/>
        </w:rPr>
        <w:t>bij de leerlingen bevordert</w:t>
      </w:r>
      <w:r w:rsidR="00E061AC">
        <w:rPr>
          <w:bCs/>
        </w:rPr>
        <w:t>.</w:t>
      </w:r>
      <w:r w:rsidR="009F082D">
        <w:rPr>
          <w:bCs/>
        </w:rPr>
        <w:t xml:space="preserve"> De schoolregels worden duidelijk aangegeven en consequent gehanteerd, waarbij we gebruik maken van Positive </w:t>
      </w:r>
      <w:proofErr w:type="spellStart"/>
      <w:r w:rsidR="009F082D">
        <w:rPr>
          <w:bCs/>
        </w:rPr>
        <w:t>Behavior</w:t>
      </w:r>
      <w:proofErr w:type="spellEnd"/>
      <w:r w:rsidR="009F082D">
        <w:rPr>
          <w:bCs/>
        </w:rPr>
        <w:t xml:space="preserve"> Support.</w:t>
      </w:r>
    </w:p>
    <w:p w14:paraId="21177AD2" w14:textId="6C91AAFB" w:rsidR="00031215" w:rsidRDefault="00031215" w:rsidP="00E25854">
      <w:pPr>
        <w:spacing w:after="0" w:line="240" w:lineRule="auto"/>
        <w:rPr>
          <w:bCs/>
        </w:rPr>
      </w:pPr>
      <w:r w:rsidRPr="00CE1075">
        <w:rPr>
          <w:rFonts w:cs="Calibri"/>
        </w:rPr>
        <w:lastRenderedPageBreak/>
        <w:t>Er wordt gestreefd  naar een goed pedagogisch klimaat door te werken vanuit een overzichtelijk en herkenbare structuu</w:t>
      </w:r>
      <w:r>
        <w:rPr>
          <w:rFonts w:cs="Calibri"/>
        </w:rPr>
        <w:t>r, het bekrachtigen van positief gedrag staat voorop.</w:t>
      </w:r>
      <w:r w:rsidRPr="00CE1075">
        <w:rPr>
          <w:rFonts w:cs="Calibri"/>
        </w:rPr>
        <w:t xml:space="preserve"> </w:t>
      </w:r>
      <w:r w:rsidR="006C4C0E">
        <w:rPr>
          <w:rFonts w:cs="Calibri"/>
        </w:rPr>
        <w:t xml:space="preserve">De kernwaardes zijn; </w:t>
      </w:r>
      <w:r w:rsidR="00537001">
        <w:rPr>
          <w:rFonts w:cs="Calibri"/>
        </w:rPr>
        <w:t xml:space="preserve">respect, veiligheid, </w:t>
      </w:r>
      <w:r w:rsidR="00537001" w:rsidRPr="004E2554">
        <w:rPr>
          <w:rFonts w:cs="Calibri"/>
        </w:rPr>
        <w:t>verantwoordelijkheid</w:t>
      </w:r>
      <w:r w:rsidR="004E2554">
        <w:rPr>
          <w:rFonts w:cs="Calibri"/>
        </w:rPr>
        <w:t xml:space="preserve"> en plezier.</w:t>
      </w:r>
      <w:r w:rsidR="00537001">
        <w:rPr>
          <w:rFonts w:cs="Calibri"/>
        </w:rPr>
        <w:t xml:space="preserve"> </w:t>
      </w:r>
      <w:r>
        <w:rPr>
          <w:rFonts w:cs="Calibri"/>
        </w:rPr>
        <w:t>Daarnaast worden er lessen gegeven die bijdragen aan een positieve ontwikkeling van de sociaal-emotionele ontwikkeling van de leerlingen</w:t>
      </w:r>
    </w:p>
    <w:p w14:paraId="40295A10" w14:textId="77777777" w:rsidR="009F082D" w:rsidRPr="00AD48A1" w:rsidRDefault="009F082D" w:rsidP="00E25854">
      <w:pPr>
        <w:spacing w:after="0" w:line="240" w:lineRule="auto"/>
        <w:rPr>
          <w:bCs/>
        </w:rPr>
      </w:pPr>
    </w:p>
    <w:p w14:paraId="6E5A5012" w14:textId="1943A638" w:rsidR="0010123E" w:rsidRPr="009F082D" w:rsidRDefault="0010123E" w:rsidP="00EB4C79">
      <w:pPr>
        <w:spacing w:after="0" w:line="240" w:lineRule="auto"/>
        <w:rPr>
          <w:b/>
          <w:bCs/>
          <w:color w:val="70AD47" w:themeColor="accent6"/>
        </w:rPr>
      </w:pPr>
      <w:r w:rsidRPr="009F082D">
        <w:rPr>
          <w:b/>
          <w:bCs/>
          <w:color w:val="70AD47" w:themeColor="accent6"/>
        </w:rPr>
        <w:t>Onderwijsbehoeften van de leerlingen</w:t>
      </w:r>
    </w:p>
    <w:p w14:paraId="0F290622" w14:textId="50036708" w:rsidR="0010123E" w:rsidRDefault="0010123E" w:rsidP="00EB4C79">
      <w:pPr>
        <w:spacing w:after="0" w:line="240" w:lineRule="auto"/>
      </w:pPr>
      <w:r>
        <w:t>De leerlingen hebben ondersteuning nodig op het gebied van hun sociaal</w:t>
      </w:r>
      <w:r w:rsidR="007F3732">
        <w:t>-</w:t>
      </w:r>
      <w:r>
        <w:t xml:space="preserve">emotionele ontwikkeling, weerbaarheid en zelfvertrouwen. </w:t>
      </w:r>
      <w:r w:rsidR="00B07F73">
        <w:t>Op</w:t>
      </w:r>
      <w:r>
        <w:t xml:space="preserve"> cognitief gebied</w:t>
      </w:r>
      <w:r w:rsidR="00B07F73">
        <w:t xml:space="preserve"> is er behoefte aan</w:t>
      </w:r>
      <w:r>
        <w:t xml:space="preserve"> extra ondersteuning op taal (spraak) lezen en rekenen. </w:t>
      </w:r>
      <w:r w:rsidR="00B07F73">
        <w:t xml:space="preserve">Daarnaast </w:t>
      </w:r>
      <w:r>
        <w:t>hebben</w:t>
      </w:r>
      <w:r w:rsidR="00B07F73">
        <w:t xml:space="preserve"> veel leerlingen</w:t>
      </w:r>
      <w:r>
        <w:t xml:space="preserve"> behoefte aan een leeraanbod op hun eigen niveau</w:t>
      </w:r>
      <w:r w:rsidR="00B07F73">
        <w:t xml:space="preserve"> en leerkrachten die expertise hebben op het gebied van zowel </w:t>
      </w:r>
      <w:proofErr w:type="spellStart"/>
      <w:r w:rsidR="00446413">
        <w:t>externaliseren</w:t>
      </w:r>
      <w:r w:rsidR="007F3732">
        <w:t>d</w:t>
      </w:r>
      <w:proofErr w:type="spellEnd"/>
      <w:r w:rsidR="00B07F73">
        <w:t xml:space="preserve"> als </w:t>
      </w:r>
      <w:r w:rsidR="00446413">
        <w:t>internaliserend</w:t>
      </w:r>
      <w:r w:rsidR="00B07F73">
        <w:t xml:space="preserve"> gedrag bij leerlingen.</w:t>
      </w:r>
    </w:p>
    <w:p w14:paraId="60E2CE2A" w14:textId="780BFF71" w:rsidR="0010123E" w:rsidRDefault="0010123E" w:rsidP="00EB4C79">
      <w:pPr>
        <w:spacing w:after="0" w:line="240" w:lineRule="auto"/>
      </w:pPr>
    </w:p>
    <w:p w14:paraId="7F537840" w14:textId="63078290" w:rsidR="0010123E" w:rsidRPr="009F082D" w:rsidRDefault="0010123E" w:rsidP="00EB4C79">
      <w:pPr>
        <w:spacing w:after="0" w:line="240" w:lineRule="auto"/>
        <w:rPr>
          <w:b/>
          <w:bCs/>
          <w:color w:val="70AD47" w:themeColor="accent6"/>
        </w:rPr>
      </w:pPr>
      <w:r w:rsidRPr="009F082D">
        <w:rPr>
          <w:b/>
          <w:bCs/>
          <w:color w:val="70AD47" w:themeColor="accent6"/>
        </w:rPr>
        <w:t>Intelligentie en uitstroom</w:t>
      </w:r>
    </w:p>
    <w:p w14:paraId="326B0EEC" w14:textId="4F004BC0" w:rsidR="000316DE" w:rsidRPr="00CE1075" w:rsidRDefault="000316DE" w:rsidP="00EB4C79">
      <w:pPr>
        <w:spacing w:after="0" w:line="240" w:lineRule="auto"/>
      </w:pPr>
      <w:r w:rsidRPr="00CE1075">
        <w:t xml:space="preserve">Op Dynamica </w:t>
      </w:r>
      <w:r w:rsidR="007F3732">
        <w:t>SBO i</w:t>
      </w:r>
      <w:r w:rsidRPr="00CE1075">
        <w:t xml:space="preserve">s van veel leerlingen het intelligentieniveau </w:t>
      </w:r>
      <w:r w:rsidR="007F3732">
        <w:t xml:space="preserve">moeilijk te interpreteren, vooral </w:t>
      </w:r>
      <w:r w:rsidRPr="00CE1075">
        <w:t xml:space="preserve">omdat er een grote discrepantie </w:t>
      </w:r>
      <w:r w:rsidR="007F3732">
        <w:t>bestaat</w:t>
      </w:r>
      <w:r w:rsidRPr="00CE1075">
        <w:t xml:space="preserve"> tussen het verbale intelligentieniveau en het </w:t>
      </w:r>
      <w:proofErr w:type="spellStart"/>
      <w:r w:rsidRPr="00CE1075">
        <w:t>performale</w:t>
      </w:r>
      <w:proofErr w:type="spellEnd"/>
      <w:r w:rsidRPr="00CE1075">
        <w:t xml:space="preserve"> intelligentieniveau. Daarnaast is bij een deel van de leerlingen het intelligentieniveau niet bekend, omdat er nog geen onderzoek naar is gedaan of omdat er vanwege bepaalde redenen geen onderzoek afgenomen kan worden. De intelligentieniveaus die wel bepaald konden worden, l</w:t>
      </w:r>
      <w:r w:rsidR="007F3732">
        <w:t xml:space="preserve">open </w:t>
      </w:r>
      <w:r w:rsidRPr="00CE1075">
        <w:t>zeer uiteen</w:t>
      </w:r>
      <w:r w:rsidR="007F3732">
        <w:t xml:space="preserve">. </w:t>
      </w:r>
      <w:r w:rsidR="0040254D">
        <w:t xml:space="preserve">Dit </w:t>
      </w:r>
      <w:r w:rsidR="007F3732">
        <w:t xml:space="preserve">varieert van </w:t>
      </w:r>
      <w:r w:rsidRPr="00CE1075">
        <w:t>moeilijk lerend intelligentieniveau tot zeer begaafd niveau.</w:t>
      </w:r>
    </w:p>
    <w:p w14:paraId="502837C5" w14:textId="77777777" w:rsidR="004F53E9" w:rsidRPr="00CE1075" w:rsidRDefault="004F53E9" w:rsidP="00EB4C79">
      <w:pPr>
        <w:spacing w:after="0" w:line="240" w:lineRule="auto"/>
      </w:pPr>
    </w:p>
    <w:p w14:paraId="31F057B6" w14:textId="00983687" w:rsidR="004F53E9" w:rsidRPr="00CE1075" w:rsidRDefault="004F53E9" w:rsidP="00EB4C79">
      <w:pPr>
        <w:spacing w:after="0" w:line="240" w:lineRule="auto"/>
      </w:pPr>
      <w:r w:rsidRPr="00CE1075">
        <w:t xml:space="preserve">Kijkend naar de ondersteuningsbehoeften van de leerlingen in combinatie met het intelligentieniveau, de </w:t>
      </w:r>
      <w:proofErr w:type="spellStart"/>
      <w:r w:rsidRPr="00CE1075">
        <w:t>kindfactoren</w:t>
      </w:r>
      <w:proofErr w:type="spellEnd"/>
      <w:r w:rsidRPr="00CE1075">
        <w:t xml:space="preserve"> en de omgevi</w:t>
      </w:r>
      <w:r w:rsidR="003261B8" w:rsidRPr="00CE1075">
        <w:t>n</w:t>
      </w:r>
      <w:r w:rsidRPr="00CE1075">
        <w:t xml:space="preserve">gsfactoren, kan vastgesteld worden dat </w:t>
      </w:r>
      <w:r w:rsidR="007F3732">
        <w:t xml:space="preserve">ook </w:t>
      </w:r>
      <w:r w:rsidRPr="00CE1075">
        <w:t>de uits</w:t>
      </w:r>
      <w:r w:rsidR="003261B8" w:rsidRPr="00CE1075">
        <w:t>t</w:t>
      </w:r>
      <w:r w:rsidRPr="00CE1075">
        <w:t xml:space="preserve">roombestemming van de leerlingen breed uiteen loopt. </w:t>
      </w:r>
      <w:r w:rsidR="00896E2C">
        <w:t xml:space="preserve">In </w:t>
      </w:r>
      <w:r w:rsidR="00D179EC">
        <w:t>het laatste schoolja</w:t>
      </w:r>
      <w:r w:rsidR="002C400F">
        <w:t>ren kijken we goed naar de leer</w:t>
      </w:r>
      <w:r w:rsidR="004C09DC">
        <w:t>mogelijkheden van de leerlingen om zo goed mogelijk bij ze te kunnen aansluiten in de ondersteuningsbehoeften.</w:t>
      </w:r>
      <w:r w:rsidR="00D179EC">
        <w:t xml:space="preserve"> </w:t>
      </w:r>
      <w:r w:rsidR="004C09DC">
        <w:t>L</w:t>
      </w:r>
      <w:r w:rsidRPr="00CE1075">
        <w:t>eerlingen stromen uit naar alle niveaus binnen het voortgezet onderwijs, maar</w:t>
      </w:r>
      <w:r w:rsidR="0040254D">
        <w:t xml:space="preserve"> de meeste leerlingen</w:t>
      </w:r>
      <w:r w:rsidR="003261B8" w:rsidRPr="00CE1075">
        <w:t xml:space="preserve"> naar het pra</w:t>
      </w:r>
      <w:r w:rsidRPr="00CE1075">
        <w:t xml:space="preserve">ktijkonderwijs en </w:t>
      </w:r>
      <w:r w:rsidR="003261B8" w:rsidRPr="00CE1075">
        <w:t>vmbo (b/k).</w:t>
      </w:r>
      <w:r w:rsidR="00024871">
        <w:t xml:space="preserve"> Er is ook een mogelijkheid</w:t>
      </w:r>
      <w:r w:rsidR="009326EA">
        <w:t xml:space="preserve"> om uit te stromen naar het VSO ( ZML</w:t>
      </w:r>
      <w:r w:rsidR="00F02778">
        <w:t>/ VMBO) voor kinderen</w:t>
      </w:r>
      <w:r w:rsidR="00A7472D">
        <w:t xml:space="preserve"> die</w:t>
      </w:r>
      <w:r w:rsidR="007530D3">
        <w:t xml:space="preserve"> kwetsbaar zijn en meer ondersteuning nodig hebben </w:t>
      </w:r>
      <w:r w:rsidR="00363E56">
        <w:t>bij de</w:t>
      </w:r>
      <w:r w:rsidR="00C02DEB">
        <w:t xml:space="preserve"> </w:t>
      </w:r>
      <w:r w:rsidR="00651810">
        <w:t>volgende stap in hun ontwikkeling.</w:t>
      </w:r>
    </w:p>
    <w:p w14:paraId="6C619E1B" w14:textId="77777777" w:rsidR="000316DE" w:rsidRDefault="000316DE" w:rsidP="00EB4C79">
      <w:pPr>
        <w:pStyle w:val="Lijstvoortzetting2"/>
        <w:spacing w:after="0"/>
        <w:ind w:left="0"/>
        <w:rPr>
          <w:rFonts w:asciiTheme="minorHAnsi" w:hAnsiTheme="minorHAnsi" w:cs="Calibri"/>
          <w:b/>
          <w:sz w:val="22"/>
          <w:szCs w:val="22"/>
        </w:rPr>
      </w:pPr>
    </w:p>
    <w:p w14:paraId="050735E1" w14:textId="525E05C1" w:rsidR="00BD7002" w:rsidRPr="00BD7002" w:rsidRDefault="00BD7002" w:rsidP="00EB4C79">
      <w:pPr>
        <w:pStyle w:val="Lijstvoortzetting2"/>
        <w:spacing w:after="0"/>
        <w:ind w:left="0"/>
        <w:rPr>
          <w:rFonts w:asciiTheme="minorHAnsi" w:hAnsiTheme="minorHAnsi" w:cs="Calibri"/>
          <w:sz w:val="22"/>
          <w:szCs w:val="22"/>
        </w:rPr>
      </w:pPr>
      <w:r>
        <w:rPr>
          <w:rFonts w:asciiTheme="minorHAnsi" w:hAnsiTheme="minorHAnsi" w:cs="Calibri"/>
          <w:sz w:val="22"/>
          <w:szCs w:val="22"/>
        </w:rPr>
        <w:t xml:space="preserve">De hierboven beschreven schoolpopulatie vraagt om </w:t>
      </w:r>
      <w:r w:rsidR="00F1114B">
        <w:rPr>
          <w:rFonts w:asciiTheme="minorHAnsi" w:hAnsiTheme="minorHAnsi" w:cs="Calibri"/>
          <w:sz w:val="22"/>
          <w:szCs w:val="22"/>
        </w:rPr>
        <w:t xml:space="preserve">een </w:t>
      </w:r>
      <w:r w:rsidR="007F3732">
        <w:rPr>
          <w:rFonts w:asciiTheme="minorHAnsi" w:hAnsiTheme="minorHAnsi" w:cs="Calibri"/>
          <w:sz w:val="22"/>
          <w:szCs w:val="22"/>
        </w:rPr>
        <w:t xml:space="preserve">ruim en gevarieerd </w:t>
      </w:r>
      <w:r>
        <w:rPr>
          <w:rFonts w:asciiTheme="minorHAnsi" w:hAnsiTheme="minorHAnsi" w:cs="Calibri"/>
          <w:sz w:val="22"/>
          <w:szCs w:val="22"/>
        </w:rPr>
        <w:t>onderwijs</w:t>
      </w:r>
      <w:r w:rsidR="00F1114B">
        <w:rPr>
          <w:rFonts w:asciiTheme="minorHAnsi" w:hAnsiTheme="minorHAnsi" w:cs="Calibri"/>
          <w:sz w:val="22"/>
          <w:szCs w:val="22"/>
        </w:rPr>
        <w:t>-</w:t>
      </w:r>
      <w:r>
        <w:rPr>
          <w:rFonts w:asciiTheme="minorHAnsi" w:hAnsiTheme="minorHAnsi" w:cs="Calibri"/>
          <w:sz w:val="22"/>
          <w:szCs w:val="22"/>
        </w:rPr>
        <w:t xml:space="preserve"> en ondersteuningsaanbod</w:t>
      </w:r>
      <w:r w:rsidR="007F3732">
        <w:rPr>
          <w:rFonts w:asciiTheme="minorHAnsi" w:hAnsiTheme="minorHAnsi" w:cs="Calibri"/>
          <w:sz w:val="22"/>
          <w:szCs w:val="22"/>
        </w:rPr>
        <w:t xml:space="preserve">. </w:t>
      </w:r>
      <w:r>
        <w:rPr>
          <w:rFonts w:asciiTheme="minorHAnsi" w:hAnsiTheme="minorHAnsi" w:cs="Calibri"/>
          <w:sz w:val="22"/>
          <w:szCs w:val="22"/>
        </w:rPr>
        <w:t xml:space="preserve">Er wordt </w:t>
      </w:r>
      <w:r w:rsidR="00377193">
        <w:rPr>
          <w:rFonts w:asciiTheme="minorHAnsi" w:hAnsiTheme="minorHAnsi" w:cs="Calibri"/>
          <w:sz w:val="22"/>
          <w:szCs w:val="22"/>
        </w:rPr>
        <w:t>niet alleen gekeken naar wat de leerl</w:t>
      </w:r>
      <w:r>
        <w:rPr>
          <w:rFonts w:asciiTheme="minorHAnsi" w:hAnsiTheme="minorHAnsi" w:cs="Calibri"/>
          <w:sz w:val="22"/>
          <w:szCs w:val="22"/>
        </w:rPr>
        <w:t xml:space="preserve">ing laat zien. </w:t>
      </w:r>
      <w:r w:rsidR="00377193">
        <w:rPr>
          <w:rFonts w:asciiTheme="minorHAnsi" w:hAnsiTheme="minorHAnsi" w:cs="Calibri"/>
          <w:sz w:val="22"/>
          <w:szCs w:val="22"/>
        </w:rPr>
        <w:t>Er wordt</w:t>
      </w:r>
      <w:r w:rsidR="00594253">
        <w:rPr>
          <w:rFonts w:asciiTheme="minorHAnsi" w:hAnsiTheme="minorHAnsi" w:cs="Calibri"/>
          <w:sz w:val="22"/>
          <w:szCs w:val="22"/>
        </w:rPr>
        <w:t xml:space="preserve"> </w:t>
      </w:r>
      <w:r w:rsidR="00377193">
        <w:rPr>
          <w:rFonts w:asciiTheme="minorHAnsi" w:hAnsiTheme="minorHAnsi" w:cs="Calibri"/>
          <w:sz w:val="22"/>
          <w:szCs w:val="22"/>
        </w:rPr>
        <w:t xml:space="preserve">gekeken wat de oorzaak is van wat het kind laat zien en op welke gebieden het ondersteuning </w:t>
      </w:r>
      <w:r w:rsidR="007951FE">
        <w:rPr>
          <w:rFonts w:asciiTheme="minorHAnsi" w:hAnsiTheme="minorHAnsi" w:cs="Calibri"/>
          <w:sz w:val="22"/>
          <w:szCs w:val="22"/>
        </w:rPr>
        <w:t>of</w:t>
      </w:r>
      <w:r w:rsidR="00377193">
        <w:rPr>
          <w:rFonts w:asciiTheme="minorHAnsi" w:hAnsiTheme="minorHAnsi" w:cs="Calibri"/>
          <w:sz w:val="22"/>
          <w:szCs w:val="22"/>
        </w:rPr>
        <w:t xml:space="preserve"> uitdaging nodig heeft. Alle leerlingen die instromen, komen op school met belemmeringen op een bepaald gebied. Hoe de school hierop inspeelt volgt in het volgende hoofdstuk.  </w:t>
      </w:r>
      <w:r>
        <w:rPr>
          <w:rFonts w:asciiTheme="minorHAnsi" w:hAnsiTheme="minorHAnsi" w:cs="Calibri"/>
          <w:sz w:val="22"/>
          <w:szCs w:val="22"/>
        </w:rPr>
        <w:t xml:space="preserve"> </w:t>
      </w:r>
    </w:p>
    <w:p w14:paraId="13EAB466" w14:textId="538ED2F3" w:rsidR="00752350" w:rsidRDefault="00752350" w:rsidP="00EB4C79">
      <w:pPr>
        <w:spacing w:after="0" w:line="240" w:lineRule="auto"/>
        <w:rPr>
          <w:b/>
          <w:color w:val="70AD47" w:themeColor="accent6"/>
        </w:rPr>
      </w:pPr>
    </w:p>
    <w:p w14:paraId="3828BE38" w14:textId="067F198B" w:rsidR="00F1114B" w:rsidRPr="00614CA1" w:rsidRDefault="00F1114B" w:rsidP="00EB4C79">
      <w:pPr>
        <w:spacing w:after="0" w:line="240" w:lineRule="auto"/>
        <w:rPr>
          <w:b/>
          <w:iCs/>
          <w:color w:val="70AD47" w:themeColor="accent6"/>
        </w:rPr>
      </w:pPr>
      <w:r w:rsidRPr="00614CA1">
        <w:rPr>
          <w:b/>
          <w:iCs/>
          <w:color w:val="70AD47" w:themeColor="accent6"/>
        </w:rPr>
        <w:t>Passende plek</w:t>
      </w:r>
    </w:p>
    <w:p w14:paraId="4D63EA1D" w14:textId="55B39FE7" w:rsidR="00614CA1" w:rsidRDefault="00F1114B" w:rsidP="00EB4C79">
      <w:pPr>
        <w:spacing w:after="0" w:line="240" w:lineRule="auto"/>
      </w:pPr>
      <w:r w:rsidRPr="00614CA1">
        <w:t xml:space="preserve">Een passende plek vinden voor de leerlingen van onze school gebeurt op verschillende gebieden. Bij aanmelding van een leerling </w:t>
      </w:r>
      <w:r w:rsidR="007F3732" w:rsidRPr="00614CA1">
        <w:t xml:space="preserve">stellen we – na onderzoek – vast </w:t>
      </w:r>
      <w:r w:rsidRPr="00614CA1">
        <w:t>in welke klas de leerling het beste past. We kijken niet alleen naar de leeftijd, maar ook naar de actuele didactische ontwikkeling en de sociaal-emotionele ontwikkeling. Zo kan het gebeuren dat een leerling die 10 jaar is, beter past in een groep 5 gezien de didactische en/of emotionele ontwikkeling. Daarnaast gebeurt het ook dat wij leerlingen doorverwijzen naar een andere vorm van onderwijs. Dit gebeurt n.a.v. observaties en groepsbesprekingen. Doorverwijzen gebeurt zowel naar het regulier onderwijs als het speciaal onderwijs</w:t>
      </w:r>
      <w:r w:rsidR="00614CA1">
        <w:t>. Onze leerlingen stromen in principe op 12-jarige leeftijd door naar het voortgezet onderwijs.</w:t>
      </w:r>
    </w:p>
    <w:p w14:paraId="3330E35E" w14:textId="758F51DB" w:rsidR="009F082D" w:rsidRDefault="009F082D" w:rsidP="00EB4C79">
      <w:pPr>
        <w:spacing w:after="0" w:line="240" w:lineRule="auto"/>
      </w:pPr>
    </w:p>
    <w:p w14:paraId="4FB9AC6E" w14:textId="170DAA38" w:rsidR="00174562" w:rsidRPr="009F082D" w:rsidRDefault="00377193" w:rsidP="00EB4C79">
      <w:pPr>
        <w:spacing w:after="0" w:line="240" w:lineRule="auto"/>
        <w:rPr>
          <w:b/>
          <w:iCs/>
          <w:color w:val="70AD47" w:themeColor="accent6"/>
        </w:rPr>
      </w:pPr>
      <w:r w:rsidRPr="009F082D">
        <w:rPr>
          <w:b/>
          <w:iCs/>
          <w:color w:val="70AD47" w:themeColor="accent6"/>
        </w:rPr>
        <w:t>(Extra) ondersteuning</w:t>
      </w:r>
    </w:p>
    <w:p w14:paraId="630F04DB" w14:textId="49C63E36" w:rsidR="00031215" w:rsidRDefault="00807466" w:rsidP="00031215">
      <w:pPr>
        <w:spacing w:after="0" w:line="240" w:lineRule="auto"/>
        <w:rPr>
          <w:rFonts w:cs="Calibri"/>
        </w:rPr>
      </w:pPr>
      <w:r w:rsidRPr="00CE1075">
        <w:rPr>
          <w:rFonts w:cs="Calibri"/>
        </w:rPr>
        <w:lastRenderedPageBreak/>
        <w:t xml:space="preserve">De </w:t>
      </w:r>
      <w:r w:rsidR="00174562">
        <w:rPr>
          <w:rFonts w:cs="Calibri"/>
        </w:rPr>
        <w:t>(</w:t>
      </w:r>
      <w:r w:rsidRPr="00CE1075">
        <w:rPr>
          <w:rFonts w:cs="Calibri"/>
        </w:rPr>
        <w:t>extra</w:t>
      </w:r>
      <w:r w:rsidR="00174562">
        <w:rPr>
          <w:rFonts w:cs="Calibri"/>
        </w:rPr>
        <w:t>)</w:t>
      </w:r>
      <w:r w:rsidR="00B963B4">
        <w:rPr>
          <w:rFonts w:cs="Calibri"/>
        </w:rPr>
        <w:t xml:space="preserve"> </w:t>
      </w:r>
      <w:r w:rsidRPr="00CE1075">
        <w:rPr>
          <w:rFonts w:cs="Calibri"/>
        </w:rPr>
        <w:t>ondersteuning</w:t>
      </w:r>
      <w:r w:rsidR="00B963B4">
        <w:rPr>
          <w:rFonts w:cs="Calibri"/>
        </w:rPr>
        <w:t xml:space="preserve"> op het gebied van het leren </w:t>
      </w:r>
      <w:r w:rsidR="00614CA1">
        <w:rPr>
          <w:rFonts w:cs="Calibri"/>
        </w:rPr>
        <w:t xml:space="preserve">en het </w:t>
      </w:r>
      <w:r w:rsidR="00B963B4">
        <w:rPr>
          <w:rFonts w:cs="Calibri"/>
        </w:rPr>
        <w:t>gedrag</w:t>
      </w:r>
      <w:r w:rsidR="00614CA1">
        <w:rPr>
          <w:rFonts w:cs="Calibri"/>
        </w:rPr>
        <w:t xml:space="preserve">, vindt </w:t>
      </w:r>
      <w:r w:rsidRPr="00CE1075">
        <w:rPr>
          <w:rFonts w:cs="Calibri"/>
        </w:rPr>
        <w:t>bij voorkeur plaats in de klas.</w:t>
      </w:r>
      <w:r w:rsidR="00614CA1">
        <w:rPr>
          <w:rFonts w:cs="Calibri"/>
        </w:rPr>
        <w:t xml:space="preserve"> Omdat</w:t>
      </w:r>
      <w:r w:rsidR="00B963B4">
        <w:rPr>
          <w:rFonts w:cs="Calibri"/>
        </w:rPr>
        <w:t xml:space="preserve"> de klassen kleiner zijn</w:t>
      </w:r>
      <w:r w:rsidR="0034242E">
        <w:rPr>
          <w:rFonts w:cs="Calibri"/>
        </w:rPr>
        <w:t xml:space="preserve"> dan</w:t>
      </w:r>
      <w:r w:rsidR="00B963B4">
        <w:rPr>
          <w:rFonts w:cs="Calibri"/>
        </w:rPr>
        <w:t xml:space="preserve"> in het regulier onderwijs,</w:t>
      </w:r>
      <w:r w:rsidR="0034242E">
        <w:rPr>
          <w:rFonts w:cs="Calibri"/>
        </w:rPr>
        <w:t xml:space="preserve"> is de leerkracht beter in staat om te differentiëren en individuele aandacht te geven aan de leerlingen die dat nodig hebben. </w:t>
      </w:r>
      <w:r w:rsidR="00031215">
        <w:rPr>
          <w:rFonts w:cs="Calibri"/>
        </w:rPr>
        <w:t>Daarnaast worden er lessen gegeven die bijdragen aan een positieve ontwikkeling van de sociaal-emotionele ontwikkeling van de leerlingen</w:t>
      </w:r>
      <w:r w:rsidR="006336EB">
        <w:rPr>
          <w:rFonts w:cs="Calibri"/>
        </w:rPr>
        <w:t>. We hebben ook ondersteunende functionarissen op school. Naast de orthopedagoog en de schoolmaatschappelijk werker</w:t>
      </w:r>
      <w:r w:rsidR="00892312">
        <w:rPr>
          <w:rFonts w:cs="Calibri"/>
        </w:rPr>
        <w:t xml:space="preserve">, zijn dat de onderwijsassistenten en de preventiemedewerkers. </w:t>
      </w:r>
      <w:r w:rsidR="00671152">
        <w:rPr>
          <w:rFonts w:cs="Calibri"/>
        </w:rPr>
        <w:t xml:space="preserve">Elke dag is er op de hoofdlocatie een preventiemedewerker aanwezig. </w:t>
      </w:r>
      <w:r w:rsidR="00892312">
        <w:rPr>
          <w:rFonts w:cs="Calibri"/>
        </w:rPr>
        <w:t>Deze</w:t>
      </w:r>
      <w:r w:rsidR="001618F6">
        <w:rPr>
          <w:rFonts w:cs="Calibri"/>
        </w:rPr>
        <w:t xml:space="preserve"> persoon </w:t>
      </w:r>
      <w:proofErr w:type="spellStart"/>
      <w:r w:rsidR="00892312">
        <w:rPr>
          <w:rFonts w:cs="Calibri"/>
        </w:rPr>
        <w:t>angt</w:t>
      </w:r>
      <w:proofErr w:type="spellEnd"/>
      <w:r w:rsidR="00892312">
        <w:rPr>
          <w:rFonts w:cs="Calibri"/>
        </w:rPr>
        <w:t xml:space="preserve"> leerlingen op waar de-escalatie nodig is of individuele hulp bij het sturen op gewenst gedrag</w:t>
      </w:r>
      <w:r w:rsidR="00DB3AFB">
        <w:rPr>
          <w:rFonts w:cs="Calibri"/>
        </w:rPr>
        <w:t xml:space="preserve">. </w:t>
      </w:r>
    </w:p>
    <w:p w14:paraId="1DA24710" w14:textId="77777777" w:rsidR="006336EB" w:rsidRDefault="006336EB" w:rsidP="00031215">
      <w:pPr>
        <w:spacing w:after="0" w:line="240" w:lineRule="auto"/>
        <w:rPr>
          <w:rFonts w:cs="Calibri"/>
        </w:rPr>
      </w:pPr>
    </w:p>
    <w:p w14:paraId="64C04BE4" w14:textId="77777777" w:rsidR="004363BA" w:rsidRDefault="00C374BD" w:rsidP="004363BA">
      <w:pPr>
        <w:spacing w:after="0" w:line="240" w:lineRule="auto"/>
      </w:pPr>
      <w:r>
        <w:t xml:space="preserve">Op school is er </w:t>
      </w:r>
      <w:r w:rsidR="001A001A">
        <w:t xml:space="preserve">samenwerking </w:t>
      </w:r>
      <w:r w:rsidR="006336EB">
        <w:t xml:space="preserve">met een logopedist en een sociotherapeut van </w:t>
      </w:r>
      <w:proofErr w:type="spellStart"/>
      <w:r w:rsidR="006336EB">
        <w:t>Altra</w:t>
      </w:r>
      <w:proofErr w:type="spellEnd"/>
      <w:r w:rsidR="006336EB">
        <w:t xml:space="preserve">. </w:t>
      </w:r>
      <w:r>
        <w:t>Op school begeleidt een logoped</w:t>
      </w:r>
      <w:r w:rsidR="0097734E">
        <w:t>ist individuel</w:t>
      </w:r>
      <w:r w:rsidR="006336EB">
        <w:t>e</w:t>
      </w:r>
      <w:r w:rsidR="0097734E">
        <w:t xml:space="preserve"> leerlingen </w:t>
      </w:r>
      <w:r w:rsidR="001A001A">
        <w:t>met spraakproblematiek en/</w:t>
      </w:r>
      <w:r w:rsidR="0097734E">
        <w:t>of een achterstand op het gebied van taal</w:t>
      </w:r>
      <w:r w:rsidR="001A001A">
        <w:t>.</w:t>
      </w:r>
      <w:r w:rsidR="002A5FBF">
        <w:t xml:space="preserve"> </w:t>
      </w:r>
      <w:r w:rsidR="006336EB">
        <w:t xml:space="preserve">Vanuit </w:t>
      </w:r>
      <w:proofErr w:type="spellStart"/>
      <w:r w:rsidR="006336EB">
        <w:t>Altra</w:t>
      </w:r>
      <w:proofErr w:type="spellEnd"/>
      <w:r w:rsidR="006336EB">
        <w:t xml:space="preserve"> is er</w:t>
      </w:r>
      <w:r w:rsidR="00A179BA">
        <w:t xml:space="preserve">, </w:t>
      </w:r>
      <w:r w:rsidR="000644E2">
        <w:t>dit jaar voor het eerst via een pilot van de gemeente Zaanstad</w:t>
      </w:r>
      <w:r w:rsidR="00A179BA">
        <w:t xml:space="preserve">, </w:t>
      </w:r>
      <w:r w:rsidR="006336EB">
        <w:t>een sociotherapeut werkzaam. Zij begeleidt zes leerlingen volgens de ATOS-werkwijze (</w:t>
      </w:r>
      <w:proofErr w:type="spellStart"/>
      <w:r w:rsidR="006336EB">
        <w:t>Altra</w:t>
      </w:r>
      <w:proofErr w:type="spellEnd"/>
      <w:r w:rsidR="006336EB">
        <w:t xml:space="preserve"> Thuis en Op School). Er is ook samenwerking met Ke</w:t>
      </w:r>
      <w:r w:rsidR="001A001A">
        <w:t>ntalis (cluster 2)</w:t>
      </w:r>
      <w:r w:rsidR="006336EB">
        <w:t>. Ambulant begeleiders werken met individuele leerlingen en overleggen met de leerkrachten hoe de aanpak in de klas aangepast kan worden aan hetgeen de leerlingen nodig hebben.</w:t>
      </w:r>
      <w:r w:rsidR="004363BA">
        <w:t xml:space="preserve"> </w:t>
      </w:r>
      <w:r w:rsidR="004363BA" w:rsidRPr="006336EB">
        <w:t>Binnen onze school is er een eigen school maatschappelijk werker, die beschikbaar is voor ondersteuning aan ouders, leerlingen en leerkrachten</w:t>
      </w:r>
      <w:r w:rsidR="004363BA">
        <w:t xml:space="preserve">. </w:t>
      </w:r>
    </w:p>
    <w:p w14:paraId="51BC104D" w14:textId="59A67F66" w:rsidR="00B07A5F" w:rsidRDefault="00665206" w:rsidP="0C7655A9">
      <w:pPr>
        <w:spacing w:after="0" w:line="240" w:lineRule="auto"/>
      </w:pPr>
      <w:r>
        <w:t xml:space="preserve">Op school hebben we ook een </w:t>
      </w:r>
      <w:proofErr w:type="spellStart"/>
      <w:r>
        <w:t>orthotheek</w:t>
      </w:r>
      <w:proofErr w:type="spellEnd"/>
      <w:r>
        <w:t xml:space="preserve"> en </w:t>
      </w:r>
      <w:r w:rsidR="00721156">
        <w:t>kan er,</w:t>
      </w:r>
      <w:r w:rsidR="006336EB">
        <w:t xml:space="preserve"> </w:t>
      </w:r>
      <w:r w:rsidR="00721156">
        <w:t>i</w:t>
      </w:r>
      <w:r w:rsidR="00691839" w:rsidRPr="006336EB">
        <w:t>ndien nodig</w:t>
      </w:r>
      <w:r w:rsidR="00721156">
        <w:t>,</w:t>
      </w:r>
      <w:r w:rsidR="00691839" w:rsidRPr="006336EB">
        <w:t xml:space="preserve"> gebruik gemaakt worden </w:t>
      </w:r>
      <w:r w:rsidR="001A001A" w:rsidRPr="006336EB">
        <w:t xml:space="preserve">van geluidsdempers, </w:t>
      </w:r>
      <w:proofErr w:type="spellStart"/>
      <w:r w:rsidR="001A001A" w:rsidRPr="006336EB">
        <w:t>study</w:t>
      </w:r>
      <w:proofErr w:type="spellEnd"/>
      <w:r w:rsidR="001A001A" w:rsidRPr="006336EB">
        <w:t xml:space="preserve"> bu</w:t>
      </w:r>
      <w:r w:rsidR="006336EB" w:rsidRPr="006336EB">
        <w:t>d</w:t>
      </w:r>
      <w:r w:rsidR="001A001A" w:rsidRPr="006336EB">
        <w:t>dy’s, w</w:t>
      </w:r>
      <w:r w:rsidR="00594253" w:rsidRPr="006336EB">
        <w:t xml:space="preserve">iebelkussens en </w:t>
      </w:r>
      <w:proofErr w:type="spellStart"/>
      <w:r w:rsidR="00594253" w:rsidRPr="006336EB">
        <w:t>tangle</w:t>
      </w:r>
      <w:r w:rsidR="006336EB">
        <w:t>s</w:t>
      </w:r>
      <w:proofErr w:type="spellEnd"/>
      <w:r w:rsidR="006336EB">
        <w:t>.</w:t>
      </w:r>
      <w:r w:rsidR="00E061AC" w:rsidRPr="006336EB">
        <w:t xml:space="preserve"> </w:t>
      </w:r>
    </w:p>
    <w:p w14:paraId="70CD7633" w14:textId="77777777" w:rsidR="00521C3A" w:rsidRDefault="00521C3A" w:rsidP="00EB4C79">
      <w:pPr>
        <w:pStyle w:val="Lijstvoortzetting2"/>
        <w:spacing w:after="0"/>
        <w:ind w:left="0"/>
        <w:rPr>
          <w:rFonts w:asciiTheme="minorHAnsi" w:hAnsiTheme="minorHAnsi" w:cs="Calibri"/>
          <w:b/>
          <w:bCs/>
          <w:color w:val="70AD47" w:themeColor="accent6"/>
          <w:sz w:val="22"/>
          <w:szCs w:val="22"/>
        </w:rPr>
      </w:pPr>
    </w:p>
    <w:p w14:paraId="69F0394B" w14:textId="392C3A83" w:rsidR="00BD2CFD" w:rsidRPr="00254648" w:rsidRDefault="00BD2CFD" w:rsidP="00EB4C79">
      <w:pPr>
        <w:pStyle w:val="Lijstvoortzetting2"/>
        <w:spacing w:after="0"/>
        <w:ind w:left="0"/>
        <w:rPr>
          <w:rFonts w:asciiTheme="minorHAnsi" w:hAnsiTheme="minorHAnsi" w:cs="Calibri"/>
          <w:b/>
          <w:bCs/>
          <w:color w:val="70AD47" w:themeColor="accent6"/>
          <w:sz w:val="22"/>
          <w:szCs w:val="22"/>
        </w:rPr>
      </w:pPr>
      <w:r w:rsidRPr="00254648">
        <w:rPr>
          <w:rFonts w:asciiTheme="minorHAnsi" w:hAnsiTheme="minorHAnsi" w:cs="Calibri"/>
          <w:b/>
          <w:bCs/>
          <w:color w:val="70AD47" w:themeColor="accent6"/>
          <w:sz w:val="22"/>
          <w:szCs w:val="22"/>
        </w:rPr>
        <w:t>Zorgstructuur</w:t>
      </w:r>
    </w:p>
    <w:p w14:paraId="7C88C6A9" w14:textId="60F35589" w:rsidR="008F6BDE" w:rsidRDefault="008F6BDE" w:rsidP="00EB4C79">
      <w:pPr>
        <w:pStyle w:val="Lijstvoortzetting2"/>
        <w:spacing w:after="0"/>
        <w:ind w:left="0"/>
        <w:rPr>
          <w:rFonts w:asciiTheme="minorHAnsi" w:hAnsiTheme="minorHAnsi" w:cs="Calibri"/>
          <w:sz w:val="22"/>
          <w:szCs w:val="22"/>
        </w:rPr>
      </w:pPr>
      <w:r>
        <w:rPr>
          <w:rFonts w:asciiTheme="minorHAnsi" w:hAnsiTheme="minorHAnsi" w:cs="Calibri"/>
          <w:sz w:val="22"/>
          <w:szCs w:val="22"/>
        </w:rPr>
        <w:t xml:space="preserve">Er is structureel overleg tussen de </w:t>
      </w:r>
      <w:r w:rsidR="003F65B5">
        <w:rPr>
          <w:rFonts w:asciiTheme="minorHAnsi" w:hAnsiTheme="minorHAnsi" w:cs="Calibri"/>
          <w:sz w:val="22"/>
          <w:szCs w:val="22"/>
        </w:rPr>
        <w:t>zorgcoördinator</w:t>
      </w:r>
      <w:r>
        <w:rPr>
          <w:rFonts w:asciiTheme="minorHAnsi" w:hAnsiTheme="minorHAnsi" w:cs="Calibri"/>
          <w:sz w:val="22"/>
          <w:szCs w:val="22"/>
        </w:rPr>
        <w:t xml:space="preserve"> en de leerkrachten. </w:t>
      </w:r>
      <w:r w:rsidR="00892312">
        <w:rPr>
          <w:rFonts w:asciiTheme="minorHAnsi" w:hAnsiTheme="minorHAnsi" w:cs="Calibri"/>
          <w:sz w:val="22"/>
          <w:szCs w:val="22"/>
        </w:rPr>
        <w:t xml:space="preserve">Er zijn </w:t>
      </w:r>
      <w:r w:rsidR="0002593B" w:rsidRPr="00A12902">
        <w:rPr>
          <w:rFonts w:asciiTheme="minorHAnsi" w:hAnsiTheme="minorHAnsi" w:cs="Calibri"/>
          <w:sz w:val="22"/>
          <w:szCs w:val="22"/>
        </w:rPr>
        <w:t>meerdere</w:t>
      </w:r>
      <w:r w:rsidR="0002593B">
        <w:rPr>
          <w:rFonts w:asciiTheme="minorHAnsi" w:hAnsiTheme="minorHAnsi" w:cs="Calibri"/>
          <w:sz w:val="22"/>
          <w:szCs w:val="22"/>
        </w:rPr>
        <w:t xml:space="preserve"> </w:t>
      </w:r>
      <w:r w:rsidR="00892312">
        <w:rPr>
          <w:rFonts w:asciiTheme="minorHAnsi" w:hAnsiTheme="minorHAnsi" w:cs="Calibri"/>
          <w:sz w:val="22"/>
          <w:szCs w:val="22"/>
        </w:rPr>
        <w:t xml:space="preserve">groepsbesprekingen per jaar. In deze besprekingen worden de groepsresultaten besproken, maar ook het effect van de hulp aan individuele leerlingen. </w:t>
      </w:r>
      <w:r w:rsidR="00D47B72">
        <w:rPr>
          <w:rFonts w:asciiTheme="minorHAnsi" w:hAnsiTheme="minorHAnsi" w:cs="Calibri"/>
          <w:sz w:val="22"/>
          <w:szCs w:val="22"/>
        </w:rPr>
        <w:t>Bij deze overleggen</w:t>
      </w:r>
      <w:r w:rsidR="007C30C9">
        <w:rPr>
          <w:rFonts w:asciiTheme="minorHAnsi" w:hAnsiTheme="minorHAnsi" w:cs="Calibri"/>
          <w:sz w:val="22"/>
          <w:szCs w:val="22"/>
        </w:rPr>
        <w:t xml:space="preserve"> worden ook </w:t>
      </w:r>
      <w:r w:rsidR="003F65B5">
        <w:rPr>
          <w:rFonts w:asciiTheme="minorHAnsi" w:hAnsiTheme="minorHAnsi" w:cs="Calibri"/>
          <w:sz w:val="22"/>
          <w:szCs w:val="22"/>
        </w:rPr>
        <w:t>eventuele</w:t>
      </w:r>
      <w:r w:rsidR="007C30C9">
        <w:rPr>
          <w:rFonts w:asciiTheme="minorHAnsi" w:hAnsiTheme="minorHAnsi" w:cs="Calibri"/>
          <w:sz w:val="22"/>
          <w:szCs w:val="22"/>
        </w:rPr>
        <w:t xml:space="preserve"> knelpunten gesignaleerd en worden er afspraken gemaakt over </w:t>
      </w:r>
      <w:r w:rsidR="003F65B5">
        <w:rPr>
          <w:rFonts w:asciiTheme="minorHAnsi" w:hAnsiTheme="minorHAnsi" w:cs="Calibri"/>
          <w:sz w:val="22"/>
          <w:szCs w:val="22"/>
        </w:rPr>
        <w:t>de te bieden hulp en ondersteuning. Deze afspraken worden vastgelegd en op een volgend overleg geëvalueer</w:t>
      </w:r>
      <w:r w:rsidR="00892312">
        <w:rPr>
          <w:rFonts w:asciiTheme="minorHAnsi" w:hAnsiTheme="minorHAnsi" w:cs="Calibri"/>
          <w:sz w:val="22"/>
          <w:szCs w:val="22"/>
        </w:rPr>
        <w:t xml:space="preserve">d. </w:t>
      </w:r>
    </w:p>
    <w:p w14:paraId="2912B05A" w14:textId="4D043F44" w:rsidR="00E353C4" w:rsidRDefault="00E353C4" w:rsidP="00EB4C79">
      <w:pPr>
        <w:pStyle w:val="Lijstvoortzetting2"/>
        <w:spacing w:after="0"/>
        <w:ind w:left="0"/>
        <w:rPr>
          <w:rFonts w:asciiTheme="minorHAnsi" w:hAnsiTheme="minorHAnsi" w:cs="Calibri"/>
          <w:sz w:val="22"/>
          <w:szCs w:val="22"/>
        </w:rPr>
      </w:pPr>
    </w:p>
    <w:p w14:paraId="36FBF3FD" w14:textId="22DC2DAA" w:rsidR="00E353C4" w:rsidRDefault="00E353C4" w:rsidP="0C7655A9">
      <w:pPr>
        <w:pStyle w:val="Lijstvoortzetting2"/>
        <w:spacing w:after="0"/>
        <w:ind w:left="0"/>
        <w:rPr>
          <w:rFonts w:asciiTheme="minorHAnsi" w:hAnsiTheme="minorHAnsi" w:cs="Calibri"/>
          <w:sz w:val="22"/>
          <w:szCs w:val="22"/>
        </w:rPr>
      </w:pPr>
      <w:r w:rsidRPr="0C7655A9">
        <w:rPr>
          <w:rFonts w:asciiTheme="minorHAnsi" w:hAnsiTheme="minorHAnsi" w:cs="Calibri"/>
          <w:sz w:val="22"/>
          <w:szCs w:val="22"/>
        </w:rPr>
        <w:t>Wanneer er behoefte is aan meer deskundigheid om een leerling te kunnen ondersteunen</w:t>
      </w:r>
      <w:r w:rsidR="00EB1D76" w:rsidRPr="0C7655A9">
        <w:rPr>
          <w:rFonts w:asciiTheme="minorHAnsi" w:hAnsiTheme="minorHAnsi" w:cs="Calibri"/>
          <w:sz w:val="22"/>
          <w:szCs w:val="22"/>
        </w:rPr>
        <w:t xml:space="preserve">, wordt een leerling in een </w:t>
      </w:r>
      <w:proofErr w:type="spellStart"/>
      <w:r w:rsidR="0037489B" w:rsidRPr="0C7655A9">
        <w:rPr>
          <w:rFonts w:asciiTheme="minorHAnsi" w:hAnsiTheme="minorHAnsi" w:cs="Calibri"/>
          <w:sz w:val="22"/>
          <w:szCs w:val="22"/>
        </w:rPr>
        <w:t>Ondersteunings</w:t>
      </w:r>
      <w:r w:rsidR="00EB1D76" w:rsidRPr="0C7655A9">
        <w:rPr>
          <w:rFonts w:asciiTheme="minorHAnsi" w:hAnsiTheme="minorHAnsi" w:cs="Calibri"/>
          <w:sz w:val="22"/>
          <w:szCs w:val="22"/>
        </w:rPr>
        <w:t>Team</w:t>
      </w:r>
      <w:proofErr w:type="spellEnd"/>
      <w:r w:rsidR="00EB1D76" w:rsidRPr="0C7655A9">
        <w:rPr>
          <w:rFonts w:asciiTheme="minorHAnsi" w:hAnsiTheme="minorHAnsi" w:cs="Calibri"/>
          <w:sz w:val="22"/>
          <w:szCs w:val="22"/>
        </w:rPr>
        <w:t xml:space="preserve"> besproken. Dit team bestaat tenminste uit de leerkracht, de </w:t>
      </w:r>
      <w:r w:rsidR="00734F29" w:rsidRPr="0C7655A9">
        <w:rPr>
          <w:rFonts w:asciiTheme="minorHAnsi" w:hAnsiTheme="minorHAnsi" w:cs="Calibri"/>
          <w:sz w:val="22"/>
          <w:szCs w:val="22"/>
        </w:rPr>
        <w:t>zorgcoördinator</w:t>
      </w:r>
      <w:r w:rsidR="00EB1D76" w:rsidRPr="0C7655A9">
        <w:rPr>
          <w:rFonts w:asciiTheme="minorHAnsi" w:hAnsiTheme="minorHAnsi" w:cs="Calibri"/>
          <w:sz w:val="22"/>
          <w:szCs w:val="22"/>
        </w:rPr>
        <w:t xml:space="preserve">, </w:t>
      </w:r>
      <w:r w:rsidR="00734F29" w:rsidRPr="0C7655A9">
        <w:rPr>
          <w:rFonts w:asciiTheme="minorHAnsi" w:hAnsiTheme="minorHAnsi" w:cs="Calibri"/>
          <w:sz w:val="22"/>
          <w:szCs w:val="22"/>
        </w:rPr>
        <w:t>adjunct</w:t>
      </w:r>
      <w:r w:rsidR="00EB1D76" w:rsidRPr="0C7655A9">
        <w:rPr>
          <w:rFonts w:asciiTheme="minorHAnsi" w:hAnsiTheme="minorHAnsi" w:cs="Calibri"/>
          <w:sz w:val="22"/>
          <w:szCs w:val="22"/>
        </w:rPr>
        <w:t xml:space="preserve"> </w:t>
      </w:r>
      <w:r w:rsidR="00734F29" w:rsidRPr="0C7655A9">
        <w:rPr>
          <w:rFonts w:asciiTheme="minorHAnsi" w:hAnsiTheme="minorHAnsi" w:cs="Calibri"/>
          <w:sz w:val="22"/>
          <w:szCs w:val="22"/>
        </w:rPr>
        <w:t>directeur</w:t>
      </w:r>
      <w:r w:rsidR="008C48C4" w:rsidRPr="0C7655A9">
        <w:rPr>
          <w:rFonts w:asciiTheme="minorHAnsi" w:hAnsiTheme="minorHAnsi" w:cs="Calibri"/>
          <w:sz w:val="22"/>
          <w:szCs w:val="22"/>
        </w:rPr>
        <w:t>, school maatschappelijk werke</w:t>
      </w:r>
      <w:r w:rsidR="0037489B" w:rsidRPr="0C7655A9">
        <w:rPr>
          <w:rFonts w:asciiTheme="minorHAnsi" w:hAnsiTheme="minorHAnsi" w:cs="Calibri"/>
          <w:sz w:val="22"/>
          <w:szCs w:val="22"/>
        </w:rPr>
        <w:t>r, de orthopedagoog en ouders</w:t>
      </w:r>
      <w:r w:rsidR="00EB1D76" w:rsidRPr="0C7655A9">
        <w:rPr>
          <w:rFonts w:asciiTheme="minorHAnsi" w:hAnsiTheme="minorHAnsi" w:cs="Calibri"/>
          <w:sz w:val="22"/>
          <w:szCs w:val="22"/>
        </w:rPr>
        <w:t xml:space="preserve">. Daarnaast </w:t>
      </w:r>
      <w:r w:rsidR="008C48C4" w:rsidRPr="0C7655A9">
        <w:rPr>
          <w:rFonts w:asciiTheme="minorHAnsi" w:hAnsiTheme="minorHAnsi" w:cs="Calibri"/>
          <w:sz w:val="22"/>
          <w:szCs w:val="22"/>
        </w:rPr>
        <w:t>kunnen er andere deskundigen aan sluiten zoals de jeugdarts</w:t>
      </w:r>
      <w:r w:rsidR="00734F29" w:rsidRPr="0C7655A9">
        <w:rPr>
          <w:rFonts w:asciiTheme="minorHAnsi" w:hAnsiTheme="minorHAnsi" w:cs="Calibri"/>
          <w:sz w:val="22"/>
          <w:szCs w:val="22"/>
        </w:rPr>
        <w:t>, jeugdteammedewerkers</w:t>
      </w:r>
      <w:r w:rsidR="0037489B" w:rsidRPr="0C7655A9">
        <w:rPr>
          <w:rFonts w:asciiTheme="minorHAnsi" w:hAnsiTheme="minorHAnsi" w:cs="Calibri"/>
          <w:sz w:val="22"/>
          <w:szCs w:val="22"/>
        </w:rPr>
        <w:t xml:space="preserve"> en</w:t>
      </w:r>
      <w:r w:rsidR="00734F29" w:rsidRPr="0C7655A9">
        <w:rPr>
          <w:rFonts w:asciiTheme="minorHAnsi" w:hAnsiTheme="minorHAnsi" w:cs="Calibri"/>
          <w:sz w:val="22"/>
          <w:szCs w:val="22"/>
        </w:rPr>
        <w:t xml:space="preserve"> externe hulpverleners</w:t>
      </w:r>
      <w:r w:rsidR="00892312">
        <w:rPr>
          <w:rFonts w:asciiTheme="minorHAnsi" w:hAnsiTheme="minorHAnsi" w:cs="Calibri"/>
          <w:sz w:val="22"/>
          <w:szCs w:val="22"/>
        </w:rPr>
        <w:t>.</w:t>
      </w:r>
    </w:p>
    <w:p w14:paraId="36FF3500" w14:textId="619BB2B5" w:rsidR="00D56C65" w:rsidRDefault="00D56C65" w:rsidP="00EB4C79">
      <w:pPr>
        <w:pStyle w:val="Lijstvoortzetting2"/>
        <w:spacing w:after="0"/>
        <w:ind w:left="0"/>
        <w:rPr>
          <w:rFonts w:asciiTheme="minorHAnsi" w:hAnsiTheme="minorHAnsi" w:cs="Calibri"/>
          <w:sz w:val="22"/>
          <w:szCs w:val="22"/>
        </w:rPr>
      </w:pPr>
    </w:p>
    <w:p w14:paraId="2D23A6AB" w14:textId="1DDCF03D" w:rsidR="00D015AF" w:rsidRPr="00D015AF" w:rsidRDefault="00D015AF" w:rsidP="00EB4C79">
      <w:pPr>
        <w:pStyle w:val="Lijstvoortzetting2"/>
        <w:spacing w:after="0"/>
        <w:ind w:left="0"/>
        <w:rPr>
          <w:rFonts w:asciiTheme="minorHAnsi" w:hAnsiTheme="minorHAnsi" w:cs="Calibri"/>
          <w:b/>
          <w:bCs/>
          <w:color w:val="70AD47" w:themeColor="accent6"/>
          <w:sz w:val="22"/>
          <w:szCs w:val="22"/>
        </w:rPr>
      </w:pPr>
      <w:r w:rsidRPr="00D015AF">
        <w:rPr>
          <w:rFonts w:asciiTheme="minorHAnsi" w:hAnsiTheme="minorHAnsi" w:cs="Calibri"/>
          <w:b/>
          <w:bCs/>
          <w:color w:val="70AD47" w:themeColor="accent6"/>
          <w:sz w:val="22"/>
          <w:szCs w:val="22"/>
        </w:rPr>
        <w:t>Deskundigheid en expertise</w:t>
      </w:r>
    </w:p>
    <w:p w14:paraId="44D4CEA6" w14:textId="37C0111E" w:rsidR="00D015AF" w:rsidRDefault="00892312" w:rsidP="00D015AF">
      <w:pPr>
        <w:spacing w:after="0" w:line="240" w:lineRule="auto"/>
        <w:rPr>
          <w:rFonts w:cs="Calibri"/>
        </w:rPr>
      </w:pPr>
      <w:r>
        <w:t xml:space="preserve">Onze leerlingen vragen om deskundig en gemotiveerd personeel. </w:t>
      </w:r>
      <w:r w:rsidR="00D015AF" w:rsidRPr="0004651B">
        <w:rPr>
          <w:rFonts w:cs="Calibri"/>
        </w:rPr>
        <w:t>Onze leerkrachten zijn in staat om leerlingen met een specifieke onderwijs- e</w:t>
      </w:r>
      <w:r w:rsidR="00D015AF">
        <w:rPr>
          <w:rFonts w:cs="Calibri"/>
        </w:rPr>
        <w:t xml:space="preserve">n/of begeleidingsbehoefte </w:t>
      </w:r>
      <w:r>
        <w:rPr>
          <w:rFonts w:cs="Calibri"/>
        </w:rPr>
        <w:t xml:space="preserve">adequaat </w:t>
      </w:r>
      <w:r w:rsidR="00D015AF" w:rsidRPr="0004651B">
        <w:rPr>
          <w:rFonts w:cs="Calibri"/>
        </w:rPr>
        <w:t>te begeleiden, zowel op cognitief als sociaal en emotioneel gebied. Als een leerkracht een probleem ervaart kan hij zijn vraag of zijn zorg direct delen met collega’s en/ of de zorgcoördinator. De leerling is niet de zorg van de leerkracht alleen, maar de zorg van ons allen.</w:t>
      </w:r>
      <w:r>
        <w:rPr>
          <w:rFonts w:cs="Calibri"/>
        </w:rPr>
        <w:t xml:space="preserve"> Overgewaaid vanuit de afdeling SO van de school, </w:t>
      </w:r>
      <w:r w:rsidR="00252D2C">
        <w:rPr>
          <w:rFonts w:cs="Calibri"/>
        </w:rPr>
        <w:t xml:space="preserve">is er een start gemaakt met </w:t>
      </w:r>
      <w:r>
        <w:rPr>
          <w:rFonts w:cs="Calibri"/>
        </w:rPr>
        <w:t xml:space="preserve"> ‘sparsessies’ waarin de leerkracht en de gedragscoach van het SO, samen met andere collega’s van de school nagaan welke interventies er nog ingezet kunnen worden. </w:t>
      </w:r>
    </w:p>
    <w:p w14:paraId="5840FA24" w14:textId="0A874953" w:rsidR="00004F84" w:rsidRDefault="00004F84" w:rsidP="00D015AF">
      <w:pPr>
        <w:spacing w:after="0" w:line="240" w:lineRule="auto"/>
        <w:rPr>
          <w:rFonts w:cs="Calibri"/>
        </w:rPr>
      </w:pPr>
      <w:r w:rsidRPr="0C7655A9">
        <w:rPr>
          <w:rFonts w:cs="Calibri"/>
        </w:rPr>
        <w:t xml:space="preserve">Het versterken van deskundigheid en expertise gebeurt door zowel interne- als externe scholing. </w:t>
      </w:r>
      <w:r w:rsidR="00CE28BE" w:rsidRPr="0C7655A9">
        <w:rPr>
          <w:rFonts w:cs="Calibri"/>
        </w:rPr>
        <w:t>Een aantal leerkrachten hebben de master SEN opleiding gevolgd</w:t>
      </w:r>
      <w:r w:rsidR="00892312">
        <w:rPr>
          <w:rFonts w:cs="Calibri"/>
        </w:rPr>
        <w:t>. O</w:t>
      </w:r>
      <w:r w:rsidR="00497C80" w:rsidRPr="0C7655A9">
        <w:rPr>
          <w:rFonts w:cs="Calibri"/>
        </w:rPr>
        <w:t xml:space="preserve">ok zijn er </w:t>
      </w:r>
      <w:proofErr w:type="spellStart"/>
      <w:r w:rsidR="00497C80" w:rsidRPr="0C7655A9">
        <w:rPr>
          <w:rFonts w:cs="Calibri"/>
        </w:rPr>
        <w:t>teambrede</w:t>
      </w:r>
      <w:proofErr w:type="spellEnd"/>
      <w:r w:rsidR="00497C80" w:rsidRPr="0C7655A9">
        <w:rPr>
          <w:rFonts w:cs="Calibri"/>
        </w:rPr>
        <w:t xml:space="preserve"> scholingen met diverse onderwerpen zoals TOS en Autisme. </w:t>
      </w:r>
      <w:r w:rsidR="00E061AC" w:rsidRPr="0C7655A9">
        <w:rPr>
          <w:rFonts w:cs="Calibri"/>
        </w:rPr>
        <w:t xml:space="preserve">Daarnaast </w:t>
      </w:r>
      <w:r w:rsidR="00497C80" w:rsidRPr="0C7655A9">
        <w:rPr>
          <w:rFonts w:cs="Calibri"/>
        </w:rPr>
        <w:t>zijn er door leerkrachten individuele trajecten gevolgd.</w:t>
      </w:r>
      <w:r w:rsidR="00252D2C">
        <w:rPr>
          <w:rFonts w:cs="Calibri"/>
        </w:rPr>
        <w:t xml:space="preserve"> Via Klasmast</w:t>
      </w:r>
      <w:r w:rsidR="00BF013C">
        <w:rPr>
          <w:rFonts w:cs="Calibri"/>
        </w:rPr>
        <w:t xml:space="preserve">er kunnen leerkrachten zich </w:t>
      </w:r>
      <w:r w:rsidR="00AA2FBD">
        <w:rPr>
          <w:rFonts w:cs="Calibri"/>
        </w:rPr>
        <w:t xml:space="preserve">bijvoorbeeld </w:t>
      </w:r>
      <w:r w:rsidR="00BF013C">
        <w:rPr>
          <w:rFonts w:cs="Calibri"/>
        </w:rPr>
        <w:t>inschrijven voor opleidingen</w:t>
      </w:r>
      <w:r w:rsidR="00AA2FBD">
        <w:rPr>
          <w:rFonts w:cs="Calibri"/>
        </w:rPr>
        <w:t>/workshops</w:t>
      </w:r>
      <w:r w:rsidR="00BF013C">
        <w:rPr>
          <w:rFonts w:cs="Calibri"/>
        </w:rPr>
        <w:t xml:space="preserve"> die binnen de</w:t>
      </w:r>
      <w:r w:rsidR="002F4853">
        <w:rPr>
          <w:rFonts w:cs="Calibri"/>
        </w:rPr>
        <w:t xml:space="preserve"> stichting georganiseerd worden. </w:t>
      </w:r>
    </w:p>
    <w:p w14:paraId="403367B7" w14:textId="77777777" w:rsidR="00004F84" w:rsidRDefault="00004F84" w:rsidP="00D015AF">
      <w:pPr>
        <w:spacing w:after="0" w:line="240" w:lineRule="auto"/>
      </w:pPr>
    </w:p>
    <w:p w14:paraId="6C96F5B4" w14:textId="666CEBE5" w:rsidR="00D015AF" w:rsidRDefault="00D015AF" w:rsidP="00D015AF">
      <w:pPr>
        <w:spacing w:after="0" w:line="240" w:lineRule="auto"/>
      </w:pPr>
      <w:r>
        <w:t xml:space="preserve">Door het toenemend aantal leerlingen met problemen op het gebied van spraak/taal en ASS is er behoefte aan ondersteuning op het gebied van taalontwikkeling en kennis over onderwijs gericht op leerlingen die gediagnosticeerd zijn met of kenmerken van autisme hebben. Er is een werkgroep autisme opgericht en er is een </w:t>
      </w:r>
      <w:r w:rsidR="00223BBB">
        <w:t>personeelslid</w:t>
      </w:r>
      <w:r>
        <w:t xml:space="preserve"> die de opleiding practitioner autisme heeft a</w:t>
      </w:r>
      <w:r w:rsidR="00745A32">
        <w:t xml:space="preserve">fgerond om </w:t>
      </w:r>
      <w:r>
        <w:t>deze kennis  te kunnen delen met alle personeelsleden van de school. Op het gebied van de taalontwikkelingsproblematiek hebben de personeelsleden deelgenomen aan het seminar van Kentalis over onderwijs aan kinderen met TOS</w:t>
      </w:r>
      <w:r w:rsidR="00892312">
        <w:t>.</w:t>
      </w:r>
      <w:r w:rsidR="00745A32">
        <w:t xml:space="preserve"> Tevens is er een </w:t>
      </w:r>
      <w:r w:rsidR="00223BBB">
        <w:t>personeelslid</w:t>
      </w:r>
      <w:r w:rsidR="00745A32">
        <w:t xml:space="preserve"> die de op</w:t>
      </w:r>
      <w:r w:rsidR="002B5F76">
        <w:t xml:space="preserve">leiding practitioner </w:t>
      </w:r>
      <w:r w:rsidR="00FF62C7">
        <w:t>TOS en taalstimulerin</w:t>
      </w:r>
      <w:r w:rsidR="00223BBB">
        <w:t>g</w:t>
      </w:r>
      <w:r w:rsidR="00AF2CC4">
        <w:t xml:space="preserve"> heeft afgerond. Zij is bezig om een specifieke TOS aanpak in de onderbouw van de school te implementeren maar dit zal vooral na de zomervakantie van </w:t>
      </w:r>
      <w:r w:rsidR="000A7A6C">
        <w:t>2023 ingezet gaan worden.</w:t>
      </w:r>
    </w:p>
    <w:p w14:paraId="37CAA110" w14:textId="7391C27E" w:rsidR="00D56C65" w:rsidRDefault="00D56C65" w:rsidP="00EB4C79">
      <w:pPr>
        <w:pStyle w:val="Lijstvoortzetting2"/>
        <w:spacing w:after="0"/>
        <w:ind w:left="0"/>
        <w:rPr>
          <w:rFonts w:asciiTheme="minorHAnsi" w:hAnsiTheme="minorHAnsi" w:cs="Calibri"/>
          <w:sz w:val="22"/>
          <w:szCs w:val="22"/>
        </w:rPr>
      </w:pPr>
    </w:p>
    <w:p w14:paraId="59724A2C" w14:textId="626DE689" w:rsidR="0010123E" w:rsidRPr="008D2265" w:rsidRDefault="00B07F73" w:rsidP="00B8502D">
      <w:pPr>
        <w:spacing w:after="0" w:line="240" w:lineRule="auto"/>
        <w:rPr>
          <w:rFonts w:ascii="Segoe UI" w:hAnsi="Segoe UI" w:cs="Segoe UI"/>
          <w:b/>
          <w:iCs/>
          <w:sz w:val="18"/>
          <w:szCs w:val="18"/>
        </w:rPr>
      </w:pPr>
      <w:r w:rsidRPr="008D2265">
        <w:rPr>
          <w:b/>
          <w:iCs/>
          <w:color w:val="70AD47" w:themeColor="accent6"/>
        </w:rPr>
        <w:t>Samenwerking Externe partijen</w:t>
      </w:r>
    </w:p>
    <w:p w14:paraId="7B638F96" w14:textId="7A078A88" w:rsidR="00B07F73" w:rsidRDefault="0010123E" w:rsidP="0C7655A9">
      <w:pPr>
        <w:pStyle w:val="paragraph"/>
        <w:spacing w:before="0" w:beforeAutospacing="0" w:after="0" w:afterAutospacing="0"/>
        <w:textAlignment w:val="baseline"/>
        <w:rPr>
          <w:rStyle w:val="normaltextrun"/>
          <w:rFonts w:asciiTheme="minorHAnsi" w:hAnsiTheme="minorHAnsi" w:cstheme="minorBidi"/>
          <w:sz w:val="22"/>
          <w:szCs w:val="22"/>
        </w:rPr>
      </w:pPr>
      <w:r w:rsidRPr="0C7655A9">
        <w:rPr>
          <w:rStyle w:val="normaltextrun"/>
          <w:rFonts w:asciiTheme="minorHAnsi" w:hAnsiTheme="minorHAnsi" w:cstheme="minorBidi"/>
          <w:sz w:val="22"/>
          <w:szCs w:val="22"/>
        </w:rPr>
        <w:t>We zien dat de ondersteuningsbehoefte voor veel van onze leerlingen binnen de school hoog ligt</w:t>
      </w:r>
      <w:r w:rsidR="008D2265" w:rsidRPr="0C7655A9">
        <w:rPr>
          <w:rStyle w:val="normaltextrun"/>
          <w:rFonts w:asciiTheme="minorHAnsi" w:hAnsiTheme="minorHAnsi" w:cstheme="minorBidi"/>
          <w:sz w:val="22"/>
          <w:szCs w:val="22"/>
        </w:rPr>
        <w:t xml:space="preserve"> en dat</w:t>
      </w:r>
      <w:r w:rsidR="00730E51" w:rsidRPr="0C7655A9">
        <w:rPr>
          <w:rStyle w:val="normaltextrun"/>
          <w:rFonts w:asciiTheme="minorHAnsi" w:hAnsiTheme="minorHAnsi" w:cstheme="minorBidi"/>
          <w:sz w:val="22"/>
          <w:szCs w:val="22"/>
        </w:rPr>
        <w:t xml:space="preserve"> </w:t>
      </w:r>
      <w:r w:rsidRPr="0C7655A9">
        <w:rPr>
          <w:rStyle w:val="normaltextrun"/>
          <w:rFonts w:asciiTheme="minorHAnsi" w:hAnsiTheme="minorHAnsi" w:cstheme="minorBidi"/>
          <w:sz w:val="22"/>
          <w:szCs w:val="22"/>
        </w:rPr>
        <w:t>dit kan samengaan met de thuissituatie waarin ook veel ondersteuning</w:t>
      </w:r>
      <w:r w:rsidR="00B07F73" w:rsidRPr="0C7655A9">
        <w:rPr>
          <w:rStyle w:val="normaltextrun"/>
          <w:rFonts w:asciiTheme="minorHAnsi" w:hAnsiTheme="minorHAnsi" w:cstheme="minorBidi"/>
          <w:sz w:val="22"/>
          <w:szCs w:val="22"/>
        </w:rPr>
        <w:t>s</w:t>
      </w:r>
      <w:r w:rsidRPr="0C7655A9">
        <w:rPr>
          <w:rStyle w:val="normaltextrun"/>
          <w:rFonts w:asciiTheme="minorHAnsi" w:hAnsiTheme="minorHAnsi" w:cstheme="minorBidi"/>
          <w:sz w:val="22"/>
          <w:szCs w:val="22"/>
        </w:rPr>
        <w:t>beho</w:t>
      </w:r>
      <w:r w:rsidR="00B07F73" w:rsidRPr="0C7655A9">
        <w:rPr>
          <w:rStyle w:val="normaltextrun"/>
          <w:rFonts w:asciiTheme="minorHAnsi" w:hAnsiTheme="minorHAnsi" w:cstheme="minorBidi"/>
          <w:sz w:val="22"/>
          <w:szCs w:val="22"/>
        </w:rPr>
        <w:t>e</w:t>
      </w:r>
      <w:r w:rsidRPr="0C7655A9">
        <w:rPr>
          <w:rStyle w:val="normaltextrun"/>
          <w:rFonts w:asciiTheme="minorHAnsi" w:hAnsiTheme="minorHAnsi" w:cstheme="minorBidi"/>
          <w:sz w:val="22"/>
          <w:szCs w:val="22"/>
        </w:rPr>
        <w:t>fte is. Ouders kunnen voor hulp en ondersteuning doorverwezen worden naar het jeugdteam of de schoolmaatschappelijk werker die verbonden is aan de school. </w:t>
      </w:r>
      <w:r w:rsidR="00730E51" w:rsidRPr="0C7655A9">
        <w:rPr>
          <w:rStyle w:val="normaltextrun"/>
          <w:rFonts w:asciiTheme="minorHAnsi" w:hAnsiTheme="minorHAnsi" w:cstheme="minorBidi"/>
          <w:sz w:val="22"/>
          <w:szCs w:val="22"/>
        </w:rPr>
        <w:t xml:space="preserve">Er is </w:t>
      </w:r>
      <w:r w:rsidRPr="0C7655A9">
        <w:rPr>
          <w:rStyle w:val="normaltextrun"/>
          <w:rFonts w:asciiTheme="minorHAnsi" w:hAnsiTheme="minorHAnsi" w:cstheme="minorBidi"/>
          <w:sz w:val="22"/>
          <w:szCs w:val="22"/>
        </w:rPr>
        <w:t>een vast lid van het jeugdtea</w:t>
      </w:r>
      <w:r w:rsidR="00892312">
        <w:rPr>
          <w:rStyle w:val="normaltextrun"/>
          <w:rFonts w:asciiTheme="minorHAnsi" w:hAnsiTheme="minorHAnsi" w:cstheme="minorBidi"/>
          <w:sz w:val="22"/>
          <w:szCs w:val="22"/>
        </w:rPr>
        <w:t xml:space="preserve">m. </w:t>
      </w:r>
      <w:r w:rsidRPr="0C7655A9">
        <w:rPr>
          <w:rStyle w:val="normaltextrun"/>
          <w:rFonts w:asciiTheme="minorHAnsi" w:hAnsiTheme="minorHAnsi" w:cstheme="minorBidi"/>
          <w:sz w:val="22"/>
          <w:szCs w:val="22"/>
        </w:rPr>
        <w:t>op een vast moment van de</w:t>
      </w:r>
      <w:r w:rsidR="00E061AC" w:rsidRPr="0C7655A9">
        <w:rPr>
          <w:rStyle w:val="normaltextrun"/>
          <w:rFonts w:asciiTheme="minorHAnsi" w:hAnsiTheme="minorHAnsi" w:cstheme="minorBidi"/>
          <w:sz w:val="22"/>
          <w:szCs w:val="22"/>
        </w:rPr>
        <w:t xml:space="preserve"> maand</w:t>
      </w:r>
      <w:r w:rsidRPr="0C7655A9">
        <w:rPr>
          <w:rStyle w:val="normaltextrun"/>
          <w:rFonts w:asciiTheme="minorHAnsi" w:hAnsiTheme="minorHAnsi" w:cstheme="minorBidi"/>
          <w:sz w:val="22"/>
          <w:szCs w:val="22"/>
        </w:rPr>
        <w:t xml:space="preserve"> aanwezig op school. Dit mede om de drempel voor ouders te verlagen. De schoolmaatschappelijk werker, jeugdarts en het lid van het jeugdtea</w:t>
      </w:r>
      <w:r w:rsidR="00892312">
        <w:rPr>
          <w:rStyle w:val="normaltextrun"/>
          <w:rFonts w:asciiTheme="minorHAnsi" w:hAnsiTheme="minorHAnsi" w:cstheme="minorBidi"/>
          <w:sz w:val="22"/>
          <w:szCs w:val="22"/>
        </w:rPr>
        <w:t xml:space="preserve">m </w:t>
      </w:r>
      <w:r w:rsidRPr="0C7655A9">
        <w:rPr>
          <w:rStyle w:val="normaltextrun"/>
          <w:rFonts w:asciiTheme="minorHAnsi" w:hAnsiTheme="minorHAnsi" w:cstheme="minorBidi"/>
          <w:sz w:val="22"/>
          <w:szCs w:val="22"/>
        </w:rPr>
        <w:t xml:space="preserve">sluiten aan bij het </w:t>
      </w:r>
      <w:r w:rsidR="00892312">
        <w:rPr>
          <w:rStyle w:val="normaltextrun"/>
          <w:rFonts w:asciiTheme="minorHAnsi" w:hAnsiTheme="minorHAnsi" w:cstheme="minorBidi"/>
          <w:sz w:val="22"/>
          <w:szCs w:val="22"/>
        </w:rPr>
        <w:t xml:space="preserve">overleg van het </w:t>
      </w:r>
      <w:r w:rsidR="00B622B6" w:rsidRPr="0C7655A9">
        <w:rPr>
          <w:rStyle w:val="normaltextrun"/>
          <w:rFonts w:asciiTheme="minorHAnsi" w:hAnsiTheme="minorHAnsi" w:cstheme="minorBidi"/>
          <w:sz w:val="22"/>
          <w:szCs w:val="22"/>
        </w:rPr>
        <w:t>O</w:t>
      </w:r>
      <w:r w:rsidRPr="0C7655A9">
        <w:rPr>
          <w:rStyle w:val="normaltextrun"/>
          <w:rFonts w:asciiTheme="minorHAnsi" w:hAnsiTheme="minorHAnsi" w:cstheme="minorBidi"/>
          <w:sz w:val="22"/>
          <w:szCs w:val="22"/>
        </w:rPr>
        <w:t>ndersteuningsteam</w:t>
      </w:r>
      <w:r w:rsidR="00892312">
        <w:rPr>
          <w:rStyle w:val="normaltextrun"/>
          <w:rFonts w:asciiTheme="minorHAnsi" w:hAnsiTheme="minorHAnsi" w:cstheme="minorBidi"/>
          <w:sz w:val="22"/>
          <w:szCs w:val="22"/>
        </w:rPr>
        <w:t xml:space="preserve">, </w:t>
      </w:r>
      <w:r w:rsidRPr="0C7655A9">
        <w:rPr>
          <w:rStyle w:val="normaltextrun"/>
          <w:rFonts w:asciiTheme="minorHAnsi" w:hAnsiTheme="minorHAnsi" w:cstheme="minorBidi"/>
          <w:sz w:val="22"/>
          <w:szCs w:val="22"/>
        </w:rPr>
        <w:t xml:space="preserve">waar leerlingen met ouders worden besproken. </w:t>
      </w:r>
    </w:p>
    <w:p w14:paraId="2E7DAB1F" w14:textId="77777777" w:rsidR="00497C80" w:rsidRDefault="00497C80" w:rsidP="0010123E">
      <w:pPr>
        <w:pStyle w:val="paragraph"/>
        <w:spacing w:before="0" w:beforeAutospacing="0" w:after="0" w:afterAutospacing="0"/>
        <w:jc w:val="both"/>
        <w:textAlignment w:val="baseline"/>
        <w:rPr>
          <w:rStyle w:val="normaltextrun"/>
          <w:rFonts w:asciiTheme="minorHAnsi" w:hAnsiTheme="minorHAnsi" w:cstheme="minorHAnsi"/>
          <w:b/>
          <w:bCs/>
          <w:color w:val="70AD47" w:themeColor="accent6"/>
          <w:sz w:val="22"/>
          <w:szCs w:val="22"/>
        </w:rPr>
      </w:pPr>
    </w:p>
    <w:p w14:paraId="5EB25498" w14:textId="600EAFDD" w:rsidR="00CA3803" w:rsidRDefault="00CA3803" w:rsidP="00B8502D">
      <w:pPr>
        <w:pStyle w:val="paragraph"/>
        <w:spacing w:before="0" w:beforeAutospacing="0" w:after="0" w:afterAutospacing="0"/>
        <w:textAlignment w:val="baseline"/>
        <w:rPr>
          <w:rStyle w:val="normaltextrun"/>
          <w:rFonts w:asciiTheme="minorHAnsi" w:hAnsiTheme="minorHAnsi" w:cstheme="minorHAnsi"/>
          <w:b/>
          <w:bCs/>
          <w:color w:val="70AD47" w:themeColor="accent6"/>
          <w:sz w:val="22"/>
          <w:szCs w:val="22"/>
        </w:rPr>
      </w:pPr>
      <w:r w:rsidRPr="00CA3803">
        <w:rPr>
          <w:rStyle w:val="normaltextrun"/>
          <w:rFonts w:asciiTheme="minorHAnsi" w:hAnsiTheme="minorHAnsi" w:cstheme="minorHAnsi"/>
          <w:b/>
          <w:bCs/>
          <w:color w:val="70AD47" w:themeColor="accent6"/>
          <w:sz w:val="22"/>
          <w:szCs w:val="22"/>
        </w:rPr>
        <w:t>Terugplaatsing naar het regulier onderwijs</w:t>
      </w:r>
    </w:p>
    <w:p w14:paraId="32F41C81" w14:textId="356F59F0" w:rsidR="00CA3803" w:rsidRDefault="00D86D8A" w:rsidP="00B8502D">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De vorderingen van de leerlingen op zowel cognitief als sociaal emotioneel gebied worden </w:t>
      </w:r>
      <w:r w:rsidR="008F1048">
        <w:rPr>
          <w:rStyle w:val="normaltextrun"/>
          <w:rFonts w:asciiTheme="minorHAnsi" w:hAnsiTheme="minorHAnsi" w:cstheme="minorHAnsi"/>
          <w:sz w:val="22"/>
          <w:szCs w:val="22"/>
        </w:rPr>
        <w:t xml:space="preserve">goed bijgehouden en indien nodig en wenselijk </w:t>
      </w:r>
      <w:r w:rsidR="00EF2418">
        <w:rPr>
          <w:rStyle w:val="normaltextrun"/>
          <w:rFonts w:asciiTheme="minorHAnsi" w:hAnsiTheme="minorHAnsi" w:cstheme="minorHAnsi"/>
          <w:sz w:val="22"/>
          <w:szCs w:val="22"/>
        </w:rPr>
        <w:t xml:space="preserve">kan er </w:t>
      </w:r>
      <w:r w:rsidR="0088409E">
        <w:rPr>
          <w:rStyle w:val="normaltextrun"/>
          <w:rFonts w:asciiTheme="minorHAnsi" w:hAnsiTheme="minorHAnsi" w:cstheme="minorHAnsi"/>
          <w:sz w:val="22"/>
          <w:szCs w:val="22"/>
        </w:rPr>
        <w:t xml:space="preserve">met </w:t>
      </w:r>
      <w:r w:rsidR="00EF2418">
        <w:rPr>
          <w:rStyle w:val="normaltextrun"/>
          <w:rFonts w:asciiTheme="minorHAnsi" w:hAnsiTheme="minorHAnsi" w:cstheme="minorHAnsi"/>
          <w:sz w:val="22"/>
          <w:szCs w:val="22"/>
        </w:rPr>
        <w:t xml:space="preserve">diverse experts zoals de </w:t>
      </w:r>
      <w:r w:rsidR="0088409E">
        <w:rPr>
          <w:rStyle w:val="normaltextrun"/>
          <w:rFonts w:asciiTheme="minorHAnsi" w:hAnsiTheme="minorHAnsi" w:cstheme="minorHAnsi"/>
          <w:sz w:val="22"/>
          <w:szCs w:val="22"/>
        </w:rPr>
        <w:t>zorgcoördinator</w:t>
      </w:r>
      <w:r w:rsidR="00EF2418">
        <w:rPr>
          <w:rStyle w:val="normaltextrun"/>
          <w:rFonts w:asciiTheme="minorHAnsi" w:hAnsiTheme="minorHAnsi" w:cstheme="minorHAnsi"/>
          <w:sz w:val="22"/>
          <w:szCs w:val="22"/>
        </w:rPr>
        <w:t>, orthopedagoog en de terugkeer</w:t>
      </w:r>
      <w:r w:rsidR="00C86996">
        <w:rPr>
          <w:rStyle w:val="normaltextrun"/>
          <w:rFonts w:asciiTheme="minorHAnsi" w:hAnsiTheme="minorHAnsi" w:cstheme="minorHAnsi"/>
          <w:sz w:val="22"/>
          <w:szCs w:val="22"/>
        </w:rPr>
        <w:t>-</w:t>
      </w:r>
      <w:r w:rsidR="0088409E">
        <w:rPr>
          <w:rStyle w:val="normaltextrun"/>
          <w:rFonts w:asciiTheme="minorHAnsi" w:hAnsiTheme="minorHAnsi" w:cstheme="minorHAnsi"/>
          <w:sz w:val="22"/>
          <w:szCs w:val="22"/>
        </w:rPr>
        <w:t>coördinator</w:t>
      </w:r>
      <w:r w:rsidR="00EF2418">
        <w:rPr>
          <w:rStyle w:val="normaltextrun"/>
          <w:rFonts w:asciiTheme="minorHAnsi" w:hAnsiTheme="minorHAnsi" w:cstheme="minorHAnsi"/>
          <w:sz w:val="22"/>
          <w:szCs w:val="22"/>
        </w:rPr>
        <w:t xml:space="preserve"> regulier </w:t>
      </w:r>
      <w:r w:rsidR="0088409E">
        <w:rPr>
          <w:rStyle w:val="normaltextrun"/>
          <w:rFonts w:asciiTheme="minorHAnsi" w:hAnsiTheme="minorHAnsi" w:cstheme="minorHAnsi"/>
          <w:sz w:val="22"/>
          <w:szCs w:val="22"/>
        </w:rPr>
        <w:t xml:space="preserve">onderwijs worden overlegd of terugkeer of instroom naar het regulier onderwijs gerealiseerd kan worden. </w:t>
      </w:r>
    </w:p>
    <w:p w14:paraId="363CFF97" w14:textId="5D2621BD"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1AE9405B" w14:textId="01569DBB"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72EDCB06" w14:textId="279298F2"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3E02535B" w14:textId="7A44A2EC"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362B21E9" w14:textId="2FC0A9F5"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0D44EC55" w14:textId="282B2191"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19B3835B" w14:textId="16C2FF12"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51C0142E" w14:textId="279BAC26"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1A27F9B6" w14:textId="0AA36EAC"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3AD96EC3" w14:textId="427B041C"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045974C7" w14:textId="76E19828"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47973AA1" w14:textId="0FB11552"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178BB4AC" w14:textId="659EE1B4"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1B45B193" w14:textId="5BBA1F8E"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0E596B8C" w14:textId="177F8EFD"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139D2B12" w14:textId="0F8A1CFF"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408712BE" w14:textId="18E6CE08"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697AB590" w14:textId="0BDA2249" w:rsidR="00BC4E96"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48972FEC" w14:textId="77777777" w:rsidR="00892312" w:rsidRDefault="00892312"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0785A26C" w14:textId="77777777" w:rsidR="00DB6E70" w:rsidRDefault="00DB6E70"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310F00BA" w14:textId="77777777" w:rsidR="00BC4E96" w:rsidRPr="00D86D8A" w:rsidRDefault="00BC4E96" w:rsidP="00B8502D">
      <w:pPr>
        <w:pStyle w:val="paragraph"/>
        <w:spacing w:before="0" w:beforeAutospacing="0" w:after="0" w:afterAutospacing="0"/>
        <w:textAlignment w:val="baseline"/>
        <w:rPr>
          <w:rStyle w:val="normaltextrun"/>
          <w:rFonts w:asciiTheme="minorHAnsi" w:hAnsiTheme="minorHAnsi" w:cstheme="minorHAnsi"/>
          <w:sz w:val="22"/>
          <w:szCs w:val="22"/>
        </w:rPr>
      </w:pPr>
    </w:p>
    <w:p w14:paraId="539F1268" w14:textId="77777777" w:rsidR="00CA3803" w:rsidRDefault="00CA3803" w:rsidP="0010123E">
      <w:pPr>
        <w:pStyle w:val="paragraph"/>
        <w:spacing w:before="0" w:beforeAutospacing="0" w:after="0" w:afterAutospacing="0"/>
        <w:jc w:val="both"/>
        <w:textAlignment w:val="baseline"/>
      </w:pPr>
    </w:p>
    <w:tbl>
      <w:tblPr>
        <w:tblStyle w:val="Tabelraster"/>
        <w:tblW w:w="0" w:type="auto"/>
        <w:tblLook w:val="04A0" w:firstRow="1" w:lastRow="0" w:firstColumn="1" w:lastColumn="0" w:noHBand="0" w:noVBand="1"/>
      </w:tblPr>
      <w:tblGrid>
        <w:gridCol w:w="9062"/>
      </w:tblGrid>
      <w:tr w:rsidR="00BD0FAC" w14:paraId="684E183B" w14:textId="77777777" w:rsidTr="00BD0FAC">
        <w:tc>
          <w:tcPr>
            <w:tcW w:w="9062" w:type="dxa"/>
            <w:shd w:val="clear" w:color="auto" w:fill="BFBFBF" w:themeFill="background1" w:themeFillShade="BF"/>
          </w:tcPr>
          <w:p w14:paraId="42B71D5C" w14:textId="77777777" w:rsidR="00BD0FAC" w:rsidRDefault="00BD0FAC" w:rsidP="00EB4C79">
            <w:pPr>
              <w:outlineLvl w:val="0"/>
              <w:rPr>
                <w:rFonts w:asciiTheme="minorHAnsi" w:hAnsiTheme="minorHAnsi" w:cs="Arial"/>
              </w:rPr>
            </w:pPr>
          </w:p>
          <w:p w14:paraId="05EE34A8" w14:textId="77777777" w:rsidR="00BD0FAC" w:rsidRPr="00DE02EA" w:rsidRDefault="00BD0FAC" w:rsidP="00EB4C79">
            <w:pPr>
              <w:jc w:val="center"/>
              <w:outlineLvl w:val="0"/>
              <w:rPr>
                <w:rFonts w:asciiTheme="minorHAnsi" w:hAnsiTheme="minorHAnsi" w:cs="Arial"/>
                <w:b/>
                <w:color w:val="00B050"/>
                <w:sz w:val="28"/>
                <w:szCs w:val="28"/>
              </w:rPr>
            </w:pPr>
            <w:r w:rsidRPr="00DE02EA">
              <w:rPr>
                <w:rFonts w:asciiTheme="minorHAnsi" w:hAnsiTheme="minorHAnsi" w:cs="Arial"/>
                <w:b/>
                <w:color w:val="00B050"/>
                <w:sz w:val="28"/>
                <w:szCs w:val="28"/>
              </w:rPr>
              <w:t>Ambities van de school</w:t>
            </w:r>
          </w:p>
          <w:p w14:paraId="1E66C988" w14:textId="77777777" w:rsidR="00BD0FAC" w:rsidRDefault="00BD0FAC" w:rsidP="00EB4C79">
            <w:pPr>
              <w:outlineLvl w:val="0"/>
              <w:rPr>
                <w:rFonts w:asciiTheme="minorHAnsi" w:hAnsiTheme="minorHAnsi" w:cs="Arial"/>
              </w:rPr>
            </w:pPr>
          </w:p>
        </w:tc>
      </w:tr>
    </w:tbl>
    <w:p w14:paraId="1704879F" w14:textId="77777777" w:rsidR="00BD0FAC" w:rsidRPr="0089050E" w:rsidRDefault="00BD0FAC" w:rsidP="00EB4C79">
      <w:pPr>
        <w:spacing w:after="0" w:line="240" w:lineRule="auto"/>
        <w:rPr>
          <w:rFonts w:cstheme="minorHAnsi"/>
          <w:b/>
          <w:sz w:val="20"/>
          <w:szCs w:val="20"/>
        </w:rPr>
      </w:pPr>
    </w:p>
    <w:p w14:paraId="20446727" w14:textId="55DC5461" w:rsidR="003D2A7F" w:rsidRPr="003D2A7F" w:rsidRDefault="003D2A7F" w:rsidP="003D2A7F">
      <w:pPr>
        <w:pStyle w:val="Kop3"/>
        <w:spacing w:before="0" w:line="240" w:lineRule="auto"/>
        <w:rPr>
          <w:rFonts w:asciiTheme="minorHAnsi" w:hAnsiTheme="minorHAnsi" w:cstheme="minorHAnsi"/>
          <w:b/>
          <w:color w:val="70AD47" w:themeColor="accent6"/>
          <w:sz w:val="22"/>
          <w:szCs w:val="22"/>
        </w:rPr>
      </w:pPr>
    </w:p>
    <w:p w14:paraId="429BB6D2" w14:textId="00879703" w:rsidR="00EB4C79" w:rsidRPr="0049656A" w:rsidRDefault="00BD0FAC" w:rsidP="0049656A">
      <w:pPr>
        <w:pStyle w:val="Default"/>
        <w:rPr>
          <w:rFonts w:asciiTheme="minorHAnsi" w:hAnsiTheme="minorHAnsi" w:cstheme="minorHAnsi"/>
          <w:b/>
          <w:bCs/>
          <w:color w:val="auto"/>
          <w:sz w:val="22"/>
          <w:szCs w:val="22"/>
        </w:rPr>
      </w:pPr>
      <w:r w:rsidRPr="0049656A">
        <w:rPr>
          <w:rFonts w:asciiTheme="minorHAnsi" w:eastAsia="Calibri" w:hAnsiTheme="minorHAnsi" w:cstheme="minorHAnsi"/>
          <w:color w:val="auto"/>
          <w:sz w:val="22"/>
          <w:szCs w:val="22"/>
        </w:rPr>
        <w:t xml:space="preserve">De school biedt een passend onderwijsaanbod, ondersteuning en/of begeleiding, gebaseerd op de mogelijkheden van de leerlingen. </w:t>
      </w:r>
      <w:r w:rsidRPr="0049656A">
        <w:rPr>
          <w:rFonts w:asciiTheme="minorHAnsi" w:eastAsia="Calibri" w:hAnsiTheme="minorHAnsi" w:cstheme="minorHAnsi"/>
          <w:sz w:val="22"/>
          <w:szCs w:val="22"/>
        </w:rPr>
        <w:t xml:space="preserve">De school heeft in het </w:t>
      </w:r>
      <w:proofErr w:type="spellStart"/>
      <w:r w:rsidRPr="0049656A">
        <w:rPr>
          <w:rFonts w:asciiTheme="minorHAnsi" w:eastAsia="Calibri" w:hAnsiTheme="minorHAnsi" w:cstheme="minorHAnsi"/>
          <w:sz w:val="22"/>
          <w:szCs w:val="22"/>
        </w:rPr>
        <w:t>schoolondersteuningsprofiel</w:t>
      </w:r>
      <w:proofErr w:type="spellEnd"/>
      <w:r w:rsidRPr="0049656A">
        <w:rPr>
          <w:rFonts w:asciiTheme="minorHAnsi" w:eastAsia="Calibri" w:hAnsiTheme="minorHAnsi" w:cstheme="minorHAnsi"/>
          <w:sz w:val="22"/>
          <w:szCs w:val="22"/>
        </w:rPr>
        <w:t xml:space="preserve"> vastgelegd wat zij onder haar extra ondersteuning verstaat en welke voorzieningen de school kan bieden in aanvulling op het door het samenwerkingsverband omschreven niveau van basisondersteuni</w:t>
      </w:r>
      <w:r w:rsidR="00EB4C79" w:rsidRPr="0049656A">
        <w:rPr>
          <w:rFonts w:asciiTheme="minorHAnsi" w:eastAsia="Calibri" w:hAnsiTheme="minorHAnsi" w:cstheme="minorHAnsi"/>
          <w:sz w:val="22"/>
          <w:szCs w:val="22"/>
        </w:rPr>
        <w:t xml:space="preserve">ng. </w:t>
      </w:r>
    </w:p>
    <w:p w14:paraId="3441EA4B" w14:textId="6CB90F20" w:rsidR="00E3448C" w:rsidRDefault="00BD0FAC" w:rsidP="0049656A">
      <w:pPr>
        <w:tabs>
          <w:tab w:val="left" w:pos="1840"/>
        </w:tabs>
        <w:spacing w:after="0" w:line="240" w:lineRule="auto"/>
        <w:ind w:left="33" w:right="304"/>
        <w:rPr>
          <w:rFonts w:cs="Arial"/>
          <w:b/>
          <w:color w:val="70AD47" w:themeColor="accent6"/>
        </w:rPr>
      </w:pPr>
      <w:r w:rsidRPr="00EB4C79">
        <w:rPr>
          <w:rFonts w:cs="Arial"/>
          <w:b/>
          <w:color w:val="70AD47" w:themeColor="accent6"/>
        </w:rPr>
        <w:br/>
        <w:t>Onze ambities ten aanzien van het bieden van aanvullen</w:t>
      </w:r>
      <w:r w:rsidR="00EB4C79" w:rsidRPr="00EB4C79">
        <w:rPr>
          <w:rFonts w:cs="Arial"/>
          <w:b/>
          <w:color w:val="70AD47" w:themeColor="accent6"/>
        </w:rPr>
        <w:t>de of extra ondersteuning</w:t>
      </w:r>
      <w:r w:rsidR="00EB4C79">
        <w:rPr>
          <w:rFonts w:cs="Arial"/>
          <w:b/>
          <w:color w:val="70AD47" w:themeColor="accent6"/>
        </w:rPr>
        <w:t>:</w:t>
      </w:r>
    </w:p>
    <w:p w14:paraId="128631F2" w14:textId="77777777" w:rsidR="0049656A" w:rsidRPr="0049656A" w:rsidRDefault="0049656A" w:rsidP="0049656A">
      <w:pPr>
        <w:tabs>
          <w:tab w:val="left" w:pos="1840"/>
        </w:tabs>
        <w:spacing w:after="0" w:line="240" w:lineRule="auto"/>
        <w:ind w:left="33" w:right="304"/>
        <w:rPr>
          <w:rFonts w:cs="Arial"/>
          <w:b/>
          <w:color w:val="70AD47" w:themeColor="accent6"/>
        </w:rPr>
      </w:pPr>
    </w:p>
    <w:p w14:paraId="366A049D" w14:textId="77777777" w:rsidR="00EB4C79" w:rsidRPr="00EB4C79" w:rsidRDefault="00EB4C79" w:rsidP="00EB4C79">
      <w:pPr>
        <w:spacing w:after="0" w:line="240" w:lineRule="auto"/>
        <w:rPr>
          <w:b/>
          <w:i/>
          <w:color w:val="70AD47" w:themeColor="accent6"/>
        </w:rPr>
      </w:pPr>
      <w:r w:rsidRPr="00EB4C79">
        <w:rPr>
          <w:b/>
          <w:i/>
          <w:color w:val="70AD47" w:themeColor="accent6"/>
        </w:rPr>
        <w:t xml:space="preserve">Ambitie op het gebied van leeropbrengsten en uitstroombestemming </w:t>
      </w:r>
    </w:p>
    <w:p w14:paraId="2B36038D" w14:textId="179014C6" w:rsidR="00EB4C79" w:rsidRPr="00124F04" w:rsidRDefault="00EB4C79" w:rsidP="00EB4C79">
      <w:pPr>
        <w:spacing w:after="0" w:line="240" w:lineRule="auto"/>
      </w:pPr>
      <w:r>
        <w:t>De ambitie van de school is dat de leerlingen uitstromen naar het type onderwijs dat aansluit bij</w:t>
      </w:r>
      <w:r w:rsidR="003630BF">
        <w:t xml:space="preserve"> hun mogelijkheden. </w:t>
      </w:r>
      <w:r>
        <w:t xml:space="preserve">Het is binnen ons type onderwijs niet haalbaar om de streefniveaus te behalen waar de </w:t>
      </w:r>
      <w:r w:rsidR="003630BF">
        <w:t xml:space="preserve">(reguliere) </w:t>
      </w:r>
      <w:r>
        <w:t xml:space="preserve">scholen aan moeten voldoen. </w:t>
      </w:r>
      <w:r w:rsidR="003630BF">
        <w:t xml:space="preserve">Als leerlingen beschikken over een grote dosis motivatie en doorzettingsvermogen, dan verwijzen we leerlingen echter graag naar een school voor voortgezet onderwijs die wellicht iets boven het niveau ligt als het om de cognitieve resultaten gaat. </w:t>
      </w:r>
    </w:p>
    <w:p w14:paraId="776B1E55" w14:textId="77777777" w:rsidR="00BC4E96" w:rsidRPr="00C23BF2" w:rsidRDefault="00BC4E96" w:rsidP="00EB4C79">
      <w:pPr>
        <w:spacing w:after="0" w:line="240" w:lineRule="auto"/>
      </w:pPr>
    </w:p>
    <w:p w14:paraId="601A6F80" w14:textId="77777777" w:rsidR="00EB4C79" w:rsidRPr="00CE1075" w:rsidRDefault="00EB4C79" w:rsidP="00EB4C79">
      <w:pPr>
        <w:spacing w:after="0" w:line="240" w:lineRule="auto"/>
      </w:pPr>
    </w:p>
    <w:p w14:paraId="71345D36" w14:textId="77777777" w:rsidR="00EB4C79" w:rsidRPr="003D2A7F" w:rsidRDefault="00EB4C79" w:rsidP="00EB4C79">
      <w:pPr>
        <w:spacing w:after="0" w:line="240" w:lineRule="auto"/>
        <w:rPr>
          <w:b/>
          <w:i/>
          <w:color w:val="70AD47" w:themeColor="accent6"/>
        </w:rPr>
      </w:pPr>
      <w:r w:rsidRPr="003D2A7F">
        <w:rPr>
          <w:b/>
          <w:i/>
          <w:color w:val="70AD47" w:themeColor="accent6"/>
        </w:rPr>
        <w:t>Ambitie op het gebied van de didactisch handelen</w:t>
      </w:r>
    </w:p>
    <w:p w14:paraId="5EA4489F" w14:textId="4BD38B8D" w:rsidR="000D2D86" w:rsidRDefault="003630BF" w:rsidP="000D2D86">
      <w:pPr>
        <w:spacing w:after="0" w:line="240" w:lineRule="auto"/>
      </w:pPr>
      <w:r>
        <w:t>Onz</w:t>
      </w:r>
      <w:r w:rsidR="00EB4C79">
        <w:t>e leerlingen krijgen meer ondersteuning dan binnen het reguliere onderwijs</w:t>
      </w:r>
      <w:r>
        <w:t>. En de aangeboden leerstof sluit aan bij het actuele ontwikkelingsniveau. Nog beter kunnen differentiëren met een gevarieerd arsenaal aan middelen en materialen en het uitbreiden van het didactisch repertoire van de leerkrachten, kunnen ervoor zorgen dat onze leerlingen nog meer kennis en vaardigheden opdoen. Gedifferentieerd werken blijft dan ook een continu aandachtspunt in onze schoolontwikkeling.</w:t>
      </w:r>
      <w:r w:rsidR="00AD3A3E">
        <w:t xml:space="preserve"> </w:t>
      </w:r>
      <w:r w:rsidR="00BF6D2E">
        <w:t>Daarnaast is doelgericht werken een speerpunt.</w:t>
      </w:r>
      <w:r w:rsidR="008F1E8E">
        <w:t xml:space="preserve"> </w:t>
      </w:r>
      <w:r w:rsidR="000D2D86">
        <w:t>Het valt op dat de le</w:t>
      </w:r>
      <w:r w:rsidR="00AD3A3E">
        <w:t>erkrachten v</w:t>
      </w:r>
      <w:r w:rsidR="000D2D86">
        <w:t xml:space="preserve">eel nadruk leggen op de pedagogische en minder op de didactische onderwijsbehoeften. De analyse hiervan kan scherper, zodat nog beter bij de ontwikkeling van de leerlingen aangesloten kan worden. </w:t>
      </w:r>
    </w:p>
    <w:p w14:paraId="22BAB13E" w14:textId="770DD5FD" w:rsidR="00EB4C79" w:rsidRDefault="00EB4C79" w:rsidP="00EB4C79">
      <w:pPr>
        <w:spacing w:after="0" w:line="240" w:lineRule="auto"/>
      </w:pPr>
    </w:p>
    <w:p w14:paraId="65DB97AE" w14:textId="77777777" w:rsidR="00EB4C79" w:rsidRDefault="00EB4C79" w:rsidP="00EB4C79">
      <w:pPr>
        <w:spacing w:after="0" w:line="240" w:lineRule="auto"/>
        <w:rPr>
          <w:b/>
          <w:color w:val="70AD47" w:themeColor="accent6"/>
        </w:rPr>
      </w:pPr>
    </w:p>
    <w:p w14:paraId="3456EC04" w14:textId="77777777" w:rsidR="00EB4C79" w:rsidRPr="003D2A7F" w:rsidRDefault="00EB4C79" w:rsidP="00EB4C79">
      <w:pPr>
        <w:spacing w:after="0" w:line="240" w:lineRule="auto"/>
        <w:rPr>
          <w:i/>
        </w:rPr>
      </w:pPr>
      <w:r w:rsidRPr="003D2A7F">
        <w:rPr>
          <w:b/>
          <w:i/>
          <w:color w:val="70AD47" w:themeColor="accent6"/>
        </w:rPr>
        <w:t>Ambitie op het gebied van pedagogisch handelen</w:t>
      </w:r>
    </w:p>
    <w:p w14:paraId="05A92E52" w14:textId="0CEE248D" w:rsidR="00EB4C79" w:rsidRDefault="00BB3129" w:rsidP="00EB4C79">
      <w:pPr>
        <w:spacing w:after="0" w:line="240" w:lineRule="auto"/>
        <w:rPr>
          <w:rFonts w:cs="Calibri"/>
        </w:rPr>
      </w:pPr>
      <w:r>
        <w:rPr>
          <w:rFonts w:cs="RijksoverheidSansText-Regular"/>
        </w:rPr>
        <w:t xml:space="preserve">De afgelopen jaren is er hoog ingezet op het creëren van een veilig positief pedagogisch klimaat met behulp van Positive </w:t>
      </w:r>
      <w:proofErr w:type="spellStart"/>
      <w:r>
        <w:rPr>
          <w:rFonts w:cs="RijksoverheidSansText-Regular"/>
        </w:rPr>
        <w:t>Behavior</w:t>
      </w:r>
      <w:proofErr w:type="spellEnd"/>
      <w:r>
        <w:rPr>
          <w:rFonts w:cs="RijksoverheidSansText-Regular"/>
        </w:rPr>
        <w:t xml:space="preserve"> Support (PBS). Dit veilige positieve pedagogisch klimaat is voor onze leerlingen een voorwaarde om tot leren te komen. </w:t>
      </w:r>
      <w:r w:rsidR="00EB4C79" w:rsidRPr="0004651B">
        <w:rPr>
          <w:rFonts w:cs="Calibri"/>
        </w:rPr>
        <w:t>Onze leerkrachten zijn in staat o</w:t>
      </w:r>
      <w:r w:rsidR="00EB4C79">
        <w:rPr>
          <w:rFonts w:cs="Calibri"/>
        </w:rPr>
        <w:t>m leerlingen te begeleiden met specifieke begeleidingsbehoeften op</w:t>
      </w:r>
      <w:r w:rsidR="00EB4C79" w:rsidRPr="0004651B">
        <w:rPr>
          <w:rFonts w:cs="Calibri"/>
        </w:rPr>
        <w:t xml:space="preserve"> sociaal en emotioneel gebied.</w:t>
      </w:r>
      <w:r w:rsidR="00EB4C79" w:rsidRPr="0021258D">
        <w:rPr>
          <w:rFonts w:cs="Calibri"/>
        </w:rPr>
        <w:t xml:space="preserve"> </w:t>
      </w:r>
      <w:r w:rsidR="00EB4C79">
        <w:rPr>
          <w:rFonts w:cs="Calibri"/>
        </w:rPr>
        <w:t xml:space="preserve">Hiervoor wordt schoolbreed gebruik gemaakt van de methode PBS. </w:t>
      </w:r>
      <w:r w:rsidR="00AD3A3E">
        <w:rPr>
          <w:rFonts w:cs="Calibri"/>
        </w:rPr>
        <w:t xml:space="preserve">Swiss </w:t>
      </w:r>
      <w:r w:rsidR="00B128C0">
        <w:rPr>
          <w:rFonts w:cs="Calibri"/>
        </w:rPr>
        <w:t xml:space="preserve">moet </w:t>
      </w:r>
      <w:r w:rsidR="00AD3A3E">
        <w:rPr>
          <w:rFonts w:cs="Calibri"/>
        </w:rPr>
        <w:t xml:space="preserve">wordt gebruikt om incidenten te registreren. </w:t>
      </w:r>
      <w:r w:rsidR="00DE10B2">
        <w:rPr>
          <w:rFonts w:cs="Calibri"/>
        </w:rPr>
        <w:t>Het streven is om dit als vast onderdeel mee te nemen in de groepsbespreking zo</w:t>
      </w:r>
      <w:r w:rsidR="0040222F">
        <w:rPr>
          <w:rFonts w:cs="Calibri"/>
        </w:rPr>
        <w:t xml:space="preserve">dat we kunnen </w:t>
      </w:r>
      <w:r w:rsidR="00AD3A3E">
        <w:rPr>
          <w:rFonts w:cs="Calibri"/>
        </w:rPr>
        <w:t>onderzoeken w</w:t>
      </w:r>
      <w:r w:rsidR="0040222F">
        <w:rPr>
          <w:rFonts w:cs="Calibri"/>
        </w:rPr>
        <w:t>at</w:t>
      </w:r>
      <w:r w:rsidR="00AD3A3E">
        <w:rPr>
          <w:rFonts w:cs="Calibri"/>
        </w:rPr>
        <w:t xml:space="preserve"> de aard en frequentie van de incidenten </w:t>
      </w:r>
      <w:r w:rsidR="0040222F">
        <w:rPr>
          <w:rFonts w:cs="Calibri"/>
        </w:rPr>
        <w:t xml:space="preserve">is </w:t>
      </w:r>
      <w:r w:rsidR="00AD3A3E">
        <w:rPr>
          <w:rFonts w:cs="Calibri"/>
        </w:rPr>
        <w:t xml:space="preserve">en bepalen we welke (nieuwe) interventies ingezet kunnen worden. </w:t>
      </w:r>
      <w:r w:rsidR="00EB4C79">
        <w:rPr>
          <w:rFonts w:cs="Calibri"/>
        </w:rPr>
        <w:t xml:space="preserve">Daarnaast geven de leerkrachten lessen die een positieve bijdrage leveren aan de sociaal-emotionele ontwikkeling van de leerlingen en wordt er twee keer per jaar de </w:t>
      </w:r>
      <w:r w:rsidR="00EB4C79" w:rsidRPr="00835DDF">
        <w:rPr>
          <w:rFonts w:cs="Calibri"/>
        </w:rPr>
        <w:t xml:space="preserve">Sociale Competentie Observatie </w:t>
      </w:r>
      <w:r w:rsidR="00EB4C79" w:rsidRPr="00AD3A3E">
        <w:rPr>
          <w:rFonts w:cs="Calibri"/>
        </w:rPr>
        <w:t>Lijst (SCO</w:t>
      </w:r>
      <w:r w:rsidR="00AD3A3E">
        <w:rPr>
          <w:rFonts w:cs="Calibri"/>
        </w:rPr>
        <w:t>L)</w:t>
      </w:r>
      <w:r w:rsidR="00EB4C79">
        <w:rPr>
          <w:rFonts w:cs="Calibri"/>
        </w:rPr>
        <w:t xml:space="preserve"> ingevuld. </w:t>
      </w:r>
    </w:p>
    <w:p w14:paraId="618CC1F6" w14:textId="2F81BFF8" w:rsidR="00BD0FAC" w:rsidRDefault="00EB4C79" w:rsidP="00AD3A3E">
      <w:pPr>
        <w:spacing w:after="0" w:line="240" w:lineRule="auto"/>
        <w:rPr>
          <w:rFonts w:cs="Arial"/>
        </w:rPr>
      </w:pPr>
      <w:r>
        <w:rPr>
          <w:rFonts w:cs="Calibri"/>
        </w:rPr>
        <w:t>Ondanks de vele interventies die toegepast worden op het gebied van het pedagogisch handelen, zijn er ook op dit gebied speerpunten voor het volgende schooljaar.</w:t>
      </w:r>
      <w:r w:rsidR="00AD3A3E">
        <w:rPr>
          <w:rFonts w:cs="Calibri"/>
        </w:rPr>
        <w:t xml:space="preserve"> Het belangrijkste speerpunt is het vaststellen van de grenzen van aanvaardbaar gedrag van de leerlingen. Er zijn schoolbrede afspraken over de begrenzing van het gedrag en de consequenties die gedragsovertredingen hebben</w:t>
      </w:r>
      <w:r w:rsidR="000B6E50">
        <w:rPr>
          <w:rFonts w:cs="Calibri"/>
        </w:rPr>
        <w:t xml:space="preserve"> en deze worden stap voor stap ingevoerd</w:t>
      </w:r>
      <w:r w:rsidR="0063675B">
        <w:rPr>
          <w:rFonts w:cs="Calibri"/>
        </w:rPr>
        <w:t>.</w:t>
      </w:r>
      <w:r w:rsidR="00AD3A3E">
        <w:rPr>
          <w:rFonts w:cs="Calibri"/>
        </w:rPr>
        <w:t xml:space="preserve"> Onze SO-partner in het gebouw heeft op dat gebied een voorsprong en helpt onze SBO-afdeling om daar enkele ontwikkelingsstappen in te zetten.  </w:t>
      </w:r>
      <w:r>
        <w:rPr>
          <w:rFonts w:cs="Calibri"/>
        </w:rPr>
        <w:t xml:space="preserve"> </w:t>
      </w:r>
    </w:p>
    <w:p w14:paraId="148496E9" w14:textId="3D9E2CFB" w:rsidR="00594253" w:rsidRDefault="00594253" w:rsidP="00EB4C79">
      <w:pPr>
        <w:tabs>
          <w:tab w:val="left" w:pos="1065"/>
        </w:tabs>
        <w:spacing w:after="0" w:line="240" w:lineRule="auto"/>
        <w:rPr>
          <w:rFonts w:cs="Arial"/>
        </w:rPr>
      </w:pPr>
    </w:p>
    <w:p w14:paraId="5F379C73" w14:textId="77777777" w:rsidR="00BD0FAC" w:rsidRPr="0049656A" w:rsidRDefault="00BD0FAC" w:rsidP="00EB4C79">
      <w:pPr>
        <w:tabs>
          <w:tab w:val="left" w:pos="1065"/>
        </w:tabs>
        <w:spacing w:after="0" w:line="240" w:lineRule="auto"/>
        <w:rPr>
          <w:rFonts w:cs="Arial"/>
          <w:b/>
          <w:color w:val="70AD47" w:themeColor="accent6"/>
        </w:rPr>
      </w:pPr>
      <w:r w:rsidRPr="0049656A">
        <w:rPr>
          <w:rFonts w:cs="Arial"/>
          <w:b/>
          <w:color w:val="70AD47" w:themeColor="accent6"/>
        </w:rPr>
        <w:t>Ons plan en de termijn om bovengenoemde ambities te realiseren zijn als volgt:</w:t>
      </w:r>
    </w:p>
    <w:p w14:paraId="4481AD59" w14:textId="79A174DF" w:rsidR="00F02EE4" w:rsidRDefault="00AD3A3E" w:rsidP="002A100C">
      <w:pPr>
        <w:tabs>
          <w:tab w:val="left" w:pos="1065"/>
        </w:tabs>
        <w:spacing w:after="0" w:line="240" w:lineRule="auto"/>
        <w:rPr>
          <w:rFonts w:cs="Arial"/>
        </w:rPr>
      </w:pPr>
      <w:r>
        <w:rPr>
          <w:rFonts w:cs="Arial"/>
        </w:rPr>
        <w:t>We zijn sinds oktober verhuisd naar een nieuw schoolgebouw samen met een afdeling SO. Beide teams werken hard aan de integratie</w:t>
      </w:r>
      <w:r w:rsidR="00F02EE4">
        <w:rPr>
          <w:rFonts w:cs="Arial"/>
        </w:rPr>
        <w:t xml:space="preserve"> van twee schoolteams. Momenteel wordt de laatste hand gelegd aan een gezamenlijk meerjarenplan. In dit plan staat beschreven welke doelen er de komende jaren worden nagestreefd en welke activiteiten worden ingezet om die doelen te realiseren. Voor het plan per schooljaar in de periode 2023-2029 verwijzen we graag naar dit meerjarenperspectief. Eind maart 2023 wordt dit plan vastgesteld.</w:t>
      </w:r>
      <w:r w:rsidR="00F21576">
        <w:rPr>
          <w:rFonts w:cs="Arial"/>
        </w:rPr>
        <w:t xml:space="preserve"> </w:t>
      </w:r>
      <w:r w:rsidR="003A1BFC">
        <w:rPr>
          <w:rFonts w:cs="Arial"/>
        </w:rPr>
        <w:t>Ons motto daarbij is; Samen waar het kan</w:t>
      </w:r>
      <w:r w:rsidR="008E3E3C">
        <w:rPr>
          <w:rFonts w:cs="Arial"/>
        </w:rPr>
        <w:t>, apart waar het moet!</w:t>
      </w:r>
    </w:p>
    <w:p w14:paraId="7029AFB0" w14:textId="77777777" w:rsidR="00F02EE4" w:rsidRDefault="00F02EE4" w:rsidP="002A100C">
      <w:pPr>
        <w:tabs>
          <w:tab w:val="left" w:pos="1065"/>
        </w:tabs>
        <w:spacing w:after="0" w:line="240" w:lineRule="auto"/>
        <w:rPr>
          <w:rFonts w:cs="Arial"/>
        </w:rPr>
      </w:pPr>
    </w:p>
    <w:p w14:paraId="1C2F9170" w14:textId="77777777" w:rsidR="00BD0FAC" w:rsidRPr="0049656A" w:rsidRDefault="00BD0FAC" w:rsidP="00EB4C79">
      <w:pPr>
        <w:tabs>
          <w:tab w:val="left" w:pos="1065"/>
        </w:tabs>
        <w:spacing w:after="0" w:line="240" w:lineRule="auto"/>
        <w:rPr>
          <w:rFonts w:cs="Arial"/>
          <w:b/>
          <w:color w:val="70AD47" w:themeColor="accent6"/>
        </w:rPr>
      </w:pPr>
      <w:r w:rsidRPr="0049656A">
        <w:rPr>
          <w:rFonts w:cs="Arial"/>
          <w:b/>
          <w:color w:val="70AD47" w:themeColor="accent6"/>
        </w:rPr>
        <w:t>Dit betekent voor het lerarenteam:</w:t>
      </w:r>
    </w:p>
    <w:p w14:paraId="2CE498F5" w14:textId="5D5F81D0" w:rsidR="002250FB" w:rsidRDefault="002A100C" w:rsidP="005E44B0">
      <w:pPr>
        <w:spacing w:after="0" w:line="240" w:lineRule="auto"/>
        <w:rPr>
          <w:rFonts w:cs="Arial"/>
        </w:rPr>
      </w:pPr>
      <w:r w:rsidRPr="0C7655A9">
        <w:rPr>
          <w:rFonts w:cs="Arial"/>
        </w:rPr>
        <w:t>De</w:t>
      </w:r>
      <w:r w:rsidR="0049656A" w:rsidRPr="0C7655A9">
        <w:rPr>
          <w:rFonts w:cs="Arial"/>
        </w:rPr>
        <w:t xml:space="preserve"> </w:t>
      </w:r>
      <w:r w:rsidRPr="0C7655A9">
        <w:rPr>
          <w:rFonts w:cs="Arial"/>
        </w:rPr>
        <w:t>ambitie</w:t>
      </w:r>
      <w:r w:rsidR="0049656A" w:rsidRPr="0C7655A9">
        <w:rPr>
          <w:rFonts w:cs="Arial"/>
        </w:rPr>
        <w:t>s</w:t>
      </w:r>
      <w:r w:rsidRPr="0C7655A9">
        <w:rPr>
          <w:rFonts w:cs="Arial"/>
        </w:rPr>
        <w:t xml:space="preserve"> van de school doen een groot </w:t>
      </w:r>
      <w:r w:rsidR="00F02EE4">
        <w:rPr>
          <w:rFonts w:cs="Arial"/>
        </w:rPr>
        <w:t xml:space="preserve">beroep </w:t>
      </w:r>
      <w:r w:rsidRPr="0C7655A9">
        <w:rPr>
          <w:rFonts w:cs="Arial"/>
        </w:rPr>
        <w:t xml:space="preserve">op </w:t>
      </w:r>
      <w:r w:rsidR="00F6094E" w:rsidRPr="0C7655A9">
        <w:rPr>
          <w:rFonts w:cs="Arial"/>
        </w:rPr>
        <w:t xml:space="preserve">de inzet van </w:t>
      </w:r>
      <w:r w:rsidRPr="0C7655A9">
        <w:rPr>
          <w:rFonts w:cs="Arial"/>
        </w:rPr>
        <w:t xml:space="preserve">het lerarenteam. </w:t>
      </w:r>
      <w:r w:rsidR="005E44B0" w:rsidRPr="0C7655A9">
        <w:rPr>
          <w:rFonts w:cs="Arial"/>
        </w:rPr>
        <w:t xml:space="preserve">Het team is gemotiveerd om het onderwijs te verbeteren en heeft hierover veel ideeën. </w:t>
      </w:r>
      <w:r w:rsidR="008E7A83">
        <w:rPr>
          <w:rFonts w:cs="Arial"/>
        </w:rPr>
        <w:t xml:space="preserve">Zo willen we bijvoorbeeld </w:t>
      </w:r>
      <w:r w:rsidR="00430896">
        <w:rPr>
          <w:rFonts w:cs="Arial"/>
        </w:rPr>
        <w:t xml:space="preserve">onze assistenten meer verantwoordelijkheid geven en ook </w:t>
      </w:r>
      <w:r w:rsidR="00F81EB4">
        <w:rPr>
          <w:rFonts w:cs="Arial"/>
        </w:rPr>
        <w:t xml:space="preserve">overleggen inplannen. </w:t>
      </w:r>
      <w:r w:rsidR="002250FB">
        <w:rPr>
          <w:rFonts w:cs="Arial"/>
        </w:rPr>
        <w:t>Met de afdeling SO zijn gezamenlijke kwaliteitsteams ingericht, die in de komende jaren allerlei thema’s aanpakken die niet alleen de onderlinge relatie versterken maar ook het onderwijs aan onze leerlingen verbeteren.</w:t>
      </w:r>
      <w:r w:rsidR="00274490">
        <w:rPr>
          <w:rFonts w:cs="Arial"/>
        </w:rPr>
        <w:t xml:space="preserve"> </w:t>
      </w:r>
      <w:r w:rsidR="008E3E3C">
        <w:rPr>
          <w:rFonts w:cs="Arial"/>
        </w:rPr>
        <w:t xml:space="preserve">Ons streven is ook om meer aandacht te besteden aan kwaliteitszorg en </w:t>
      </w:r>
      <w:r w:rsidR="00026698">
        <w:rPr>
          <w:rFonts w:cs="Arial"/>
        </w:rPr>
        <w:t>extra ondersteuning. Als we de kwaliteit beter waarborgen is er mogelijk ook minder verloop van personeel.</w:t>
      </w:r>
      <w:r w:rsidR="00774C52">
        <w:rPr>
          <w:rFonts w:cs="Arial"/>
        </w:rPr>
        <w:t xml:space="preserve"> </w:t>
      </w:r>
      <w:r w:rsidR="00B86607">
        <w:rPr>
          <w:rFonts w:cs="Arial"/>
        </w:rPr>
        <w:t>Tevens moet er aandacht blijven voor het samenvoegen van de beide teams.</w:t>
      </w:r>
    </w:p>
    <w:p w14:paraId="2703BC3F" w14:textId="77777777" w:rsidR="00174562" w:rsidRDefault="00174562" w:rsidP="00EB4C79">
      <w:pPr>
        <w:spacing w:after="0" w:line="240" w:lineRule="auto"/>
      </w:pPr>
    </w:p>
    <w:p w14:paraId="47ED4399" w14:textId="77777777" w:rsidR="000859C3" w:rsidRPr="00CE1075" w:rsidRDefault="000859C3" w:rsidP="00EB4C79">
      <w:pPr>
        <w:spacing w:after="0" w:line="240" w:lineRule="auto"/>
      </w:pPr>
    </w:p>
    <w:p w14:paraId="744710B5" w14:textId="77777777" w:rsidR="000859C3" w:rsidRPr="00CE1075" w:rsidRDefault="000859C3" w:rsidP="00EB4C79">
      <w:pPr>
        <w:spacing w:after="0" w:line="240" w:lineRule="auto"/>
      </w:pPr>
    </w:p>
    <w:p w14:paraId="66A11BA2" w14:textId="77777777" w:rsidR="000859C3" w:rsidRPr="00CE1075" w:rsidRDefault="000859C3" w:rsidP="00EB4C79">
      <w:pPr>
        <w:spacing w:after="0" w:line="240" w:lineRule="auto"/>
      </w:pPr>
    </w:p>
    <w:sectPr w:rsidR="000859C3" w:rsidRPr="00CE1075" w:rsidSect="003D2A7F">
      <w:headerReference w:type="default" r:id="rId11"/>
      <w:footerReference w:type="even" r:id="rId12"/>
      <w:footerReference w:type="default" r:id="rId13"/>
      <w:pgSz w:w="11906" w:h="16838"/>
      <w:pgMar w:top="2269"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2518" w14:textId="77777777" w:rsidR="00A572E4" w:rsidRDefault="00A572E4" w:rsidP="00DA3CF1">
      <w:pPr>
        <w:spacing w:after="0" w:line="240" w:lineRule="auto"/>
      </w:pPr>
      <w:r>
        <w:separator/>
      </w:r>
    </w:p>
  </w:endnote>
  <w:endnote w:type="continuationSeparator" w:id="0">
    <w:p w14:paraId="6A4B765C" w14:textId="77777777" w:rsidR="00A572E4" w:rsidRDefault="00A572E4" w:rsidP="00DA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Text-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592C" w14:textId="77777777" w:rsidR="003C252F" w:rsidRPr="00A26D15" w:rsidRDefault="003C252F" w:rsidP="005A0A85">
    <w:pPr>
      <w:pStyle w:val="Voettekst"/>
      <w:framePr w:wrap="around" w:vAnchor="text" w:hAnchor="margin" w:xAlign="right" w:y="1"/>
      <w:rPr>
        <w:rStyle w:val="Paginanummer"/>
        <w:lang w:val="en-US"/>
      </w:rPr>
    </w:pPr>
    <w:r>
      <w:rPr>
        <w:rStyle w:val="Paginanummer"/>
      </w:rPr>
      <w:fldChar w:fldCharType="begin"/>
    </w:r>
    <w:r w:rsidRPr="00A26D15">
      <w:rPr>
        <w:rStyle w:val="Paginanummer"/>
        <w:lang w:val="en-US"/>
      </w:rPr>
      <w:instrText xml:space="preserve">PAGE  </w:instrText>
    </w:r>
    <w:r>
      <w:rPr>
        <w:rStyle w:val="Paginanummer"/>
      </w:rPr>
      <w:fldChar w:fldCharType="separate"/>
    </w:r>
    <w:r w:rsidRPr="00A26D15">
      <w:rPr>
        <w:rStyle w:val="Paginanummer"/>
        <w:noProof/>
        <w:lang w:val="en-US"/>
      </w:rPr>
      <w:t>2</w:t>
    </w:r>
    <w:r>
      <w:rPr>
        <w:rStyle w:val="Paginanummer"/>
      </w:rPr>
      <w:fldChar w:fldCharType="end"/>
    </w:r>
  </w:p>
  <w:p w14:paraId="7E2FA9A7" w14:textId="6B46F9DC" w:rsidR="003C252F" w:rsidRPr="00F85428" w:rsidRDefault="001A00CA" w:rsidP="0034242E">
    <w:pPr>
      <w:pStyle w:val="Voettekst"/>
      <w:ind w:right="360"/>
      <w:rPr>
        <w:lang w:val="en-TT"/>
      </w:rPr>
    </w:pPr>
    <w:sdt>
      <w:sdtPr>
        <w:id w:val="181397297"/>
        <w:placeholder>
          <w:docPart w:val="8C6740C53F555B40867B5B02983C08D2"/>
        </w:placeholder>
        <w:temporary/>
        <w:showingPlcHdr/>
      </w:sdtPr>
      <w:sdtEndPr/>
      <w:sdtContent>
        <w:r w:rsidR="003C252F" w:rsidRPr="00A26D15">
          <w:rPr>
            <w:lang w:val="en-US"/>
          </w:rPr>
          <w:t>[Type text]</w:t>
        </w:r>
      </w:sdtContent>
    </w:sdt>
    <w:r w:rsidR="003C252F">
      <w:ptab w:relativeTo="margin" w:alignment="center" w:leader="none"/>
    </w:r>
    <w:sdt>
      <w:sdtPr>
        <w:id w:val="-1548671377"/>
        <w:placeholder>
          <w:docPart w:val="CAE8030D0302864CB49344F89133CF7D"/>
        </w:placeholder>
        <w:temporary/>
        <w:showingPlcHdr/>
      </w:sdtPr>
      <w:sdtEndPr/>
      <w:sdtContent>
        <w:r w:rsidR="003C252F" w:rsidRPr="00F85428">
          <w:rPr>
            <w:lang w:val="en-TT"/>
          </w:rPr>
          <w:t>[Type text]</w:t>
        </w:r>
      </w:sdtContent>
    </w:sdt>
    <w:r w:rsidR="003C252F">
      <w:ptab w:relativeTo="margin" w:alignment="right" w:leader="none"/>
    </w:r>
    <w:sdt>
      <w:sdtPr>
        <w:id w:val="-937988234"/>
        <w:placeholder>
          <w:docPart w:val="EF40FA8CAF046943AF3C73785A96D3DC"/>
        </w:placeholder>
        <w:temporary/>
        <w:showingPlcHdr/>
      </w:sdtPr>
      <w:sdtEndPr/>
      <w:sdtContent>
        <w:r w:rsidR="003C252F" w:rsidRPr="00F85428">
          <w:rPr>
            <w:lang w:val="en-TT"/>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D7E9" w14:textId="11BF0D23" w:rsidR="003C252F" w:rsidRDefault="003C252F" w:rsidP="005A0A8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6094E">
      <w:rPr>
        <w:rStyle w:val="Paginanummer"/>
        <w:noProof/>
      </w:rPr>
      <w:t>7</w:t>
    </w:r>
    <w:r>
      <w:rPr>
        <w:rStyle w:val="Paginanummer"/>
      </w:rPr>
      <w:fldChar w:fldCharType="end"/>
    </w:r>
  </w:p>
  <w:p w14:paraId="538FC4BA" w14:textId="47FF866C" w:rsidR="003C252F" w:rsidRPr="00E5589C" w:rsidRDefault="003C252F" w:rsidP="0034242E">
    <w:pPr>
      <w:pStyle w:val="Voettekst"/>
      <w:pBdr>
        <w:top w:val="single" w:sz="4" w:space="1" w:color="auto"/>
      </w:pBdr>
      <w:tabs>
        <w:tab w:val="clear" w:pos="4320"/>
        <w:tab w:val="clear" w:pos="8640"/>
        <w:tab w:val="left" w:pos="1583"/>
      </w:tabs>
      <w:ind w:right="360"/>
      <w:rPr>
        <w:sz w:val="20"/>
        <w:szCs w:val="20"/>
      </w:rPr>
    </w:pPr>
    <w:r w:rsidRPr="00503561">
      <w:rPr>
        <w:sz w:val="20"/>
        <w:szCs w:val="20"/>
      </w:rPr>
      <w:t xml:space="preserve">Dynamica </w:t>
    </w:r>
    <w:r w:rsidR="00503561" w:rsidRPr="00503561">
      <w:rPr>
        <w:sz w:val="20"/>
        <w:szCs w:val="20"/>
      </w:rPr>
      <w:t>Noordsterweg, geactualiseerd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1C3D" w14:textId="77777777" w:rsidR="00A572E4" w:rsidRDefault="00A572E4" w:rsidP="00DA3CF1">
      <w:pPr>
        <w:spacing w:after="0" w:line="240" w:lineRule="auto"/>
      </w:pPr>
      <w:r>
        <w:separator/>
      </w:r>
    </w:p>
  </w:footnote>
  <w:footnote w:type="continuationSeparator" w:id="0">
    <w:p w14:paraId="376B5527" w14:textId="77777777" w:rsidR="00A572E4" w:rsidRDefault="00A572E4" w:rsidP="00DA3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E0C6" w14:textId="08BCBED4" w:rsidR="003C252F" w:rsidRPr="0034242E" w:rsidRDefault="003C252F" w:rsidP="00BD0FAC">
    <w:pPr>
      <w:pStyle w:val="Koptekst"/>
      <w:rPr>
        <w:color w:val="BFBFBF" w:themeColor="background1" w:themeShade="BF"/>
        <w:sz w:val="20"/>
        <w:szCs w:val="20"/>
      </w:rPr>
    </w:pPr>
    <w:r>
      <w:rPr>
        <w:rFonts w:ascii="Times" w:eastAsia="Times New Roman" w:hAnsi="Times" w:cs="Times New Roman"/>
        <w:noProof/>
        <w:sz w:val="20"/>
        <w:szCs w:val="20"/>
        <w:lang w:val="en-US"/>
      </w:rPr>
      <w:drawing>
        <wp:anchor distT="0" distB="0" distL="114300" distR="114300" simplePos="0" relativeHeight="251659264" behindDoc="1" locked="0" layoutInCell="1" allowOverlap="1" wp14:anchorId="0F49CEEE" wp14:editId="69C26D0F">
          <wp:simplePos x="0" y="0"/>
          <wp:positionH relativeFrom="margin">
            <wp:posOffset>5196204</wp:posOffset>
          </wp:positionH>
          <wp:positionV relativeFrom="paragraph">
            <wp:posOffset>-87631</wp:posOffset>
          </wp:positionV>
          <wp:extent cx="676275" cy="676275"/>
          <wp:effectExtent l="0" t="0" r="9525" b="9525"/>
          <wp:wrapNone/>
          <wp:docPr id="19" name="Picture 1" descr="fbeeldingsresultaat voor dynamica 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eeldingsresultaat voor dynamica x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5BD3">
      <w:rPr>
        <w:b/>
        <w:i/>
        <w:noProof/>
        <w:lang w:val="en-US"/>
      </w:rPr>
      <w:drawing>
        <wp:inline distT="0" distB="0" distL="0" distR="0" wp14:anchorId="471445C6" wp14:editId="6640533D">
          <wp:extent cx="1265535" cy="495300"/>
          <wp:effectExtent l="0" t="0" r="0" b="0"/>
          <wp:docPr id="20" name="Afbeelding 3" descr="SW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descr="SWV2.p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95027" cy="506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B88"/>
    <w:multiLevelType w:val="hybridMultilevel"/>
    <w:tmpl w:val="288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93CBE"/>
    <w:multiLevelType w:val="hybridMultilevel"/>
    <w:tmpl w:val="FC389DF8"/>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66080515">
    <w:abstractNumId w:val="0"/>
  </w:num>
  <w:num w:numId="2" w16cid:durableId="1516844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A4"/>
    <w:rsid w:val="00003D2A"/>
    <w:rsid w:val="00004F84"/>
    <w:rsid w:val="00024871"/>
    <w:rsid w:val="0002593B"/>
    <w:rsid w:val="00026698"/>
    <w:rsid w:val="00031215"/>
    <w:rsid w:val="000316DE"/>
    <w:rsid w:val="0004327F"/>
    <w:rsid w:val="0004471C"/>
    <w:rsid w:val="0004651B"/>
    <w:rsid w:val="000644E2"/>
    <w:rsid w:val="00076B5A"/>
    <w:rsid w:val="000859C3"/>
    <w:rsid w:val="000A7A6C"/>
    <w:rsid w:val="000B1F7C"/>
    <w:rsid w:val="000B6E50"/>
    <w:rsid w:val="000D2D86"/>
    <w:rsid w:val="0010123E"/>
    <w:rsid w:val="00124F04"/>
    <w:rsid w:val="00127960"/>
    <w:rsid w:val="001618F6"/>
    <w:rsid w:val="00174562"/>
    <w:rsid w:val="00191657"/>
    <w:rsid w:val="001A001A"/>
    <w:rsid w:val="001A00CA"/>
    <w:rsid w:val="001F3C4E"/>
    <w:rsid w:val="001F5845"/>
    <w:rsid w:val="00201AB4"/>
    <w:rsid w:val="0021258D"/>
    <w:rsid w:val="002202F2"/>
    <w:rsid w:val="002215CB"/>
    <w:rsid w:val="00223BBB"/>
    <w:rsid w:val="002250FB"/>
    <w:rsid w:val="002366FA"/>
    <w:rsid w:val="00252D2C"/>
    <w:rsid w:val="00254648"/>
    <w:rsid w:val="002557AE"/>
    <w:rsid w:val="002610B5"/>
    <w:rsid w:val="00274490"/>
    <w:rsid w:val="002860CB"/>
    <w:rsid w:val="002A100C"/>
    <w:rsid w:val="002A5FBF"/>
    <w:rsid w:val="002B5F76"/>
    <w:rsid w:val="002C400F"/>
    <w:rsid w:val="002D38A6"/>
    <w:rsid w:val="002E2323"/>
    <w:rsid w:val="002E5053"/>
    <w:rsid w:val="002F4853"/>
    <w:rsid w:val="003261B8"/>
    <w:rsid w:val="0034242E"/>
    <w:rsid w:val="00360371"/>
    <w:rsid w:val="003630BF"/>
    <w:rsid w:val="00363E56"/>
    <w:rsid w:val="0037489B"/>
    <w:rsid w:val="00377193"/>
    <w:rsid w:val="003A1BFC"/>
    <w:rsid w:val="003B34E6"/>
    <w:rsid w:val="003C252F"/>
    <w:rsid w:val="003D2A7F"/>
    <w:rsid w:val="003D428E"/>
    <w:rsid w:val="003E07D1"/>
    <w:rsid w:val="003E77F2"/>
    <w:rsid w:val="003F3479"/>
    <w:rsid w:val="003F65B5"/>
    <w:rsid w:val="0040222F"/>
    <w:rsid w:val="0040254D"/>
    <w:rsid w:val="004060CB"/>
    <w:rsid w:val="00430896"/>
    <w:rsid w:val="004363BA"/>
    <w:rsid w:val="00446137"/>
    <w:rsid w:val="00446413"/>
    <w:rsid w:val="004878AF"/>
    <w:rsid w:val="0049656A"/>
    <w:rsid w:val="00497C80"/>
    <w:rsid w:val="004B0FEC"/>
    <w:rsid w:val="004C09DC"/>
    <w:rsid w:val="004C1DFF"/>
    <w:rsid w:val="004E15F5"/>
    <w:rsid w:val="004E2554"/>
    <w:rsid w:val="004F318C"/>
    <w:rsid w:val="004F53E9"/>
    <w:rsid w:val="00503561"/>
    <w:rsid w:val="00511FBE"/>
    <w:rsid w:val="00521C3A"/>
    <w:rsid w:val="005274CB"/>
    <w:rsid w:val="00537001"/>
    <w:rsid w:val="005421B0"/>
    <w:rsid w:val="005532E3"/>
    <w:rsid w:val="005718C9"/>
    <w:rsid w:val="00591600"/>
    <w:rsid w:val="00594253"/>
    <w:rsid w:val="005A0A85"/>
    <w:rsid w:val="005A192D"/>
    <w:rsid w:val="005A41D2"/>
    <w:rsid w:val="005A4889"/>
    <w:rsid w:val="005B3467"/>
    <w:rsid w:val="005B5F5D"/>
    <w:rsid w:val="005E1E31"/>
    <w:rsid w:val="005E3C85"/>
    <w:rsid w:val="005E44B0"/>
    <w:rsid w:val="005F4DF5"/>
    <w:rsid w:val="00614CA1"/>
    <w:rsid w:val="006336EB"/>
    <w:rsid w:val="00636094"/>
    <w:rsid w:val="0063675B"/>
    <w:rsid w:val="00646B21"/>
    <w:rsid w:val="00651810"/>
    <w:rsid w:val="00652140"/>
    <w:rsid w:val="00665006"/>
    <w:rsid w:val="00665206"/>
    <w:rsid w:val="00671152"/>
    <w:rsid w:val="00682EE0"/>
    <w:rsid w:val="006875FB"/>
    <w:rsid w:val="00691839"/>
    <w:rsid w:val="006B0546"/>
    <w:rsid w:val="006B2497"/>
    <w:rsid w:val="006C4C0E"/>
    <w:rsid w:val="00712E68"/>
    <w:rsid w:val="00720C68"/>
    <w:rsid w:val="00721156"/>
    <w:rsid w:val="00730E51"/>
    <w:rsid w:val="00732580"/>
    <w:rsid w:val="00734F29"/>
    <w:rsid w:val="0074037A"/>
    <w:rsid w:val="007443A5"/>
    <w:rsid w:val="00745A32"/>
    <w:rsid w:val="00752350"/>
    <w:rsid w:val="007530D3"/>
    <w:rsid w:val="00762B86"/>
    <w:rsid w:val="00774C52"/>
    <w:rsid w:val="00787A85"/>
    <w:rsid w:val="00791064"/>
    <w:rsid w:val="00792063"/>
    <w:rsid w:val="007944BE"/>
    <w:rsid w:val="007951FE"/>
    <w:rsid w:val="007C30C9"/>
    <w:rsid w:val="007C6E54"/>
    <w:rsid w:val="007E2600"/>
    <w:rsid w:val="007F3732"/>
    <w:rsid w:val="00805FF1"/>
    <w:rsid w:val="00807466"/>
    <w:rsid w:val="00835DDF"/>
    <w:rsid w:val="008509B5"/>
    <w:rsid w:val="00876F7C"/>
    <w:rsid w:val="0088409E"/>
    <w:rsid w:val="00892312"/>
    <w:rsid w:val="00893113"/>
    <w:rsid w:val="00896E2C"/>
    <w:rsid w:val="008B6045"/>
    <w:rsid w:val="008C48C4"/>
    <w:rsid w:val="008D2265"/>
    <w:rsid w:val="008E3E3C"/>
    <w:rsid w:val="008E7A83"/>
    <w:rsid w:val="008F1048"/>
    <w:rsid w:val="008F1E8E"/>
    <w:rsid w:val="008F2FE8"/>
    <w:rsid w:val="008F6BDE"/>
    <w:rsid w:val="009326EA"/>
    <w:rsid w:val="00951790"/>
    <w:rsid w:val="00974DA7"/>
    <w:rsid w:val="0097734E"/>
    <w:rsid w:val="00990CBA"/>
    <w:rsid w:val="009B0D9A"/>
    <w:rsid w:val="009B14FC"/>
    <w:rsid w:val="009B36AF"/>
    <w:rsid w:val="009C13A4"/>
    <w:rsid w:val="009F082D"/>
    <w:rsid w:val="00A0328F"/>
    <w:rsid w:val="00A06739"/>
    <w:rsid w:val="00A12902"/>
    <w:rsid w:val="00A179BA"/>
    <w:rsid w:val="00A26D15"/>
    <w:rsid w:val="00A572E4"/>
    <w:rsid w:val="00A57681"/>
    <w:rsid w:val="00A57B6B"/>
    <w:rsid w:val="00A7472D"/>
    <w:rsid w:val="00AA2FBD"/>
    <w:rsid w:val="00AD3A3E"/>
    <w:rsid w:val="00AD48A1"/>
    <w:rsid w:val="00AF1839"/>
    <w:rsid w:val="00AF2CC4"/>
    <w:rsid w:val="00B07A5F"/>
    <w:rsid w:val="00B07F73"/>
    <w:rsid w:val="00B10CA6"/>
    <w:rsid w:val="00B1103C"/>
    <w:rsid w:val="00B128C0"/>
    <w:rsid w:val="00B5281D"/>
    <w:rsid w:val="00B564B8"/>
    <w:rsid w:val="00B622B6"/>
    <w:rsid w:val="00B707B5"/>
    <w:rsid w:val="00B8502D"/>
    <w:rsid w:val="00B86607"/>
    <w:rsid w:val="00B963B4"/>
    <w:rsid w:val="00B9759E"/>
    <w:rsid w:val="00BA6631"/>
    <w:rsid w:val="00BB3129"/>
    <w:rsid w:val="00BB7F4F"/>
    <w:rsid w:val="00BC4E96"/>
    <w:rsid w:val="00BD0FAC"/>
    <w:rsid w:val="00BD2CFD"/>
    <w:rsid w:val="00BD7002"/>
    <w:rsid w:val="00BE1907"/>
    <w:rsid w:val="00BE55EE"/>
    <w:rsid w:val="00BF013C"/>
    <w:rsid w:val="00BF6D2E"/>
    <w:rsid w:val="00C02DEB"/>
    <w:rsid w:val="00C23BF2"/>
    <w:rsid w:val="00C374BD"/>
    <w:rsid w:val="00C86996"/>
    <w:rsid w:val="00C96172"/>
    <w:rsid w:val="00CA3803"/>
    <w:rsid w:val="00CC432C"/>
    <w:rsid w:val="00CC67E4"/>
    <w:rsid w:val="00CD213A"/>
    <w:rsid w:val="00CE1075"/>
    <w:rsid w:val="00CE28BE"/>
    <w:rsid w:val="00D015AF"/>
    <w:rsid w:val="00D0630A"/>
    <w:rsid w:val="00D06F60"/>
    <w:rsid w:val="00D16F8A"/>
    <w:rsid w:val="00D179EC"/>
    <w:rsid w:val="00D47B72"/>
    <w:rsid w:val="00D56C65"/>
    <w:rsid w:val="00D76E1C"/>
    <w:rsid w:val="00D86D8A"/>
    <w:rsid w:val="00DA3CF1"/>
    <w:rsid w:val="00DB3AFB"/>
    <w:rsid w:val="00DB6E70"/>
    <w:rsid w:val="00DC12B8"/>
    <w:rsid w:val="00DE10B2"/>
    <w:rsid w:val="00E061AC"/>
    <w:rsid w:val="00E145B4"/>
    <w:rsid w:val="00E25854"/>
    <w:rsid w:val="00E3448C"/>
    <w:rsid w:val="00E353C4"/>
    <w:rsid w:val="00E45FE9"/>
    <w:rsid w:val="00E51E8C"/>
    <w:rsid w:val="00E5589C"/>
    <w:rsid w:val="00E70353"/>
    <w:rsid w:val="00E7104B"/>
    <w:rsid w:val="00E72413"/>
    <w:rsid w:val="00E762EC"/>
    <w:rsid w:val="00EB1D76"/>
    <w:rsid w:val="00EB4C79"/>
    <w:rsid w:val="00EE0A99"/>
    <w:rsid w:val="00EF2418"/>
    <w:rsid w:val="00EF50EA"/>
    <w:rsid w:val="00F02778"/>
    <w:rsid w:val="00F02EE4"/>
    <w:rsid w:val="00F1114B"/>
    <w:rsid w:val="00F21576"/>
    <w:rsid w:val="00F6094E"/>
    <w:rsid w:val="00F81E32"/>
    <w:rsid w:val="00F81EB4"/>
    <w:rsid w:val="00F82DAE"/>
    <w:rsid w:val="00F82DFA"/>
    <w:rsid w:val="00F85428"/>
    <w:rsid w:val="00F91CD1"/>
    <w:rsid w:val="00FC5D05"/>
    <w:rsid w:val="00FC66D3"/>
    <w:rsid w:val="00FD62E6"/>
    <w:rsid w:val="00FF2CB4"/>
    <w:rsid w:val="00FF62C7"/>
    <w:rsid w:val="00FF68E1"/>
    <w:rsid w:val="062B7FC0"/>
    <w:rsid w:val="0C7655A9"/>
    <w:rsid w:val="1294B142"/>
    <w:rsid w:val="1777322D"/>
    <w:rsid w:val="276C8CF5"/>
    <w:rsid w:val="30785F47"/>
    <w:rsid w:val="41824604"/>
    <w:rsid w:val="58E2E4BD"/>
    <w:rsid w:val="5D5D826F"/>
    <w:rsid w:val="5F23F272"/>
    <w:rsid w:val="6235EBC0"/>
    <w:rsid w:val="623E0B1C"/>
    <w:rsid w:val="6BF9F8D4"/>
    <w:rsid w:val="7CDF918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9AFA6"/>
  <w15:docId w15:val="{7DB5ADE0-7F2C-413A-8961-D59041BB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C6E54"/>
    <w:pPr>
      <w:keepNext/>
      <w:spacing w:before="240" w:after="60" w:line="240" w:lineRule="auto"/>
      <w:outlineLvl w:val="0"/>
    </w:pPr>
    <w:rPr>
      <w:rFonts w:ascii="Calibri Light" w:eastAsia="Times New Roman" w:hAnsi="Calibri Light" w:cs="Times New Roman"/>
      <w:b/>
      <w:bCs/>
      <w:kern w:val="32"/>
      <w:sz w:val="32"/>
      <w:szCs w:val="32"/>
      <w:lang w:eastAsia="nl-NL"/>
    </w:rPr>
  </w:style>
  <w:style w:type="paragraph" w:styleId="Kop3">
    <w:name w:val="heading 3"/>
    <w:basedOn w:val="Standaard"/>
    <w:next w:val="Standaard"/>
    <w:link w:val="Kop3Char"/>
    <w:unhideWhenUsed/>
    <w:qFormat/>
    <w:rsid w:val="00BD0FAC"/>
    <w:pPr>
      <w:keepNext/>
      <w:keepLines/>
      <w:spacing w:before="40" w:after="0" w:line="240" w:lineRule="atLeast"/>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voortzetting2">
    <w:name w:val="List Continue 2"/>
    <w:basedOn w:val="Standaard"/>
    <w:rsid w:val="00FF2CB4"/>
    <w:pPr>
      <w:spacing w:after="120" w:line="240" w:lineRule="auto"/>
      <w:ind w:left="566"/>
      <w:contextualSpacing/>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rsid w:val="007C6E54"/>
    <w:rPr>
      <w:rFonts w:ascii="Calibri Light" w:eastAsia="Times New Roman" w:hAnsi="Calibri Light" w:cs="Times New Roman"/>
      <w:b/>
      <w:bCs/>
      <w:kern w:val="32"/>
      <w:sz w:val="32"/>
      <w:szCs w:val="32"/>
      <w:lang w:eastAsia="nl-NL"/>
    </w:rPr>
  </w:style>
  <w:style w:type="character" w:styleId="Hyperlink">
    <w:name w:val="Hyperlink"/>
    <w:basedOn w:val="Standaardalinea-lettertype"/>
    <w:uiPriority w:val="99"/>
    <w:unhideWhenUsed/>
    <w:rsid w:val="000316DE"/>
    <w:rPr>
      <w:color w:val="0563C1" w:themeColor="hyperlink"/>
      <w:u w:val="single"/>
    </w:rPr>
  </w:style>
  <w:style w:type="paragraph" w:styleId="Ballontekst">
    <w:name w:val="Balloon Text"/>
    <w:basedOn w:val="Standaard"/>
    <w:link w:val="BallontekstChar"/>
    <w:uiPriority w:val="99"/>
    <w:semiHidden/>
    <w:unhideWhenUsed/>
    <w:rsid w:val="003261B8"/>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3261B8"/>
    <w:rPr>
      <w:rFonts w:ascii="Lucida Grande" w:hAnsi="Lucida Grande"/>
      <w:sz w:val="18"/>
      <w:szCs w:val="18"/>
    </w:rPr>
  </w:style>
  <w:style w:type="paragraph" w:styleId="Koptekst">
    <w:name w:val="header"/>
    <w:basedOn w:val="Standaard"/>
    <w:link w:val="KoptekstChar"/>
    <w:uiPriority w:val="99"/>
    <w:unhideWhenUsed/>
    <w:rsid w:val="00DA3CF1"/>
    <w:pPr>
      <w:tabs>
        <w:tab w:val="center" w:pos="4320"/>
        <w:tab w:val="right" w:pos="8640"/>
      </w:tabs>
      <w:spacing w:after="0" w:line="240" w:lineRule="auto"/>
    </w:pPr>
  </w:style>
  <w:style w:type="character" w:customStyle="1" w:styleId="KoptekstChar">
    <w:name w:val="Koptekst Char"/>
    <w:basedOn w:val="Standaardalinea-lettertype"/>
    <w:link w:val="Koptekst"/>
    <w:uiPriority w:val="99"/>
    <w:rsid w:val="00DA3CF1"/>
  </w:style>
  <w:style w:type="paragraph" w:styleId="Voettekst">
    <w:name w:val="footer"/>
    <w:basedOn w:val="Standaard"/>
    <w:link w:val="VoettekstChar"/>
    <w:uiPriority w:val="99"/>
    <w:unhideWhenUsed/>
    <w:rsid w:val="00DA3CF1"/>
    <w:pPr>
      <w:tabs>
        <w:tab w:val="center" w:pos="4320"/>
        <w:tab w:val="right" w:pos="8640"/>
      </w:tabs>
      <w:spacing w:after="0" w:line="240" w:lineRule="auto"/>
    </w:pPr>
  </w:style>
  <w:style w:type="character" w:customStyle="1" w:styleId="VoettekstChar">
    <w:name w:val="Voettekst Char"/>
    <w:basedOn w:val="Standaardalinea-lettertype"/>
    <w:link w:val="Voettekst"/>
    <w:uiPriority w:val="99"/>
    <w:rsid w:val="00DA3CF1"/>
  </w:style>
  <w:style w:type="table" w:styleId="Lichtearcering-accent1">
    <w:name w:val="Light Shading Accent 1"/>
    <w:basedOn w:val="Standaardtabel"/>
    <w:uiPriority w:val="60"/>
    <w:rsid w:val="00DA3CF1"/>
    <w:pPr>
      <w:spacing w:after="0" w:line="240" w:lineRule="auto"/>
    </w:pPr>
    <w:rPr>
      <w:rFonts w:eastAsiaTheme="minorEastAsia"/>
      <w:color w:val="2E74B5" w:themeColor="accent1" w:themeShade="BF"/>
      <w:lang w:val="en-US"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Paginanummer">
    <w:name w:val="page number"/>
    <w:basedOn w:val="Standaardalinea-lettertype"/>
    <w:uiPriority w:val="99"/>
    <w:semiHidden/>
    <w:unhideWhenUsed/>
    <w:rsid w:val="0034242E"/>
  </w:style>
  <w:style w:type="paragraph" w:styleId="Voetnoottekst">
    <w:name w:val="footnote text"/>
    <w:basedOn w:val="Standaard"/>
    <w:link w:val="VoetnoottekstChar"/>
    <w:uiPriority w:val="99"/>
    <w:unhideWhenUsed/>
    <w:rsid w:val="005274CB"/>
    <w:pPr>
      <w:spacing w:after="0" w:line="240" w:lineRule="auto"/>
    </w:pPr>
    <w:rPr>
      <w:sz w:val="24"/>
      <w:szCs w:val="24"/>
    </w:rPr>
  </w:style>
  <w:style w:type="character" w:customStyle="1" w:styleId="VoetnoottekstChar">
    <w:name w:val="Voetnoottekst Char"/>
    <w:basedOn w:val="Standaardalinea-lettertype"/>
    <w:link w:val="Voetnoottekst"/>
    <w:uiPriority w:val="99"/>
    <w:rsid w:val="005274CB"/>
    <w:rPr>
      <w:sz w:val="24"/>
      <w:szCs w:val="24"/>
    </w:rPr>
  </w:style>
  <w:style w:type="character" w:styleId="Voetnootmarkering">
    <w:name w:val="footnote reference"/>
    <w:basedOn w:val="Standaardalinea-lettertype"/>
    <w:uiPriority w:val="99"/>
    <w:unhideWhenUsed/>
    <w:rsid w:val="005274CB"/>
    <w:rPr>
      <w:vertAlign w:val="superscript"/>
    </w:rPr>
  </w:style>
  <w:style w:type="paragraph" w:styleId="Lijstalinea">
    <w:name w:val="List Paragraph"/>
    <w:basedOn w:val="Standaard"/>
    <w:uiPriority w:val="34"/>
    <w:qFormat/>
    <w:rsid w:val="00792063"/>
    <w:pPr>
      <w:ind w:left="720"/>
      <w:contextualSpacing/>
    </w:pPr>
  </w:style>
  <w:style w:type="character" w:customStyle="1" w:styleId="Kop3Char">
    <w:name w:val="Kop 3 Char"/>
    <w:basedOn w:val="Standaardalinea-lettertype"/>
    <w:link w:val="Kop3"/>
    <w:rsid w:val="00BD0FAC"/>
    <w:rPr>
      <w:rFonts w:asciiTheme="majorHAnsi" w:eastAsiaTheme="majorEastAsia" w:hAnsiTheme="majorHAnsi" w:cstheme="majorBidi"/>
      <w:color w:val="1F4D78" w:themeColor="accent1" w:themeShade="7F"/>
      <w:sz w:val="24"/>
      <w:szCs w:val="24"/>
    </w:rPr>
  </w:style>
  <w:style w:type="paragraph" w:styleId="Geenafstand">
    <w:name w:val="No Spacing"/>
    <w:basedOn w:val="Standaard"/>
    <w:link w:val="GeenafstandChar"/>
    <w:uiPriority w:val="1"/>
    <w:qFormat/>
    <w:rsid w:val="00BD0FAC"/>
    <w:pPr>
      <w:spacing w:after="0" w:line="240" w:lineRule="auto"/>
    </w:pPr>
    <w:rPr>
      <w:rFonts w:eastAsiaTheme="minorEastAsia"/>
      <w:i/>
      <w:iCs/>
      <w:sz w:val="20"/>
      <w:szCs w:val="20"/>
    </w:rPr>
  </w:style>
  <w:style w:type="character" w:customStyle="1" w:styleId="GeenafstandChar">
    <w:name w:val="Geen afstand Char"/>
    <w:basedOn w:val="Standaardalinea-lettertype"/>
    <w:link w:val="Geenafstand"/>
    <w:uiPriority w:val="1"/>
    <w:rsid w:val="00BD0FAC"/>
    <w:rPr>
      <w:rFonts w:eastAsiaTheme="minorEastAsia"/>
      <w:i/>
      <w:iCs/>
      <w:sz w:val="20"/>
      <w:szCs w:val="20"/>
    </w:rPr>
  </w:style>
  <w:style w:type="table" w:styleId="Tabelraster">
    <w:name w:val="Table Grid"/>
    <w:basedOn w:val="Standaardtabel"/>
    <w:uiPriority w:val="59"/>
    <w:rsid w:val="00BD0FA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FAC"/>
    <w:pPr>
      <w:autoSpaceDE w:val="0"/>
      <w:autoSpaceDN w:val="0"/>
      <w:adjustRightInd w:val="0"/>
      <w:spacing w:after="0" w:line="240" w:lineRule="auto"/>
    </w:pPr>
    <w:rPr>
      <w:rFonts w:ascii="Verdana" w:hAnsi="Verdana" w:cs="Verdana"/>
      <w:color w:val="000000"/>
      <w:sz w:val="24"/>
      <w:szCs w:val="24"/>
    </w:rPr>
  </w:style>
  <w:style w:type="paragraph" w:customStyle="1" w:styleId="paragraph">
    <w:name w:val="paragraph"/>
    <w:basedOn w:val="Standaard"/>
    <w:rsid w:val="001012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0123E"/>
  </w:style>
  <w:style w:type="character" w:customStyle="1" w:styleId="eop">
    <w:name w:val="eop"/>
    <w:basedOn w:val="Standaardalinea-lettertype"/>
    <w:rsid w:val="0010123E"/>
  </w:style>
  <w:style w:type="character" w:customStyle="1" w:styleId="spellingerror">
    <w:name w:val="spellingerror"/>
    <w:basedOn w:val="Standaardalinea-lettertype"/>
    <w:rsid w:val="0010123E"/>
  </w:style>
  <w:style w:type="paragraph" w:styleId="Normaalweb">
    <w:name w:val="Normal (Web)"/>
    <w:basedOn w:val="Standaard"/>
    <w:uiPriority w:val="99"/>
    <w:semiHidden/>
    <w:unhideWhenUsed/>
    <w:rsid w:val="005942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3B34E6"/>
    <w:rPr>
      <w:sz w:val="16"/>
      <w:szCs w:val="16"/>
    </w:rPr>
  </w:style>
  <w:style w:type="paragraph" w:styleId="Tekstopmerking">
    <w:name w:val="annotation text"/>
    <w:basedOn w:val="Standaard"/>
    <w:link w:val="TekstopmerkingChar"/>
    <w:uiPriority w:val="99"/>
    <w:unhideWhenUsed/>
    <w:rsid w:val="003B34E6"/>
    <w:pPr>
      <w:spacing w:line="240" w:lineRule="auto"/>
    </w:pPr>
    <w:rPr>
      <w:sz w:val="20"/>
      <w:szCs w:val="20"/>
    </w:rPr>
  </w:style>
  <w:style w:type="character" w:customStyle="1" w:styleId="TekstopmerkingChar">
    <w:name w:val="Tekst opmerking Char"/>
    <w:basedOn w:val="Standaardalinea-lettertype"/>
    <w:link w:val="Tekstopmerking"/>
    <w:uiPriority w:val="99"/>
    <w:rsid w:val="003B34E6"/>
    <w:rPr>
      <w:sz w:val="20"/>
      <w:szCs w:val="20"/>
    </w:rPr>
  </w:style>
  <w:style w:type="paragraph" w:styleId="Onderwerpvanopmerking">
    <w:name w:val="annotation subject"/>
    <w:basedOn w:val="Tekstopmerking"/>
    <w:next w:val="Tekstopmerking"/>
    <w:link w:val="OnderwerpvanopmerkingChar"/>
    <w:uiPriority w:val="99"/>
    <w:semiHidden/>
    <w:unhideWhenUsed/>
    <w:rsid w:val="003B34E6"/>
    <w:rPr>
      <w:b/>
      <w:bCs/>
    </w:rPr>
  </w:style>
  <w:style w:type="character" w:customStyle="1" w:styleId="OnderwerpvanopmerkingChar">
    <w:name w:val="Onderwerp van opmerking Char"/>
    <w:basedOn w:val="TekstopmerkingChar"/>
    <w:link w:val="Onderwerpvanopmerking"/>
    <w:uiPriority w:val="99"/>
    <w:semiHidden/>
    <w:rsid w:val="003B3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2601">
      <w:bodyDiv w:val="1"/>
      <w:marLeft w:val="0"/>
      <w:marRight w:val="0"/>
      <w:marTop w:val="0"/>
      <w:marBottom w:val="0"/>
      <w:divBdr>
        <w:top w:val="none" w:sz="0" w:space="0" w:color="auto"/>
        <w:left w:val="none" w:sz="0" w:space="0" w:color="auto"/>
        <w:bottom w:val="none" w:sz="0" w:space="0" w:color="auto"/>
        <w:right w:val="none" w:sz="0" w:space="0" w:color="auto"/>
      </w:divBdr>
    </w:div>
    <w:div w:id="410004633">
      <w:bodyDiv w:val="1"/>
      <w:marLeft w:val="0"/>
      <w:marRight w:val="0"/>
      <w:marTop w:val="0"/>
      <w:marBottom w:val="0"/>
      <w:divBdr>
        <w:top w:val="none" w:sz="0" w:space="0" w:color="auto"/>
        <w:left w:val="none" w:sz="0" w:space="0" w:color="auto"/>
        <w:bottom w:val="none" w:sz="0" w:space="0" w:color="auto"/>
        <w:right w:val="none" w:sz="0" w:space="0" w:color="auto"/>
      </w:divBdr>
      <w:divsChild>
        <w:div w:id="1422413445">
          <w:marLeft w:val="0"/>
          <w:marRight w:val="0"/>
          <w:marTop w:val="0"/>
          <w:marBottom w:val="0"/>
          <w:divBdr>
            <w:top w:val="none" w:sz="0" w:space="0" w:color="auto"/>
            <w:left w:val="none" w:sz="0" w:space="0" w:color="auto"/>
            <w:bottom w:val="none" w:sz="0" w:space="0" w:color="auto"/>
            <w:right w:val="none" w:sz="0" w:space="0" w:color="auto"/>
          </w:divBdr>
        </w:div>
        <w:div w:id="1961371860">
          <w:marLeft w:val="0"/>
          <w:marRight w:val="0"/>
          <w:marTop w:val="0"/>
          <w:marBottom w:val="0"/>
          <w:divBdr>
            <w:top w:val="none" w:sz="0" w:space="0" w:color="auto"/>
            <w:left w:val="none" w:sz="0" w:space="0" w:color="auto"/>
            <w:bottom w:val="none" w:sz="0" w:space="0" w:color="auto"/>
            <w:right w:val="none" w:sz="0" w:space="0" w:color="auto"/>
          </w:divBdr>
        </w:div>
        <w:div w:id="1689716988">
          <w:marLeft w:val="0"/>
          <w:marRight w:val="0"/>
          <w:marTop w:val="0"/>
          <w:marBottom w:val="0"/>
          <w:divBdr>
            <w:top w:val="none" w:sz="0" w:space="0" w:color="auto"/>
            <w:left w:val="none" w:sz="0" w:space="0" w:color="auto"/>
            <w:bottom w:val="none" w:sz="0" w:space="0" w:color="auto"/>
            <w:right w:val="none" w:sz="0" w:space="0" w:color="auto"/>
          </w:divBdr>
        </w:div>
        <w:div w:id="683671989">
          <w:marLeft w:val="0"/>
          <w:marRight w:val="0"/>
          <w:marTop w:val="0"/>
          <w:marBottom w:val="0"/>
          <w:divBdr>
            <w:top w:val="none" w:sz="0" w:space="0" w:color="auto"/>
            <w:left w:val="none" w:sz="0" w:space="0" w:color="auto"/>
            <w:bottom w:val="none" w:sz="0" w:space="0" w:color="auto"/>
            <w:right w:val="none" w:sz="0" w:space="0" w:color="auto"/>
          </w:divBdr>
        </w:div>
        <w:div w:id="2110814934">
          <w:marLeft w:val="0"/>
          <w:marRight w:val="0"/>
          <w:marTop w:val="0"/>
          <w:marBottom w:val="0"/>
          <w:divBdr>
            <w:top w:val="none" w:sz="0" w:space="0" w:color="auto"/>
            <w:left w:val="none" w:sz="0" w:space="0" w:color="auto"/>
            <w:bottom w:val="none" w:sz="0" w:space="0" w:color="auto"/>
            <w:right w:val="none" w:sz="0" w:space="0" w:color="auto"/>
          </w:divBdr>
        </w:div>
        <w:div w:id="141508199">
          <w:marLeft w:val="0"/>
          <w:marRight w:val="0"/>
          <w:marTop w:val="0"/>
          <w:marBottom w:val="0"/>
          <w:divBdr>
            <w:top w:val="none" w:sz="0" w:space="0" w:color="auto"/>
            <w:left w:val="none" w:sz="0" w:space="0" w:color="auto"/>
            <w:bottom w:val="none" w:sz="0" w:space="0" w:color="auto"/>
            <w:right w:val="none" w:sz="0" w:space="0" w:color="auto"/>
          </w:divBdr>
        </w:div>
        <w:div w:id="424767676">
          <w:marLeft w:val="0"/>
          <w:marRight w:val="0"/>
          <w:marTop w:val="0"/>
          <w:marBottom w:val="0"/>
          <w:divBdr>
            <w:top w:val="none" w:sz="0" w:space="0" w:color="auto"/>
            <w:left w:val="none" w:sz="0" w:space="0" w:color="auto"/>
            <w:bottom w:val="none" w:sz="0" w:space="0" w:color="auto"/>
            <w:right w:val="none" w:sz="0" w:space="0" w:color="auto"/>
          </w:divBdr>
        </w:div>
        <w:div w:id="203716567">
          <w:marLeft w:val="0"/>
          <w:marRight w:val="0"/>
          <w:marTop w:val="0"/>
          <w:marBottom w:val="0"/>
          <w:divBdr>
            <w:top w:val="none" w:sz="0" w:space="0" w:color="auto"/>
            <w:left w:val="none" w:sz="0" w:space="0" w:color="auto"/>
            <w:bottom w:val="none" w:sz="0" w:space="0" w:color="auto"/>
            <w:right w:val="none" w:sz="0" w:space="0" w:color="auto"/>
          </w:divBdr>
        </w:div>
      </w:divsChild>
    </w:div>
    <w:div w:id="653723657">
      <w:bodyDiv w:val="1"/>
      <w:marLeft w:val="0"/>
      <w:marRight w:val="0"/>
      <w:marTop w:val="0"/>
      <w:marBottom w:val="0"/>
      <w:divBdr>
        <w:top w:val="none" w:sz="0" w:space="0" w:color="auto"/>
        <w:left w:val="none" w:sz="0" w:space="0" w:color="auto"/>
        <w:bottom w:val="none" w:sz="0" w:space="0" w:color="auto"/>
        <w:right w:val="none" w:sz="0" w:space="0" w:color="auto"/>
      </w:divBdr>
    </w:div>
    <w:div w:id="657462618">
      <w:bodyDiv w:val="1"/>
      <w:marLeft w:val="0"/>
      <w:marRight w:val="0"/>
      <w:marTop w:val="0"/>
      <w:marBottom w:val="0"/>
      <w:divBdr>
        <w:top w:val="none" w:sz="0" w:space="0" w:color="auto"/>
        <w:left w:val="none" w:sz="0" w:space="0" w:color="auto"/>
        <w:bottom w:val="none" w:sz="0" w:space="0" w:color="auto"/>
        <w:right w:val="none" w:sz="0" w:space="0" w:color="auto"/>
      </w:divBdr>
    </w:div>
    <w:div w:id="1042633606">
      <w:bodyDiv w:val="1"/>
      <w:marLeft w:val="0"/>
      <w:marRight w:val="0"/>
      <w:marTop w:val="0"/>
      <w:marBottom w:val="0"/>
      <w:divBdr>
        <w:top w:val="none" w:sz="0" w:space="0" w:color="auto"/>
        <w:left w:val="none" w:sz="0" w:space="0" w:color="auto"/>
        <w:bottom w:val="none" w:sz="0" w:space="0" w:color="auto"/>
        <w:right w:val="none" w:sz="0" w:space="0" w:color="auto"/>
      </w:divBdr>
    </w:div>
    <w:div w:id="1120342522">
      <w:bodyDiv w:val="1"/>
      <w:marLeft w:val="0"/>
      <w:marRight w:val="0"/>
      <w:marTop w:val="0"/>
      <w:marBottom w:val="0"/>
      <w:divBdr>
        <w:top w:val="none" w:sz="0" w:space="0" w:color="auto"/>
        <w:left w:val="none" w:sz="0" w:space="0" w:color="auto"/>
        <w:bottom w:val="none" w:sz="0" w:space="0" w:color="auto"/>
        <w:right w:val="none" w:sz="0" w:space="0" w:color="auto"/>
      </w:divBdr>
    </w:div>
    <w:div w:id="1306936777">
      <w:bodyDiv w:val="1"/>
      <w:marLeft w:val="0"/>
      <w:marRight w:val="0"/>
      <w:marTop w:val="0"/>
      <w:marBottom w:val="0"/>
      <w:divBdr>
        <w:top w:val="none" w:sz="0" w:space="0" w:color="auto"/>
        <w:left w:val="none" w:sz="0" w:space="0" w:color="auto"/>
        <w:bottom w:val="none" w:sz="0" w:space="0" w:color="auto"/>
        <w:right w:val="none" w:sz="0" w:space="0" w:color="auto"/>
      </w:divBdr>
    </w:div>
    <w:div w:id="1452243181">
      <w:bodyDiv w:val="1"/>
      <w:marLeft w:val="0"/>
      <w:marRight w:val="0"/>
      <w:marTop w:val="0"/>
      <w:marBottom w:val="0"/>
      <w:divBdr>
        <w:top w:val="none" w:sz="0" w:space="0" w:color="auto"/>
        <w:left w:val="none" w:sz="0" w:space="0" w:color="auto"/>
        <w:bottom w:val="none" w:sz="0" w:space="0" w:color="auto"/>
        <w:right w:val="none" w:sz="0" w:space="0" w:color="auto"/>
      </w:divBdr>
    </w:div>
    <w:div w:id="1665357269">
      <w:bodyDiv w:val="1"/>
      <w:marLeft w:val="0"/>
      <w:marRight w:val="0"/>
      <w:marTop w:val="0"/>
      <w:marBottom w:val="0"/>
      <w:divBdr>
        <w:top w:val="none" w:sz="0" w:space="0" w:color="auto"/>
        <w:left w:val="none" w:sz="0" w:space="0" w:color="auto"/>
        <w:bottom w:val="none" w:sz="0" w:space="0" w:color="auto"/>
        <w:right w:val="none" w:sz="0" w:space="0" w:color="auto"/>
      </w:divBdr>
    </w:div>
    <w:div w:id="1838035441">
      <w:bodyDiv w:val="1"/>
      <w:marLeft w:val="0"/>
      <w:marRight w:val="0"/>
      <w:marTop w:val="0"/>
      <w:marBottom w:val="0"/>
      <w:divBdr>
        <w:top w:val="none" w:sz="0" w:space="0" w:color="auto"/>
        <w:left w:val="none" w:sz="0" w:space="0" w:color="auto"/>
        <w:bottom w:val="none" w:sz="0" w:space="0" w:color="auto"/>
        <w:right w:val="none" w:sz="0" w:space="0" w:color="auto"/>
      </w:divBdr>
      <w:divsChild>
        <w:div w:id="1227837981">
          <w:marLeft w:val="0"/>
          <w:marRight w:val="0"/>
          <w:marTop w:val="0"/>
          <w:marBottom w:val="0"/>
          <w:divBdr>
            <w:top w:val="none" w:sz="0" w:space="0" w:color="auto"/>
            <w:left w:val="none" w:sz="0" w:space="0" w:color="auto"/>
            <w:bottom w:val="none" w:sz="0" w:space="0" w:color="auto"/>
            <w:right w:val="none" w:sz="0" w:space="0" w:color="auto"/>
          </w:divBdr>
          <w:divsChild>
            <w:div w:id="2078702416">
              <w:marLeft w:val="-75"/>
              <w:marRight w:val="0"/>
              <w:marTop w:val="30"/>
              <w:marBottom w:val="30"/>
              <w:divBdr>
                <w:top w:val="none" w:sz="0" w:space="0" w:color="auto"/>
                <w:left w:val="none" w:sz="0" w:space="0" w:color="auto"/>
                <w:bottom w:val="none" w:sz="0" w:space="0" w:color="auto"/>
                <w:right w:val="none" w:sz="0" w:space="0" w:color="auto"/>
              </w:divBdr>
              <w:divsChild>
                <w:div w:id="1937665034">
                  <w:marLeft w:val="0"/>
                  <w:marRight w:val="0"/>
                  <w:marTop w:val="0"/>
                  <w:marBottom w:val="0"/>
                  <w:divBdr>
                    <w:top w:val="none" w:sz="0" w:space="0" w:color="auto"/>
                    <w:left w:val="none" w:sz="0" w:space="0" w:color="auto"/>
                    <w:bottom w:val="none" w:sz="0" w:space="0" w:color="auto"/>
                    <w:right w:val="none" w:sz="0" w:space="0" w:color="auto"/>
                  </w:divBdr>
                  <w:divsChild>
                    <w:div w:id="175727396">
                      <w:marLeft w:val="0"/>
                      <w:marRight w:val="0"/>
                      <w:marTop w:val="0"/>
                      <w:marBottom w:val="0"/>
                      <w:divBdr>
                        <w:top w:val="none" w:sz="0" w:space="0" w:color="auto"/>
                        <w:left w:val="none" w:sz="0" w:space="0" w:color="auto"/>
                        <w:bottom w:val="none" w:sz="0" w:space="0" w:color="auto"/>
                        <w:right w:val="none" w:sz="0" w:space="0" w:color="auto"/>
                      </w:divBdr>
                    </w:div>
                  </w:divsChild>
                </w:div>
                <w:div w:id="1334184359">
                  <w:marLeft w:val="0"/>
                  <w:marRight w:val="0"/>
                  <w:marTop w:val="0"/>
                  <w:marBottom w:val="0"/>
                  <w:divBdr>
                    <w:top w:val="none" w:sz="0" w:space="0" w:color="auto"/>
                    <w:left w:val="none" w:sz="0" w:space="0" w:color="auto"/>
                    <w:bottom w:val="none" w:sz="0" w:space="0" w:color="auto"/>
                    <w:right w:val="none" w:sz="0" w:space="0" w:color="auto"/>
                  </w:divBdr>
                  <w:divsChild>
                    <w:div w:id="1586303670">
                      <w:marLeft w:val="0"/>
                      <w:marRight w:val="0"/>
                      <w:marTop w:val="0"/>
                      <w:marBottom w:val="0"/>
                      <w:divBdr>
                        <w:top w:val="none" w:sz="0" w:space="0" w:color="auto"/>
                        <w:left w:val="none" w:sz="0" w:space="0" w:color="auto"/>
                        <w:bottom w:val="none" w:sz="0" w:space="0" w:color="auto"/>
                        <w:right w:val="none" w:sz="0" w:space="0" w:color="auto"/>
                      </w:divBdr>
                    </w:div>
                  </w:divsChild>
                </w:div>
                <w:div w:id="1612736054">
                  <w:marLeft w:val="0"/>
                  <w:marRight w:val="0"/>
                  <w:marTop w:val="0"/>
                  <w:marBottom w:val="0"/>
                  <w:divBdr>
                    <w:top w:val="none" w:sz="0" w:space="0" w:color="auto"/>
                    <w:left w:val="none" w:sz="0" w:space="0" w:color="auto"/>
                    <w:bottom w:val="none" w:sz="0" w:space="0" w:color="auto"/>
                    <w:right w:val="none" w:sz="0" w:space="0" w:color="auto"/>
                  </w:divBdr>
                  <w:divsChild>
                    <w:div w:id="1630357521">
                      <w:marLeft w:val="0"/>
                      <w:marRight w:val="0"/>
                      <w:marTop w:val="0"/>
                      <w:marBottom w:val="0"/>
                      <w:divBdr>
                        <w:top w:val="none" w:sz="0" w:space="0" w:color="auto"/>
                        <w:left w:val="none" w:sz="0" w:space="0" w:color="auto"/>
                        <w:bottom w:val="none" w:sz="0" w:space="0" w:color="auto"/>
                        <w:right w:val="none" w:sz="0" w:space="0" w:color="auto"/>
                      </w:divBdr>
                    </w:div>
                  </w:divsChild>
                </w:div>
                <w:div w:id="1193373397">
                  <w:marLeft w:val="0"/>
                  <w:marRight w:val="0"/>
                  <w:marTop w:val="0"/>
                  <w:marBottom w:val="0"/>
                  <w:divBdr>
                    <w:top w:val="none" w:sz="0" w:space="0" w:color="auto"/>
                    <w:left w:val="none" w:sz="0" w:space="0" w:color="auto"/>
                    <w:bottom w:val="none" w:sz="0" w:space="0" w:color="auto"/>
                    <w:right w:val="none" w:sz="0" w:space="0" w:color="auto"/>
                  </w:divBdr>
                  <w:divsChild>
                    <w:div w:id="1190026882">
                      <w:marLeft w:val="0"/>
                      <w:marRight w:val="0"/>
                      <w:marTop w:val="0"/>
                      <w:marBottom w:val="0"/>
                      <w:divBdr>
                        <w:top w:val="none" w:sz="0" w:space="0" w:color="auto"/>
                        <w:left w:val="none" w:sz="0" w:space="0" w:color="auto"/>
                        <w:bottom w:val="none" w:sz="0" w:space="0" w:color="auto"/>
                        <w:right w:val="none" w:sz="0" w:space="0" w:color="auto"/>
                      </w:divBdr>
                    </w:div>
                  </w:divsChild>
                </w:div>
                <w:div w:id="451945039">
                  <w:marLeft w:val="0"/>
                  <w:marRight w:val="0"/>
                  <w:marTop w:val="0"/>
                  <w:marBottom w:val="0"/>
                  <w:divBdr>
                    <w:top w:val="none" w:sz="0" w:space="0" w:color="auto"/>
                    <w:left w:val="none" w:sz="0" w:space="0" w:color="auto"/>
                    <w:bottom w:val="none" w:sz="0" w:space="0" w:color="auto"/>
                    <w:right w:val="none" w:sz="0" w:space="0" w:color="auto"/>
                  </w:divBdr>
                  <w:divsChild>
                    <w:div w:id="2021471670">
                      <w:marLeft w:val="0"/>
                      <w:marRight w:val="0"/>
                      <w:marTop w:val="0"/>
                      <w:marBottom w:val="0"/>
                      <w:divBdr>
                        <w:top w:val="none" w:sz="0" w:space="0" w:color="auto"/>
                        <w:left w:val="none" w:sz="0" w:space="0" w:color="auto"/>
                        <w:bottom w:val="none" w:sz="0" w:space="0" w:color="auto"/>
                        <w:right w:val="none" w:sz="0" w:space="0" w:color="auto"/>
                      </w:divBdr>
                    </w:div>
                  </w:divsChild>
                </w:div>
                <w:div w:id="1770202493">
                  <w:marLeft w:val="0"/>
                  <w:marRight w:val="0"/>
                  <w:marTop w:val="0"/>
                  <w:marBottom w:val="0"/>
                  <w:divBdr>
                    <w:top w:val="none" w:sz="0" w:space="0" w:color="auto"/>
                    <w:left w:val="none" w:sz="0" w:space="0" w:color="auto"/>
                    <w:bottom w:val="none" w:sz="0" w:space="0" w:color="auto"/>
                    <w:right w:val="none" w:sz="0" w:space="0" w:color="auto"/>
                  </w:divBdr>
                  <w:divsChild>
                    <w:div w:id="998846156">
                      <w:marLeft w:val="0"/>
                      <w:marRight w:val="0"/>
                      <w:marTop w:val="0"/>
                      <w:marBottom w:val="0"/>
                      <w:divBdr>
                        <w:top w:val="none" w:sz="0" w:space="0" w:color="auto"/>
                        <w:left w:val="none" w:sz="0" w:space="0" w:color="auto"/>
                        <w:bottom w:val="none" w:sz="0" w:space="0" w:color="auto"/>
                        <w:right w:val="none" w:sz="0" w:space="0" w:color="auto"/>
                      </w:divBdr>
                    </w:div>
                  </w:divsChild>
                </w:div>
                <w:div w:id="1069504154">
                  <w:marLeft w:val="0"/>
                  <w:marRight w:val="0"/>
                  <w:marTop w:val="0"/>
                  <w:marBottom w:val="0"/>
                  <w:divBdr>
                    <w:top w:val="none" w:sz="0" w:space="0" w:color="auto"/>
                    <w:left w:val="none" w:sz="0" w:space="0" w:color="auto"/>
                    <w:bottom w:val="none" w:sz="0" w:space="0" w:color="auto"/>
                    <w:right w:val="none" w:sz="0" w:space="0" w:color="auto"/>
                  </w:divBdr>
                  <w:divsChild>
                    <w:div w:id="1258058031">
                      <w:marLeft w:val="0"/>
                      <w:marRight w:val="0"/>
                      <w:marTop w:val="0"/>
                      <w:marBottom w:val="0"/>
                      <w:divBdr>
                        <w:top w:val="none" w:sz="0" w:space="0" w:color="auto"/>
                        <w:left w:val="none" w:sz="0" w:space="0" w:color="auto"/>
                        <w:bottom w:val="none" w:sz="0" w:space="0" w:color="auto"/>
                        <w:right w:val="none" w:sz="0" w:space="0" w:color="auto"/>
                      </w:divBdr>
                    </w:div>
                  </w:divsChild>
                </w:div>
                <w:div w:id="1624114262">
                  <w:marLeft w:val="0"/>
                  <w:marRight w:val="0"/>
                  <w:marTop w:val="0"/>
                  <w:marBottom w:val="0"/>
                  <w:divBdr>
                    <w:top w:val="none" w:sz="0" w:space="0" w:color="auto"/>
                    <w:left w:val="none" w:sz="0" w:space="0" w:color="auto"/>
                    <w:bottom w:val="none" w:sz="0" w:space="0" w:color="auto"/>
                    <w:right w:val="none" w:sz="0" w:space="0" w:color="auto"/>
                  </w:divBdr>
                  <w:divsChild>
                    <w:div w:id="1732313901">
                      <w:marLeft w:val="0"/>
                      <w:marRight w:val="0"/>
                      <w:marTop w:val="0"/>
                      <w:marBottom w:val="0"/>
                      <w:divBdr>
                        <w:top w:val="none" w:sz="0" w:space="0" w:color="auto"/>
                        <w:left w:val="none" w:sz="0" w:space="0" w:color="auto"/>
                        <w:bottom w:val="none" w:sz="0" w:space="0" w:color="auto"/>
                        <w:right w:val="none" w:sz="0" w:space="0" w:color="auto"/>
                      </w:divBdr>
                    </w:div>
                  </w:divsChild>
                </w:div>
                <w:div w:id="947928094">
                  <w:marLeft w:val="0"/>
                  <w:marRight w:val="0"/>
                  <w:marTop w:val="0"/>
                  <w:marBottom w:val="0"/>
                  <w:divBdr>
                    <w:top w:val="none" w:sz="0" w:space="0" w:color="auto"/>
                    <w:left w:val="none" w:sz="0" w:space="0" w:color="auto"/>
                    <w:bottom w:val="none" w:sz="0" w:space="0" w:color="auto"/>
                    <w:right w:val="none" w:sz="0" w:space="0" w:color="auto"/>
                  </w:divBdr>
                  <w:divsChild>
                    <w:div w:id="1435708874">
                      <w:marLeft w:val="0"/>
                      <w:marRight w:val="0"/>
                      <w:marTop w:val="0"/>
                      <w:marBottom w:val="0"/>
                      <w:divBdr>
                        <w:top w:val="none" w:sz="0" w:space="0" w:color="auto"/>
                        <w:left w:val="none" w:sz="0" w:space="0" w:color="auto"/>
                        <w:bottom w:val="none" w:sz="0" w:space="0" w:color="auto"/>
                        <w:right w:val="none" w:sz="0" w:space="0" w:color="auto"/>
                      </w:divBdr>
                    </w:div>
                  </w:divsChild>
                </w:div>
                <w:div w:id="72748027">
                  <w:marLeft w:val="0"/>
                  <w:marRight w:val="0"/>
                  <w:marTop w:val="0"/>
                  <w:marBottom w:val="0"/>
                  <w:divBdr>
                    <w:top w:val="none" w:sz="0" w:space="0" w:color="auto"/>
                    <w:left w:val="none" w:sz="0" w:space="0" w:color="auto"/>
                    <w:bottom w:val="none" w:sz="0" w:space="0" w:color="auto"/>
                    <w:right w:val="none" w:sz="0" w:space="0" w:color="auto"/>
                  </w:divBdr>
                  <w:divsChild>
                    <w:div w:id="1987394337">
                      <w:marLeft w:val="0"/>
                      <w:marRight w:val="0"/>
                      <w:marTop w:val="0"/>
                      <w:marBottom w:val="0"/>
                      <w:divBdr>
                        <w:top w:val="none" w:sz="0" w:space="0" w:color="auto"/>
                        <w:left w:val="none" w:sz="0" w:space="0" w:color="auto"/>
                        <w:bottom w:val="none" w:sz="0" w:space="0" w:color="auto"/>
                        <w:right w:val="none" w:sz="0" w:space="0" w:color="auto"/>
                      </w:divBdr>
                    </w:div>
                  </w:divsChild>
                </w:div>
                <w:div w:id="1335111742">
                  <w:marLeft w:val="0"/>
                  <w:marRight w:val="0"/>
                  <w:marTop w:val="0"/>
                  <w:marBottom w:val="0"/>
                  <w:divBdr>
                    <w:top w:val="none" w:sz="0" w:space="0" w:color="auto"/>
                    <w:left w:val="none" w:sz="0" w:space="0" w:color="auto"/>
                    <w:bottom w:val="none" w:sz="0" w:space="0" w:color="auto"/>
                    <w:right w:val="none" w:sz="0" w:space="0" w:color="auto"/>
                  </w:divBdr>
                  <w:divsChild>
                    <w:div w:id="568273788">
                      <w:marLeft w:val="0"/>
                      <w:marRight w:val="0"/>
                      <w:marTop w:val="0"/>
                      <w:marBottom w:val="0"/>
                      <w:divBdr>
                        <w:top w:val="none" w:sz="0" w:space="0" w:color="auto"/>
                        <w:left w:val="none" w:sz="0" w:space="0" w:color="auto"/>
                        <w:bottom w:val="none" w:sz="0" w:space="0" w:color="auto"/>
                        <w:right w:val="none" w:sz="0" w:space="0" w:color="auto"/>
                      </w:divBdr>
                    </w:div>
                  </w:divsChild>
                </w:div>
                <w:div w:id="1596862483">
                  <w:marLeft w:val="0"/>
                  <w:marRight w:val="0"/>
                  <w:marTop w:val="0"/>
                  <w:marBottom w:val="0"/>
                  <w:divBdr>
                    <w:top w:val="none" w:sz="0" w:space="0" w:color="auto"/>
                    <w:left w:val="none" w:sz="0" w:space="0" w:color="auto"/>
                    <w:bottom w:val="none" w:sz="0" w:space="0" w:color="auto"/>
                    <w:right w:val="none" w:sz="0" w:space="0" w:color="auto"/>
                  </w:divBdr>
                  <w:divsChild>
                    <w:div w:id="1086075199">
                      <w:marLeft w:val="0"/>
                      <w:marRight w:val="0"/>
                      <w:marTop w:val="0"/>
                      <w:marBottom w:val="0"/>
                      <w:divBdr>
                        <w:top w:val="none" w:sz="0" w:space="0" w:color="auto"/>
                        <w:left w:val="none" w:sz="0" w:space="0" w:color="auto"/>
                        <w:bottom w:val="none" w:sz="0" w:space="0" w:color="auto"/>
                        <w:right w:val="none" w:sz="0" w:space="0" w:color="auto"/>
                      </w:divBdr>
                    </w:div>
                  </w:divsChild>
                </w:div>
                <w:div w:id="306011118">
                  <w:marLeft w:val="0"/>
                  <w:marRight w:val="0"/>
                  <w:marTop w:val="0"/>
                  <w:marBottom w:val="0"/>
                  <w:divBdr>
                    <w:top w:val="none" w:sz="0" w:space="0" w:color="auto"/>
                    <w:left w:val="none" w:sz="0" w:space="0" w:color="auto"/>
                    <w:bottom w:val="none" w:sz="0" w:space="0" w:color="auto"/>
                    <w:right w:val="none" w:sz="0" w:space="0" w:color="auto"/>
                  </w:divBdr>
                  <w:divsChild>
                    <w:div w:id="1312514602">
                      <w:marLeft w:val="0"/>
                      <w:marRight w:val="0"/>
                      <w:marTop w:val="0"/>
                      <w:marBottom w:val="0"/>
                      <w:divBdr>
                        <w:top w:val="none" w:sz="0" w:space="0" w:color="auto"/>
                        <w:left w:val="none" w:sz="0" w:space="0" w:color="auto"/>
                        <w:bottom w:val="none" w:sz="0" w:space="0" w:color="auto"/>
                        <w:right w:val="none" w:sz="0" w:space="0" w:color="auto"/>
                      </w:divBdr>
                    </w:div>
                  </w:divsChild>
                </w:div>
                <w:div w:id="609123273">
                  <w:marLeft w:val="0"/>
                  <w:marRight w:val="0"/>
                  <w:marTop w:val="0"/>
                  <w:marBottom w:val="0"/>
                  <w:divBdr>
                    <w:top w:val="none" w:sz="0" w:space="0" w:color="auto"/>
                    <w:left w:val="none" w:sz="0" w:space="0" w:color="auto"/>
                    <w:bottom w:val="none" w:sz="0" w:space="0" w:color="auto"/>
                    <w:right w:val="none" w:sz="0" w:space="0" w:color="auto"/>
                  </w:divBdr>
                  <w:divsChild>
                    <w:div w:id="1387098761">
                      <w:marLeft w:val="0"/>
                      <w:marRight w:val="0"/>
                      <w:marTop w:val="0"/>
                      <w:marBottom w:val="0"/>
                      <w:divBdr>
                        <w:top w:val="none" w:sz="0" w:space="0" w:color="auto"/>
                        <w:left w:val="none" w:sz="0" w:space="0" w:color="auto"/>
                        <w:bottom w:val="none" w:sz="0" w:space="0" w:color="auto"/>
                        <w:right w:val="none" w:sz="0" w:space="0" w:color="auto"/>
                      </w:divBdr>
                    </w:div>
                  </w:divsChild>
                </w:div>
                <w:div w:id="2129664952">
                  <w:marLeft w:val="0"/>
                  <w:marRight w:val="0"/>
                  <w:marTop w:val="0"/>
                  <w:marBottom w:val="0"/>
                  <w:divBdr>
                    <w:top w:val="none" w:sz="0" w:space="0" w:color="auto"/>
                    <w:left w:val="none" w:sz="0" w:space="0" w:color="auto"/>
                    <w:bottom w:val="none" w:sz="0" w:space="0" w:color="auto"/>
                    <w:right w:val="none" w:sz="0" w:space="0" w:color="auto"/>
                  </w:divBdr>
                  <w:divsChild>
                    <w:div w:id="34627921">
                      <w:marLeft w:val="0"/>
                      <w:marRight w:val="0"/>
                      <w:marTop w:val="0"/>
                      <w:marBottom w:val="0"/>
                      <w:divBdr>
                        <w:top w:val="none" w:sz="0" w:space="0" w:color="auto"/>
                        <w:left w:val="none" w:sz="0" w:space="0" w:color="auto"/>
                        <w:bottom w:val="none" w:sz="0" w:space="0" w:color="auto"/>
                        <w:right w:val="none" w:sz="0" w:space="0" w:color="auto"/>
                      </w:divBdr>
                    </w:div>
                  </w:divsChild>
                </w:div>
                <w:div w:id="478771968">
                  <w:marLeft w:val="0"/>
                  <w:marRight w:val="0"/>
                  <w:marTop w:val="0"/>
                  <w:marBottom w:val="0"/>
                  <w:divBdr>
                    <w:top w:val="none" w:sz="0" w:space="0" w:color="auto"/>
                    <w:left w:val="none" w:sz="0" w:space="0" w:color="auto"/>
                    <w:bottom w:val="none" w:sz="0" w:space="0" w:color="auto"/>
                    <w:right w:val="none" w:sz="0" w:space="0" w:color="auto"/>
                  </w:divBdr>
                  <w:divsChild>
                    <w:div w:id="2133860852">
                      <w:marLeft w:val="0"/>
                      <w:marRight w:val="0"/>
                      <w:marTop w:val="0"/>
                      <w:marBottom w:val="0"/>
                      <w:divBdr>
                        <w:top w:val="none" w:sz="0" w:space="0" w:color="auto"/>
                        <w:left w:val="none" w:sz="0" w:space="0" w:color="auto"/>
                        <w:bottom w:val="none" w:sz="0" w:space="0" w:color="auto"/>
                        <w:right w:val="none" w:sz="0" w:space="0" w:color="auto"/>
                      </w:divBdr>
                    </w:div>
                  </w:divsChild>
                </w:div>
                <w:div w:id="1916089368">
                  <w:marLeft w:val="0"/>
                  <w:marRight w:val="0"/>
                  <w:marTop w:val="0"/>
                  <w:marBottom w:val="0"/>
                  <w:divBdr>
                    <w:top w:val="none" w:sz="0" w:space="0" w:color="auto"/>
                    <w:left w:val="none" w:sz="0" w:space="0" w:color="auto"/>
                    <w:bottom w:val="none" w:sz="0" w:space="0" w:color="auto"/>
                    <w:right w:val="none" w:sz="0" w:space="0" w:color="auto"/>
                  </w:divBdr>
                  <w:divsChild>
                    <w:div w:id="1835996478">
                      <w:marLeft w:val="0"/>
                      <w:marRight w:val="0"/>
                      <w:marTop w:val="0"/>
                      <w:marBottom w:val="0"/>
                      <w:divBdr>
                        <w:top w:val="none" w:sz="0" w:space="0" w:color="auto"/>
                        <w:left w:val="none" w:sz="0" w:space="0" w:color="auto"/>
                        <w:bottom w:val="none" w:sz="0" w:space="0" w:color="auto"/>
                        <w:right w:val="none" w:sz="0" w:space="0" w:color="auto"/>
                      </w:divBdr>
                    </w:div>
                  </w:divsChild>
                </w:div>
                <w:div w:id="186676815">
                  <w:marLeft w:val="0"/>
                  <w:marRight w:val="0"/>
                  <w:marTop w:val="0"/>
                  <w:marBottom w:val="0"/>
                  <w:divBdr>
                    <w:top w:val="none" w:sz="0" w:space="0" w:color="auto"/>
                    <w:left w:val="none" w:sz="0" w:space="0" w:color="auto"/>
                    <w:bottom w:val="none" w:sz="0" w:space="0" w:color="auto"/>
                    <w:right w:val="none" w:sz="0" w:space="0" w:color="auto"/>
                  </w:divBdr>
                  <w:divsChild>
                    <w:div w:id="348945851">
                      <w:marLeft w:val="0"/>
                      <w:marRight w:val="0"/>
                      <w:marTop w:val="0"/>
                      <w:marBottom w:val="0"/>
                      <w:divBdr>
                        <w:top w:val="none" w:sz="0" w:space="0" w:color="auto"/>
                        <w:left w:val="none" w:sz="0" w:space="0" w:color="auto"/>
                        <w:bottom w:val="none" w:sz="0" w:space="0" w:color="auto"/>
                        <w:right w:val="none" w:sz="0" w:space="0" w:color="auto"/>
                      </w:divBdr>
                    </w:div>
                  </w:divsChild>
                </w:div>
                <w:div w:id="1276526352">
                  <w:marLeft w:val="0"/>
                  <w:marRight w:val="0"/>
                  <w:marTop w:val="0"/>
                  <w:marBottom w:val="0"/>
                  <w:divBdr>
                    <w:top w:val="none" w:sz="0" w:space="0" w:color="auto"/>
                    <w:left w:val="none" w:sz="0" w:space="0" w:color="auto"/>
                    <w:bottom w:val="none" w:sz="0" w:space="0" w:color="auto"/>
                    <w:right w:val="none" w:sz="0" w:space="0" w:color="auto"/>
                  </w:divBdr>
                  <w:divsChild>
                    <w:div w:id="1417896358">
                      <w:marLeft w:val="0"/>
                      <w:marRight w:val="0"/>
                      <w:marTop w:val="0"/>
                      <w:marBottom w:val="0"/>
                      <w:divBdr>
                        <w:top w:val="none" w:sz="0" w:space="0" w:color="auto"/>
                        <w:left w:val="none" w:sz="0" w:space="0" w:color="auto"/>
                        <w:bottom w:val="none" w:sz="0" w:space="0" w:color="auto"/>
                        <w:right w:val="none" w:sz="0" w:space="0" w:color="auto"/>
                      </w:divBdr>
                    </w:div>
                  </w:divsChild>
                </w:div>
                <w:div w:id="1394422854">
                  <w:marLeft w:val="0"/>
                  <w:marRight w:val="0"/>
                  <w:marTop w:val="0"/>
                  <w:marBottom w:val="0"/>
                  <w:divBdr>
                    <w:top w:val="none" w:sz="0" w:space="0" w:color="auto"/>
                    <w:left w:val="none" w:sz="0" w:space="0" w:color="auto"/>
                    <w:bottom w:val="none" w:sz="0" w:space="0" w:color="auto"/>
                    <w:right w:val="none" w:sz="0" w:space="0" w:color="auto"/>
                  </w:divBdr>
                  <w:divsChild>
                    <w:div w:id="1698039190">
                      <w:marLeft w:val="0"/>
                      <w:marRight w:val="0"/>
                      <w:marTop w:val="0"/>
                      <w:marBottom w:val="0"/>
                      <w:divBdr>
                        <w:top w:val="none" w:sz="0" w:space="0" w:color="auto"/>
                        <w:left w:val="none" w:sz="0" w:space="0" w:color="auto"/>
                        <w:bottom w:val="none" w:sz="0" w:space="0" w:color="auto"/>
                        <w:right w:val="none" w:sz="0" w:space="0" w:color="auto"/>
                      </w:divBdr>
                    </w:div>
                  </w:divsChild>
                </w:div>
                <w:div w:id="1062678567">
                  <w:marLeft w:val="0"/>
                  <w:marRight w:val="0"/>
                  <w:marTop w:val="0"/>
                  <w:marBottom w:val="0"/>
                  <w:divBdr>
                    <w:top w:val="none" w:sz="0" w:space="0" w:color="auto"/>
                    <w:left w:val="none" w:sz="0" w:space="0" w:color="auto"/>
                    <w:bottom w:val="none" w:sz="0" w:space="0" w:color="auto"/>
                    <w:right w:val="none" w:sz="0" w:space="0" w:color="auto"/>
                  </w:divBdr>
                  <w:divsChild>
                    <w:div w:id="58603118">
                      <w:marLeft w:val="0"/>
                      <w:marRight w:val="0"/>
                      <w:marTop w:val="0"/>
                      <w:marBottom w:val="0"/>
                      <w:divBdr>
                        <w:top w:val="none" w:sz="0" w:space="0" w:color="auto"/>
                        <w:left w:val="none" w:sz="0" w:space="0" w:color="auto"/>
                        <w:bottom w:val="none" w:sz="0" w:space="0" w:color="auto"/>
                        <w:right w:val="none" w:sz="0" w:space="0" w:color="auto"/>
                      </w:divBdr>
                    </w:div>
                  </w:divsChild>
                </w:div>
                <w:div w:id="1108429886">
                  <w:marLeft w:val="0"/>
                  <w:marRight w:val="0"/>
                  <w:marTop w:val="0"/>
                  <w:marBottom w:val="0"/>
                  <w:divBdr>
                    <w:top w:val="none" w:sz="0" w:space="0" w:color="auto"/>
                    <w:left w:val="none" w:sz="0" w:space="0" w:color="auto"/>
                    <w:bottom w:val="none" w:sz="0" w:space="0" w:color="auto"/>
                    <w:right w:val="none" w:sz="0" w:space="0" w:color="auto"/>
                  </w:divBdr>
                  <w:divsChild>
                    <w:div w:id="1268318823">
                      <w:marLeft w:val="0"/>
                      <w:marRight w:val="0"/>
                      <w:marTop w:val="0"/>
                      <w:marBottom w:val="0"/>
                      <w:divBdr>
                        <w:top w:val="none" w:sz="0" w:space="0" w:color="auto"/>
                        <w:left w:val="none" w:sz="0" w:space="0" w:color="auto"/>
                        <w:bottom w:val="none" w:sz="0" w:space="0" w:color="auto"/>
                        <w:right w:val="none" w:sz="0" w:space="0" w:color="auto"/>
                      </w:divBdr>
                    </w:div>
                  </w:divsChild>
                </w:div>
                <w:div w:id="866257921">
                  <w:marLeft w:val="0"/>
                  <w:marRight w:val="0"/>
                  <w:marTop w:val="0"/>
                  <w:marBottom w:val="0"/>
                  <w:divBdr>
                    <w:top w:val="none" w:sz="0" w:space="0" w:color="auto"/>
                    <w:left w:val="none" w:sz="0" w:space="0" w:color="auto"/>
                    <w:bottom w:val="none" w:sz="0" w:space="0" w:color="auto"/>
                    <w:right w:val="none" w:sz="0" w:space="0" w:color="auto"/>
                  </w:divBdr>
                  <w:divsChild>
                    <w:div w:id="2038501692">
                      <w:marLeft w:val="0"/>
                      <w:marRight w:val="0"/>
                      <w:marTop w:val="0"/>
                      <w:marBottom w:val="0"/>
                      <w:divBdr>
                        <w:top w:val="none" w:sz="0" w:space="0" w:color="auto"/>
                        <w:left w:val="none" w:sz="0" w:space="0" w:color="auto"/>
                        <w:bottom w:val="none" w:sz="0" w:space="0" w:color="auto"/>
                        <w:right w:val="none" w:sz="0" w:space="0" w:color="auto"/>
                      </w:divBdr>
                    </w:div>
                  </w:divsChild>
                </w:div>
                <w:div w:id="1044712406">
                  <w:marLeft w:val="0"/>
                  <w:marRight w:val="0"/>
                  <w:marTop w:val="0"/>
                  <w:marBottom w:val="0"/>
                  <w:divBdr>
                    <w:top w:val="none" w:sz="0" w:space="0" w:color="auto"/>
                    <w:left w:val="none" w:sz="0" w:space="0" w:color="auto"/>
                    <w:bottom w:val="none" w:sz="0" w:space="0" w:color="auto"/>
                    <w:right w:val="none" w:sz="0" w:space="0" w:color="auto"/>
                  </w:divBdr>
                  <w:divsChild>
                    <w:div w:id="396821636">
                      <w:marLeft w:val="0"/>
                      <w:marRight w:val="0"/>
                      <w:marTop w:val="0"/>
                      <w:marBottom w:val="0"/>
                      <w:divBdr>
                        <w:top w:val="none" w:sz="0" w:space="0" w:color="auto"/>
                        <w:left w:val="none" w:sz="0" w:space="0" w:color="auto"/>
                        <w:bottom w:val="none" w:sz="0" w:space="0" w:color="auto"/>
                        <w:right w:val="none" w:sz="0" w:space="0" w:color="auto"/>
                      </w:divBdr>
                    </w:div>
                  </w:divsChild>
                </w:div>
                <w:div w:id="983236740">
                  <w:marLeft w:val="0"/>
                  <w:marRight w:val="0"/>
                  <w:marTop w:val="0"/>
                  <w:marBottom w:val="0"/>
                  <w:divBdr>
                    <w:top w:val="none" w:sz="0" w:space="0" w:color="auto"/>
                    <w:left w:val="none" w:sz="0" w:space="0" w:color="auto"/>
                    <w:bottom w:val="none" w:sz="0" w:space="0" w:color="auto"/>
                    <w:right w:val="none" w:sz="0" w:space="0" w:color="auto"/>
                  </w:divBdr>
                  <w:divsChild>
                    <w:div w:id="559678295">
                      <w:marLeft w:val="0"/>
                      <w:marRight w:val="0"/>
                      <w:marTop w:val="0"/>
                      <w:marBottom w:val="0"/>
                      <w:divBdr>
                        <w:top w:val="none" w:sz="0" w:space="0" w:color="auto"/>
                        <w:left w:val="none" w:sz="0" w:space="0" w:color="auto"/>
                        <w:bottom w:val="none" w:sz="0" w:space="0" w:color="auto"/>
                        <w:right w:val="none" w:sz="0" w:space="0" w:color="auto"/>
                      </w:divBdr>
                    </w:div>
                  </w:divsChild>
                </w:div>
                <w:div w:id="647976562">
                  <w:marLeft w:val="0"/>
                  <w:marRight w:val="0"/>
                  <w:marTop w:val="0"/>
                  <w:marBottom w:val="0"/>
                  <w:divBdr>
                    <w:top w:val="none" w:sz="0" w:space="0" w:color="auto"/>
                    <w:left w:val="none" w:sz="0" w:space="0" w:color="auto"/>
                    <w:bottom w:val="none" w:sz="0" w:space="0" w:color="auto"/>
                    <w:right w:val="none" w:sz="0" w:space="0" w:color="auto"/>
                  </w:divBdr>
                  <w:divsChild>
                    <w:div w:id="1193684519">
                      <w:marLeft w:val="0"/>
                      <w:marRight w:val="0"/>
                      <w:marTop w:val="0"/>
                      <w:marBottom w:val="0"/>
                      <w:divBdr>
                        <w:top w:val="none" w:sz="0" w:space="0" w:color="auto"/>
                        <w:left w:val="none" w:sz="0" w:space="0" w:color="auto"/>
                        <w:bottom w:val="none" w:sz="0" w:space="0" w:color="auto"/>
                        <w:right w:val="none" w:sz="0" w:space="0" w:color="auto"/>
                      </w:divBdr>
                    </w:div>
                  </w:divsChild>
                </w:div>
                <w:div w:id="1261835107">
                  <w:marLeft w:val="0"/>
                  <w:marRight w:val="0"/>
                  <w:marTop w:val="0"/>
                  <w:marBottom w:val="0"/>
                  <w:divBdr>
                    <w:top w:val="none" w:sz="0" w:space="0" w:color="auto"/>
                    <w:left w:val="none" w:sz="0" w:space="0" w:color="auto"/>
                    <w:bottom w:val="none" w:sz="0" w:space="0" w:color="auto"/>
                    <w:right w:val="none" w:sz="0" w:space="0" w:color="auto"/>
                  </w:divBdr>
                  <w:divsChild>
                    <w:div w:id="1931427292">
                      <w:marLeft w:val="0"/>
                      <w:marRight w:val="0"/>
                      <w:marTop w:val="0"/>
                      <w:marBottom w:val="0"/>
                      <w:divBdr>
                        <w:top w:val="none" w:sz="0" w:space="0" w:color="auto"/>
                        <w:left w:val="none" w:sz="0" w:space="0" w:color="auto"/>
                        <w:bottom w:val="none" w:sz="0" w:space="0" w:color="auto"/>
                        <w:right w:val="none" w:sz="0" w:space="0" w:color="auto"/>
                      </w:divBdr>
                    </w:div>
                  </w:divsChild>
                </w:div>
                <w:div w:id="834339218">
                  <w:marLeft w:val="0"/>
                  <w:marRight w:val="0"/>
                  <w:marTop w:val="0"/>
                  <w:marBottom w:val="0"/>
                  <w:divBdr>
                    <w:top w:val="none" w:sz="0" w:space="0" w:color="auto"/>
                    <w:left w:val="none" w:sz="0" w:space="0" w:color="auto"/>
                    <w:bottom w:val="none" w:sz="0" w:space="0" w:color="auto"/>
                    <w:right w:val="none" w:sz="0" w:space="0" w:color="auto"/>
                  </w:divBdr>
                  <w:divsChild>
                    <w:div w:id="986323257">
                      <w:marLeft w:val="0"/>
                      <w:marRight w:val="0"/>
                      <w:marTop w:val="0"/>
                      <w:marBottom w:val="0"/>
                      <w:divBdr>
                        <w:top w:val="none" w:sz="0" w:space="0" w:color="auto"/>
                        <w:left w:val="none" w:sz="0" w:space="0" w:color="auto"/>
                        <w:bottom w:val="none" w:sz="0" w:space="0" w:color="auto"/>
                        <w:right w:val="none" w:sz="0" w:space="0" w:color="auto"/>
                      </w:divBdr>
                    </w:div>
                  </w:divsChild>
                </w:div>
                <w:div w:id="698822320">
                  <w:marLeft w:val="0"/>
                  <w:marRight w:val="0"/>
                  <w:marTop w:val="0"/>
                  <w:marBottom w:val="0"/>
                  <w:divBdr>
                    <w:top w:val="none" w:sz="0" w:space="0" w:color="auto"/>
                    <w:left w:val="none" w:sz="0" w:space="0" w:color="auto"/>
                    <w:bottom w:val="none" w:sz="0" w:space="0" w:color="auto"/>
                    <w:right w:val="none" w:sz="0" w:space="0" w:color="auto"/>
                  </w:divBdr>
                  <w:divsChild>
                    <w:div w:id="1016424069">
                      <w:marLeft w:val="0"/>
                      <w:marRight w:val="0"/>
                      <w:marTop w:val="0"/>
                      <w:marBottom w:val="0"/>
                      <w:divBdr>
                        <w:top w:val="none" w:sz="0" w:space="0" w:color="auto"/>
                        <w:left w:val="none" w:sz="0" w:space="0" w:color="auto"/>
                        <w:bottom w:val="none" w:sz="0" w:space="0" w:color="auto"/>
                        <w:right w:val="none" w:sz="0" w:space="0" w:color="auto"/>
                      </w:divBdr>
                    </w:div>
                  </w:divsChild>
                </w:div>
                <w:div w:id="73549943">
                  <w:marLeft w:val="0"/>
                  <w:marRight w:val="0"/>
                  <w:marTop w:val="0"/>
                  <w:marBottom w:val="0"/>
                  <w:divBdr>
                    <w:top w:val="none" w:sz="0" w:space="0" w:color="auto"/>
                    <w:left w:val="none" w:sz="0" w:space="0" w:color="auto"/>
                    <w:bottom w:val="none" w:sz="0" w:space="0" w:color="auto"/>
                    <w:right w:val="none" w:sz="0" w:space="0" w:color="auto"/>
                  </w:divBdr>
                  <w:divsChild>
                    <w:div w:id="5358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7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6740C53F555B40867B5B02983C08D2"/>
        <w:category>
          <w:name w:val="General"/>
          <w:gallery w:val="placeholder"/>
        </w:category>
        <w:types>
          <w:type w:val="bbPlcHdr"/>
        </w:types>
        <w:behaviors>
          <w:behavior w:val="content"/>
        </w:behaviors>
        <w:guid w:val="{EB569620-D43C-FC4C-840C-A4AA6E54BEB7}"/>
      </w:docPartPr>
      <w:docPartBody>
        <w:p w:rsidR="000703FD" w:rsidRDefault="000703FD" w:rsidP="000703FD">
          <w:pPr>
            <w:pStyle w:val="8C6740C53F555B40867B5B02983C08D2"/>
          </w:pPr>
          <w:r>
            <w:t>[Type text]</w:t>
          </w:r>
        </w:p>
      </w:docPartBody>
    </w:docPart>
    <w:docPart>
      <w:docPartPr>
        <w:name w:val="CAE8030D0302864CB49344F89133CF7D"/>
        <w:category>
          <w:name w:val="General"/>
          <w:gallery w:val="placeholder"/>
        </w:category>
        <w:types>
          <w:type w:val="bbPlcHdr"/>
        </w:types>
        <w:behaviors>
          <w:behavior w:val="content"/>
        </w:behaviors>
        <w:guid w:val="{B7C8580A-9D85-0C48-AAC8-C0DBA987B307}"/>
      </w:docPartPr>
      <w:docPartBody>
        <w:p w:rsidR="000703FD" w:rsidRDefault="000703FD" w:rsidP="000703FD">
          <w:pPr>
            <w:pStyle w:val="CAE8030D0302864CB49344F89133CF7D"/>
          </w:pPr>
          <w:r>
            <w:t>[Type text]</w:t>
          </w:r>
        </w:p>
      </w:docPartBody>
    </w:docPart>
    <w:docPart>
      <w:docPartPr>
        <w:name w:val="EF40FA8CAF046943AF3C73785A96D3DC"/>
        <w:category>
          <w:name w:val="General"/>
          <w:gallery w:val="placeholder"/>
        </w:category>
        <w:types>
          <w:type w:val="bbPlcHdr"/>
        </w:types>
        <w:behaviors>
          <w:behavior w:val="content"/>
        </w:behaviors>
        <w:guid w:val="{CF3C220C-1509-D849-88C6-6C148B5903AF}"/>
      </w:docPartPr>
      <w:docPartBody>
        <w:p w:rsidR="000703FD" w:rsidRDefault="000703FD" w:rsidP="000703FD">
          <w:pPr>
            <w:pStyle w:val="EF40FA8CAF046943AF3C73785A96D3D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Text-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3FD"/>
    <w:rsid w:val="000703FD"/>
    <w:rsid w:val="000721C5"/>
    <w:rsid w:val="005D56EB"/>
    <w:rsid w:val="007E5C05"/>
    <w:rsid w:val="00873CB4"/>
    <w:rsid w:val="00A24C84"/>
    <w:rsid w:val="00CA2751"/>
    <w:rsid w:val="00FB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C6740C53F555B40867B5B02983C08D2">
    <w:name w:val="8C6740C53F555B40867B5B02983C08D2"/>
    <w:rsid w:val="000703FD"/>
  </w:style>
  <w:style w:type="paragraph" w:customStyle="1" w:styleId="CAE8030D0302864CB49344F89133CF7D">
    <w:name w:val="CAE8030D0302864CB49344F89133CF7D"/>
    <w:rsid w:val="000703FD"/>
  </w:style>
  <w:style w:type="paragraph" w:customStyle="1" w:styleId="EF40FA8CAF046943AF3C73785A96D3DC">
    <w:name w:val="EF40FA8CAF046943AF3C73785A96D3DC"/>
    <w:rsid w:val="00070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8e31b3-3457-4e8e-be29-2e06d98cd136" xsi:nil="true"/>
    <SharedWithUsers xmlns="738e31b3-3457-4e8e-be29-2e06d98cd136">
      <UserInfo>
        <DisplayName/>
        <AccountId xsi:nil="true"/>
        <AccountType/>
      </UserInfo>
    </SharedWithUsers>
    <lcf76f155ced4ddcb4097134ff3c332f xmlns="9b0bd388-09a8-4fc1-a1b3-c857a0b8ac9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22EBB6D9E4D44B99B84A63FBB1A639" ma:contentTypeVersion="13" ma:contentTypeDescription="Een nieuw document maken." ma:contentTypeScope="" ma:versionID="62728d19a9184bd36d04f869845756f5">
  <xsd:schema xmlns:xsd="http://www.w3.org/2001/XMLSchema" xmlns:xs="http://www.w3.org/2001/XMLSchema" xmlns:p="http://schemas.microsoft.com/office/2006/metadata/properties" xmlns:ns2="9b0bd388-09a8-4fc1-a1b3-c857a0b8ac9c" xmlns:ns3="738e31b3-3457-4e8e-be29-2e06d98cd136" targetNamespace="http://schemas.microsoft.com/office/2006/metadata/properties" ma:root="true" ma:fieldsID="2635c58a5585fe15ef1392317d08848a" ns2:_="" ns3:_="">
    <xsd:import namespace="9b0bd388-09a8-4fc1-a1b3-c857a0b8ac9c"/>
    <xsd:import namespace="738e31b3-3457-4e8e-be29-2e06d98cd1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bd388-09a8-4fc1-a1b3-c857a0b8a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7f9eb4b-7ca4-4e3a-aa3e-417cfa1781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e31b3-3457-4e8e-be29-2e06d98cd1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77e0be-639b-46b1-8c8f-932f96b0efe9}" ma:internalName="TaxCatchAll" ma:showField="CatchAllData" ma:web="738e31b3-3457-4e8e-be29-2e06d98cd13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2AD69-08F9-47BC-925A-C56B7D677288}">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738e31b3-3457-4e8e-be29-2e06d98cd136"/>
    <ds:schemaRef ds:uri="e537cd06-86d9-4647-89ac-6756ab34fa0a"/>
  </ds:schemaRefs>
</ds:datastoreItem>
</file>

<file path=customXml/itemProps2.xml><?xml version="1.0" encoding="utf-8"?>
<ds:datastoreItem xmlns:ds="http://schemas.openxmlformats.org/officeDocument/2006/customXml" ds:itemID="{B06DB6F8-3622-514E-B46C-E7BF1D5314B3}">
  <ds:schemaRefs>
    <ds:schemaRef ds:uri="http://schemas.openxmlformats.org/officeDocument/2006/bibliography"/>
  </ds:schemaRefs>
</ds:datastoreItem>
</file>

<file path=customXml/itemProps3.xml><?xml version="1.0" encoding="utf-8"?>
<ds:datastoreItem xmlns:ds="http://schemas.openxmlformats.org/officeDocument/2006/customXml" ds:itemID="{512B9CE0-7D23-4AA7-8BA4-5E7D2F5B1324}">
  <ds:schemaRefs>
    <ds:schemaRef ds:uri="http://schemas.microsoft.com/sharepoint/v3/contenttype/forms"/>
  </ds:schemaRefs>
</ds:datastoreItem>
</file>

<file path=customXml/itemProps4.xml><?xml version="1.0" encoding="utf-8"?>
<ds:datastoreItem xmlns:ds="http://schemas.openxmlformats.org/officeDocument/2006/customXml" ds:itemID="{B3BE0187-1028-457F-A60B-7267A124C5E2}"/>
</file>

<file path=docProps/app.xml><?xml version="1.0" encoding="utf-8"?>
<Properties xmlns="http://schemas.openxmlformats.org/officeDocument/2006/extended-properties" xmlns:vt="http://schemas.openxmlformats.org/officeDocument/2006/docPropsVTypes">
  <Template>Normal</Template>
  <TotalTime>2</TotalTime>
  <Pages>7</Pages>
  <Words>2727</Words>
  <Characters>15003</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Schoolondersteuningsprofiel</vt:lpstr>
    </vt:vector>
  </TitlesOfParts>
  <Company>Zaan Primair</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Langeland</dc:creator>
  <cp:keywords/>
  <dc:description/>
  <cp:lastModifiedBy>Sara Beugeling</cp:lastModifiedBy>
  <cp:revision>2</cp:revision>
  <dcterms:created xsi:type="dcterms:W3CDTF">2023-10-04T11:54:00Z</dcterms:created>
  <dcterms:modified xsi:type="dcterms:W3CDTF">2023-10-04T11:54:00Z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0x010100F422EBB6D9E4D44B99B84A63FBB1A639</vt:lpwstr>
  </property>
  <property fmtid="{D5CDD505-2E9C-101B-9397-08002B2CF9AE}" pid="3" name="Order">
    <vt:r8>3579800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