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E81E" w14:textId="39853FD5" w:rsidR="0003058F" w:rsidRDefault="0003058F" w:rsidP="0003058F">
      <w:pPr>
        <w:spacing w:line="240" w:lineRule="atLeast"/>
        <w:jc w:val="center"/>
        <w:rPr>
          <w:rFonts w:eastAsiaTheme="minorHAnsi"/>
          <w:color w:val="auto"/>
          <w:highlight w:val="yellow"/>
        </w:rPr>
      </w:pPr>
    </w:p>
    <w:p w14:paraId="73B1CB98" w14:textId="3FD2FC57" w:rsidR="0003058F" w:rsidRDefault="0003058F" w:rsidP="0003058F">
      <w:pPr>
        <w:spacing w:line="240" w:lineRule="atLeast"/>
        <w:jc w:val="center"/>
        <w:rPr>
          <w:rFonts w:eastAsiaTheme="minorHAnsi"/>
          <w:color w:val="auto"/>
          <w:highlight w:val="yellow"/>
        </w:rPr>
      </w:pPr>
    </w:p>
    <w:p w14:paraId="06DC7A70" w14:textId="3C328295" w:rsidR="0003058F" w:rsidRDefault="005E1415" w:rsidP="0003058F">
      <w:pPr>
        <w:spacing w:line="240" w:lineRule="atLeast"/>
        <w:jc w:val="center"/>
        <w:rPr>
          <w:rFonts w:eastAsiaTheme="minorHAnsi"/>
          <w:color w:val="auto"/>
          <w:highlight w:val="yellow"/>
        </w:rPr>
      </w:pPr>
      <w:r>
        <w:rPr>
          <w:noProof/>
        </w:rPr>
        <w:drawing>
          <wp:inline distT="0" distB="0" distL="0" distR="0" wp14:anchorId="0D4D0AEC" wp14:editId="5186C386">
            <wp:extent cx="3513157" cy="2603500"/>
            <wp:effectExtent l="0" t="0" r="0" b="6350"/>
            <wp:docPr id="71931361" name="Afbeelding 1" descr="Afbeelding met tekst, Graphics, grafische vormgeving,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1361" name="Afbeelding 1" descr="Afbeelding met tekst, Graphics, grafische vormgeving, clipar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7464" cy="2614103"/>
                    </a:xfrm>
                    <a:prstGeom prst="rect">
                      <a:avLst/>
                    </a:prstGeom>
                    <a:noFill/>
                    <a:ln>
                      <a:noFill/>
                    </a:ln>
                  </pic:spPr>
                </pic:pic>
              </a:graphicData>
            </a:graphic>
          </wp:inline>
        </w:drawing>
      </w:r>
    </w:p>
    <w:p w14:paraId="5351C3AC" w14:textId="1FDDD500" w:rsidR="0003058F" w:rsidRPr="0003058F" w:rsidRDefault="0003058F" w:rsidP="0003058F">
      <w:pPr>
        <w:spacing w:line="240" w:lineRule="atLeast"/>
        <w:jc w:val="center"/>
        <w:rPr>
          <w:rFonts w:asciiTheme="minorHAnsi" w:eastAsiaTheme="minorHAnsi" w:hAnsiTheme="minorHAnsi"/>
          <w:color w:val="auto"/>
          <w:highlight w:val="yellow"/>
        </w:rPr>
      </w:pPr>
    </w:p>
    <w:p w14:paraId="7B188527" w14:textId="373077F5" w:rsidR="00B11B6D" w:rsidRPr="0003058F" w:rsidRDefault="00B11B6D" w:rsidP="0003058F">
      <w:pPr>
        <w:spacing w:line="240" w:lineRule="atLeast"/>
        <w:jc w:val="center"/>
        <w:rPr>
          <w:rFonts w:asciiTheme="minorHAnsi" w:eastAsiaTheme="minorHAnsi" w:hAnsiTheme="minorHAnsi"/>
          <w:color w:val="auto"/>
        </w:rPr>
      </w:pPr>
    </w:p>
    <w:p w14:paraId="76B93608" w14:textId="09312EF8" w:rsidR="00B11B6D" w:rsidRPr="0003058F" w:rsidRDefault="00B11B6D" w:rsidP="00B11B6D">
      <w:pPr>
        <w:spacing w:line="240" w:lineRule="atLeast"/>
        <w:rPr>
          <w:rFonts w:asciiTheme="minorHAnsi" w:eastAsiaTheme="minorHAnsi" w:hAnsiTheme="minorHAnsi"/>
          <w:color w:val="auto"/>
        </w:rPr>
      </w:pPr>
    </w:p>
    <w:p w14:paraId="3A5AD468" w14:textId="47F6713B" w:rsidR="00B11B6D" w:rsidRPr="0003058F" w:rsidRDefault="00B11B6D" w:rsidP="00B11B6D">
      <w:pPr>
        <w:spacing w:line="240" w:lineRule="atLeast"/>
        <w:rPr>
          <w:rFonts w:asciiTheme="minorHAnsi" w:eastAsiaTheme="minorHAnsi" w:hAnsiTheme="minorHAnsi"/>
          <w:color w:val="auto"/>
          <w:sz w:val="36"/>
          <w:szCs w:val="36"/>
        </w:rPr>
      </w:pPr>
    </w:p>
    <w:p w14:paraId="49936B3A" w14:textId="77777777" w:rsidR="00B11B6D" w:rsidRPr="0003058F" w:rsidRDefault="00B11B6D" w:rsidP="00E43167">
      <w:pPr>
        <w:spacing w:line="276" w:lineRule="auto"/>
        <w:jc w:val="center"/>
        <w:rPr>
          <w:rStyle w:val="ListLabel100"/>
          <w:rFonts w:asciiTheme="minorHAnsi" w:hAnsiTheme="minorHAnsi"/>
          <w:sz w:val="36"/>
          <w:szCs w:val="36"/>
        </w:rPr>
      </w:pPr>
      <w:r w:rsidRPr="0003058F">
        <w:rPr>
          <w:rStyle w:val="ListLabel100"/>
          <w:rFonts w:asciiTheme="minorHAnsi" w:hAnsiTheme="minorHAnsi"/>
          <w:sz w:val="36"/>
          <w:szCs w:val="36"/>
        </w:rPr>
        <w:t>PROTOCOL</w:t>
      </w:r>
    </w:p>
    <w:p w14:paraId="37857AEB" w14:textId="77777777" w:rsidR="00E43167" w:rsidRDefault="00B11B6D" w:rsidP="00E43167">
      <w:pPr>
        <w:spacing w:line="276" w:lineRule="auto"/>
        <w:jc w:val="center"/>
        <w:rPr>
          <w:rStyle w:val="ListLabel100"/>
          <w:rFonts w:asciiTheme="minorHAnsi" w:hAnsiTheme="minorHAnsi"/>
          <w:sz w:val="36"/>
          <w:szCs w:val="36"/>
        </w:rPr>
      </w:pPr>
      <w:r w:rsidRPr="0003058F">
        <w:rPr>
          <w:rStyle w:val="ListLabel100"/>
          <w:rFonts w:asciiTheme="minorHAnsi" w:hAnsiTheme="minorHAnsi"/>
          <w:sz w:val="36"/>
          <w:szCs w:val="36"/>
        </w:rPr>
        <w:t>MELDCODE HUISEL</w:t>
      </w:r>
      <w:r w:rsidR="00E43167">
        <w:rPr>
          <w:rStyle w:val="ListLabel100"/>
          <w:rFonts w:asciiTheme="minorHAnsi" w:hAnsiTheme="minorHAnsi"/>
          <w:sz w:val="36"/>
          <w:szCs w:val="36"/>
        </w:rPr>
        <w:t>IJK GEWELD EN KINDERMISHANDELING</w:t>
      </w:r>
    </w:p>
    <w:p w14:paraId="16C963F6" w14:textId="77777777" w:rsidR="00E43167" w:rsidRPr="00E43167" w:rsidRDefault="00E43167" w:rsidP="00E43167">
      <w:pPr>
        <w:spacing w:line="276" w:lineRule="auto"/>
        <w:jc w:val="center"/>
        <w:rPr>
          <w:rStyle w:val="ListLabel100"/>
          <w:rFonts w:asciiTheme="minorHAnsi" w:hAnsiTheme="minorHAnsi"/>
          <w:sz w:val="24"/>
          <w:szCs w:val="24"/>
        </w:rPr>
      </w:pPr>
      <w:r w:rsidRPr="00E43167">
        <w:rPr>
          <w:rStyle w:val="ListLabel100"/>
          <w:rFonts w:asciiTheme="minorHAnsi" w:hAnsiTheme="minorHAnsi"/>
          <w:sz w:val="24"/>
          <w:szCs w:val="24"/>
        </w:rPr>
        <w:t>VAN DE ZAAN PRIMAIR SCHOLEN</w:t>
      </w:r>
    </w:p>
    <w:p w14:paraId="470C9EFF" w14:textId="77777777" w:rsidR="00B11B6D" w:rsidRPr="0003058F" w:rsidRDefault="00B11B6D" w:rsidP="00E43167">
      <w:pPr>
        <w:spacing w:line="276" w:lineRule="auto"/>
        <w:jc w:val="center"/>
        <w:rPr>
          <w:rFonts w:asciiTheme="minorHAnsi" w:eastAsiaTheme="minorHAnsi" w:hAnsiTheme="minorHAnsi"/>
          <w:b/>
          <w:color w:val="auto"/>
          <w:sz w:val="28"/>
          <w:szCs w:val="28"/>
        </w:rPr>
      </w:pPr>
    </w:p>
    <w:p w14:paraId="4A3C732E" w14:textId="77777777" w:rsidR="00B11B6D" w:rsidRPr="0003058F" w:rsidRDefault="00B11B6D" w:rsidP="00B11B6D">
      <w:pPr>
        <w:spacing w:line="240" w:lineRule="atLeast"/>
        <w:rPr>
          <w:rFonts w:asciiTheme="minorHAnsi" w:eastAsiaTheme="minorHAnsi" w:hAnsiTheme="minorHAnsi"/>
          <w:color w:val="auto"/>
        </w:rPr>
      </w:pPr>
    </w:p>
    <w:p w14:paraId="0C1B7DB0" w14:textId="77777777" w:rsidR="00B11B6D" w:rsidRPr="0003058F" w:rsidRDefault="00B11B6D" w:rsidP="00B11B6D">
      <w:pPr>
        <w:spacing w:line="240" w:lineRule="atLeast"/>
        <w:rPr>
          <w:rFonts w:asciiTheme="minorHAnsi" w:eastAsiaTheme="minorHAnsi" w:hAnsiTheme="minorHAnsi"/>
          <w:color w:val="auto"/>
        </w:rPr>
      </w:pPr>
    </w:p>
    <w:p w14:paraId="15B1717A" w14:textId="77777777" w:rsidR="00B11B6D" w:rsidRPr="0003058F" w:rsidRDefault="00B11B6D" w:rsidP="00B11B6D">
      <w:pPr>
        <w:spacing w:line="240" w:lineRule="atLeast"/>
        <w:rPr>
          <w:rFonts w:asciiTheme="minorHAnsi" w:eastAsiaTheme="minorHAnsi" w:hAnsiTheme="minorHAnsi"/>
          <w:color w:val="auto"/>
        </w:rPr>
      </w:pPr>
    </w:p>
    <w:p w14:paraId="535B130F" w14:textId="77777777" w:rsidR="00B11B6D" w:rsidRPr="0003058F" w:rsidRDefault="00B11B6D" w:rsidP="00B11B6D">
      <w:pPr>
        <w:spacing w:line="240" w:lineRule="atLeast"/>
        <w:rPr>
          <w:rFonts w:asciiTheme="minorHAnsi" w:eastAsiaTheme="minorHAnsi" w:hAnsiTheme="minorHAnsi"/>
          <w:color w:val="auto"/>
        </w:rPr>
      </w:pPr>
    </w:p>
    <w:p w14:paraId="67F71A10" w14:textId="77777777" w:rsidR="00B11B6D" w:rsidRPr="0003058F" w:rsidRDefault="00B11B6D" w:rsidP="0003058F">
      <w:pPr>
        <w:spacing w:line="240" w:lineRule="atLeast"/>
        <w:jc w:val="center"/>
        <w:rPr>
          <w:rFonts w:asciiTheme="minorHAnsi" w:eastAsiaTheme="minorHAnsi" w:hAnsiTheme="minorHAnsi"/>
          <w:color w:val="auto"/>
        </w:rPr>
      </w:pPr>
    </w:p>
    <w:p w14:paraId="0DAFBC12" w14:textId="77777777" w:rsidR="00B11B6D" w:rsidRPr="0003058F" w:rsidRDefault="00B11B6D" w:rsidP="00B11B6D">
      <w:pPr>
        <w:spacing w:line="240" w:lineRule="atLeast"/>
        <w:rPr>
          <w:rFonts w:asciiTheme="minorHAnsi" w:eastAsiaTheme="minorHAnsi" w:hAnsiTheme="minorHAnsi"/>
          <w:color w:val="auto"/>
        </w:rPr>
      </w:pPr>
    </w:p>
    <w:p w14:paraId="29CEB35D" w14:textId="77777777" w:rsidR="00B11B6D" w:rsidRPr="0003058F" w:rsidRDefault="00B11B6D" w:rsidP="00B11B6D">
      <w:pPr>
        <w:spacing w:line="240" w:lineRule="atLeast"/>
        <w:rPr>
          <w:rFonts w:asciiTheme="minorHAnsi" w:eastAsiaTheme="minorHAnsi" w:hAnsiTheme="minorHAnsi"/>
          <w:color w:val="auto"/>
        </w:rPr>
      </w:pPr>
    </w:p>
    <w:p w14:paraId="79C3D2CB" w14:textId="77777777" w:rsidR="00B11B6D" w:rsidRPr="0003058F" w:rsidRDefault="00B11B6D" w:rsidP="00B11B6D">
      <w:pPr>
        <w:spacing w:line="240" w:lineRule="atLeast"/>
        <w:rPr>
          <w:rFonts w:asciiTheme="minorHAnsi" w:eastAsiaTheme="minorHAnsi" w:hAnsiTheme="minorHAnsi"/>
          <w:color w:val="auto"/>
        </w:rPr>
      </w:pPr>
    </w:p>
    <w:p w14:paraId="687AB80B" w14:textId="77777777" w:rsidR="00B11B6D" w:rsidRPr="0003058F" w:rsidRDefault="00B11B6D" w:rsidP="00B11B6D">
      <w:pPr>
        <w:spacing w:line="240" w:lineRule="atLeast"/>
        <w:rPr>
          <w:rFonts w:asciiTheme="minorHAnsi" w:eastAsiaTheme="minorHAnsi" w:hAnsiTheme="minorHAnsi"/>
          <w:color w:val="auto"/>
        </w:rPr>
      </w:pPr>
    </w:p>
    <w:p w14:paraId="46F37967" w14:textId="77777777" w:rsidR="00B11B6D" w:rsidRPr="0003058F" w:rsidRDefault="00B11B6D" w:rsidP="00B11B6D">
      <w:pPr>
        <w:spacing w:line="240" w:lineRule="atLeast"/>
        <w:rPr>
          <w:rFonts w:asciiTheme="minorHAnsi" w:eastAsiaTheme="minorHAnsi" w:hAnsiTheme="minorHAnsi"/>
          <w:color w:val="auto"/>
        </w:rPr>
      </w:pPr>
    </w:p>
    <w:p w14:paraId="0585447B" w14:textId="77777777" w:rsidR="00B11B6D" w:rsidRPr="0003058F" w:rsidRDefault="00B11B6D" w:rsidP="00B11B6D">
      <w:pPr>
        <w:spacing w:line="240" w:lineRule="atLeast"/>
        <w:rPr>
          <w:rFonts w:asciiTheme="minorHAnsi" w:eastAsiaTheme="minorHAnsi" w:hAnsiTheme="minorHAnsi"/>
          <w:color w:val="auto"/>
        </w:rPr>
      </w:pPr>
    </w:p>
    <w:p w14:paraId="64A0D0EA" w14:textId="77777777" w:rsidR="00B11B6D" w:rsidRPr="0003058F" w:rsidRDefault="00B11B6D" w:rsidP="00B11B6D">
      <w:pPr>
        <w:spacing w:line="240" w:lineRule="atLeast"/>
        <w:rPr>
          <w:rFonts w:asciiTheme="minorHAnsi" w:eastAsiaTheme="minorHAnsi" w:hAnsiTheme="minorHAnsi"/>
          <w:color w:val="auto"/>
        </w:rPr>
      </w:pPr>
    </w:p>
    <w:p w14:paraId="087B7D9F" w14:textId="77777777" w:rsidR="00B11B6D" w:rsidRPr="0003058F" w:rsidRDefault="00B11B6D" w:rsidP="00B11B6D">
      <w:pPr>
        <w:spacing w:line="240" w:lineRule="atLeast"/>
        <w:rPr>
          <w:rFonts w:asciiTheme="minorHAnsi" w:eastAsiaTheme="minorHAnsi" w:hAnsiTheme="minorHAnsi"/>
          <w:color w:val="auto"/>
        </w:rPr>
      </w:pPr>
    </w:p>
    <w:p w14:paraId="048F03B9" w14:textId="77777777" w:rsidR="00B11B6D" w:rsidRPr="0003058F" w:rsidRDefault="00B11B6D" w:rsidP="00B11B6D">
      <w:pPr>
        <w:spacing w:line="240" w:lineRule="atLeast"/>
        <w:rPr>
          <w:rFonts w:asciiTheme="minorHAnsi" w:eastAsiaTheme="minorHAnsi" w:hAnsiTheme="minorHAnsi"/>
          <w:color w:val="auto"/>
        </w:rPr>
      </w:pPr>
    </w:p>
    <w:p w14:paraId="7D8E8434" w14:textId="77777777" w:rsidR="00B11B6D" w:rsidRPr="0003058F" w:rsidRDefault="00B11B6D" w:rsidP="00B11B6D">
      <w:pPr>
        <w:spacing w:line="240" w:lineRule="atLeast"/>
        <w:rPr>
          <w:rFonts w:asciiTheme="minorHAnsi" w:eastAsiaTheme="minorHAnsi" w:hAnsiTheme="minorHAnsi"/>
          <w:color w:val="auto"/>
        </w:rPr>
      </w:pPr>
    </w:p>
    <w:p w14:paraId="5F72C157" w14:textId="77777777" w:rsidR="00B11B6D" w:rsidRPr="0003058F" w:rsidRDefault="00B11B6D" w:rsidP="00B11B6D">
      <w:pPr>
        <w:spacing w:after="160" w:line="259" w:lineRule="auto"/>
        <w:rPr>
          <w:rFonts w:asciiTheme="minorHAnsi" w:eastAsiaTheme="minorHAnsi" w:hAnsiTheme="minorHAnsi"/>
          <w:color w:val="auto"/>
        </w:rPr>
      </w:pPr>
      <w:r w:rsidRPr="0003058F">
        <w:rPr>
          <w:rFonts w:asciiTheme="minorHAnsi" w:eastAsiaTheme="minorHAnsi" w:hAnsiTheme="minorHAnsi"/>
          <w:color w:val="auto"/>
        </w:rPr>
        <w:br w:type="page"/>
      </w:r>
    </w:p>
    <w:p w14:paraId="50700996" w14:textId="77777777" w:rsidR="00B11B6D" w:rsidRPr="00B34EAF" w:rsidRDefault="00B11B6D" w:rsidP="00B11B6D">
      <w:pPr>
        <w:spacing w:line="240" w:lineRule="atLeast"/>
        <w:rPr>
          <w:rStyle w:val="ListLabel100"/>
          <w:rFonts w:asciiTheme="minorHAnsi" w:hAnsiTheme="minorHAnsi"/>
          <w:color w:val="0070C0"/>
        </w:rPr>
      </w:pPr>
      <w:r w:rsidRPr="00B34EAF">
        <w:rPr>
          <w:rStyle w:val="ListLabel100"/>
          <w:rFonts w:asciiTheme="minorHAnsi" w:hAnsiTheme="minorHAnsi"/>
          <w:color w:val="0070C0"/>
        </w:rPr>
        <w:lastRenderedPageBreak/>
        <w:t xml:space="preserve">INLEIDING &amp; VISIE VANUIT DE ORGANISATIE </w:t>
      </w:r>
    </w:p>
    <w:p w14:paraId="752C974E" w14:textId="77777777" w:rsidR="00B34EAF" w:rsidRDefault="00B34EAF" w:rsidP="00B11B6D">
      <w:pPr>
        <w:spacing w:line="240" w:lineRule="atLeast"/>
        <w:rPr>
          <w:rFonts w:asciiTheme="minorHAnsi" w:eastAsiaTheme="minorHAnsi" w:hAnsiTheme="minorHAnsi"/>
          <w:i/>
          <w:color w:val="auto"/>
        </w:rPr>
      </w:pPr>
    </w:p>
    <w:p w14:paraId="4AB5870B" w14:textId="77777777" w:rsidR="00B11B6D" w:rsidRPr="0003058F" w:rsidRDefault="00B11B6D" w:rsidP="00B11B6D">
      <w:pPr>
        <w:spacing w:line="240" w:lineRule="atLeast"/>
        <w:rPr>
          <w:rFonts w:asciiTheme="minorHAnsi" w:eastAsiaTheme="minorHAnsi" w:hAnsiTheme="minorHAnsi"/>
          <w:color w:val="auto"/>
        </w:rPr>
      </w:pPr>
      <w:r w:rsidRPr="0003058F">
        <w:rPr>
          <w:rFonts w:asciiTheme="minorHAnsi" w:eastAsiaTheme="minorHAnsi" w:hAnsiTheme="minorHAnsi"/>
          <w:color w:val="auto"/>
        </w:rPr>
        <w:t xml:space="preserve">De Meldcode Huiselijk Geweld en Kindermishandeling heeft als doel dat er sneller en adequater wordt ingegrepen bij vermoedens van huiselijk geweld en kindermishandeling. De meldcode biedt een concreet stappenplan waaruit blijkt wat professionals moeten doen bij signalen van geweld. En dat werkt. Professionals met een meldcode grijpen drie keer vaker in dan professionals zonder meldcode. Daarnaast geeft dit protocol handvatten om ervoor te zorgen dat de participatie van het kind een plek krijgt binnen de eigen organisatie. Het is gedurende het meldcodeproces belangrijk het kind te betrekken bij de besluiten die genomen worden. Het kind heeft recht op informatie, recht om zijn mening te geven en recht om te reageren (of te klagen) over de beslissingen die worden genomen. </w:t>
      </w:r>
    </w:p>
    <w:p w14:paraId="310A86A4" w14:textId="77777777" w:rsidR="00B11B6D" w:rsidRPr="0003058F" w:rsidRDefault="00B11B6D" w:rsidP="00B11B6D">
      <w:pPr>
        <w:spacing w:line="240" w:lineRule="atLeast"/>
        <w:rPr>
          <w:rFonts w:asciiTheme="minorHAnsi" w:eastAsiaTheme="minorHAnsi" w:hAnsiTheme="minorHAnsi"/>
          <w:color w:val="auto"/>
        </w:rPr>
      </w:pPr>
    </w:p>
    <w:p w14:paraId="7BDC0CA7" w14:textId="77777777" w:rsidR="00B11B6D" w:rsidRDefault="00E43167" w:rsidP="00B11B6D">
      <w:pPr>
        <w:spacing w:line="240" w:lineRule="atLeast"/>
        <w:rPr>
          <w:rFonts w:asciiTheme="minorHAnsi" w:eastAsiaTheme="minorHAnsi" w:hAnsiTheme="minorHAnsi"/>
          <w:color w:val="auto"/>
        </w:rPr>
      </w:pPr>
      <w:r>
        <w:rPr>
          <w:rFonts w:asciiTheme="minorHAnsi" w:eastAsiaTheme="minorHAnsi" w:hAnsiTheme="minorHAnsi"/>
          <w:color w:val="auto"/>
        </w:rPr>
        <w:t>Elke school van Zaan Primair heeft weet van de Meldcode Huiselijk Geweld en Kindermishandeling.</w:t>
      </w:r>
    </w:p>
    <w:p w14:paraId="43DE6305" w14:textId="77777777" w:rsidR="00E43167" w:rsidRPr="0003058F" w:rsidRDefault="00E43167" w:rsidP="00B11B6D">
      <w:pPr>
        <w:spacing w:line="240" w:lineRule="atLeast"/>
        <w:rPr>
          <w:rFonts w:asciiTheme="minorHAnsi" w:eastAsiaTheme="minorHAnsi" w:hAnsiTheme="minorHAnsi"/>
          <w:color w:val="auto"/>
          <w:highlight w:val="yellow"/>
        </w:rPr>
      </w:pPr>
      <w:proofErr w:type="gramStart"/>
      <w:r>
        <w:rPr>
          <w:rFonts w:asciiTheme="minorHAnsi" w:eastAsiaTheme="minorHAnsi" w:hAnsiTheme="minorHAnsi"/>
          <w:color w:val="auto"/>
        </w:rPr>
        <w:t>Tevens</w:t>
      </w:r>
      <w:proofErr w:type="gramEnd"/>
      <w:r>
        <w:rPr>
          <w:rFonts w:asciiTheme="minorHAnsi" w:eastAsiaTheme="minorHAnsi" w:hAnsiTheme="minorHAnsi"/>
          <w:color w:val="auto"/>
        </w:rPr>
        <w:t xml:space="preserve"> zorgt de school ervo</w:t>
      </w:r>
      <w:r w:rsidR="00757C37">
        <w:rPr>
          <w:rFonts w:asciiTheme="minorHAnsi" w:eastAsiaTheme="minorHAnsi" w:hAnsiTheme="minorHAnsi"/>
          <w:color w:val="auto"/>
        </w:rPr>
        <w:t>o</w:t>
      </w:r>
      <w:r>
        <w:rPr>
          <w:rFonts w:asciiTheme="minorHAnsi" w:eastAsiaTheme="minorHAnsi" w:hAnsiTheme="minorHAnsi"/>
          <w:color w:val="auto"/>
        </w:rPr>
        <w:t>r dat gebruik van een Meldcode door de medewerkers is geborgd en dat de daarvoor benodigde ke</w:t>
      </w:r>
      <w:r w:rsidR="00757C37">
        <w:rPr>
          <w:rFonts w:asciiTheme="minorHAnsi" w:eastAsiaTheme="minorHAnsi" w:hAnsiTheme="minorHAnsi"/>
          <w:color w:val="auto"/>
        </w:rPr>
        <w:t>nnis op peil wordt geho</w:t>
      </w:r>
      <w:r>
        <w:rPr>
          <w:rFonts w:asciiTheme="minorHAnsi" w:eastAsiaTheme="minorHAnsi" w:hAnsiTheme="minorHAnsi"/>
          <w:color w:val="auto"/>
        </w:rPr>
        <w:t xml:space="preserve">uden. De aandachtsfunctionaris van de school is hiertoe geschoold. Deze Meldcode van de Zaan </w:t>
      </w:r>
      <w:r w:rsidR="00757C37">
        <w:rPr>
          <w:rFonts w:asciiTheme="minorHAnsi" w:eastAsiaTheme="minorHAnsi" w:hAnsiTheme="minorHAnsi"/>
          <w:color w:val="auto"/>
        </w:rPr>
        <w:t xml:space="preserve">Primair scholen beschrijft in </w:t>
      </w:r>
      <w:r>
        <w:rPr>
          <w:rFonts w:asciiTheme="minorHAnsi" w:eastAsiaTheme="minorHAnsi" w:hAnsiTheme="minorHAnsi"/>
          <w:color w:val="auto"/>
        </w:rPr>
        <w:t xml:space="preserve">stappen wat een </w:t>
      </w:r>
      <w:r w:rsidR="00757C37">
        <w:rPr>
          <w:rFonts w:asciiTheme="minorHAnsi" w:eastAsiaTheme="minorHAnsi" w:hAnsiTheme="minorHAnsi"/>
          <w:color w:val="auto"/>
        </w:rPr>
        <w:t>medewerker van een school specifiek moet doen bij vermoedens van geweld.</w:t>
      </w:r>
    </w:p>
    <w:p w14:paraId="45899680" w14:textId="77777777" w:rsidR="00B11B6D" w:rsidRPr="0003058F" w:rsidRDefault="00B11B6D" w:rsidP="00B11B6D">
      <w:pPr>
        <w:spacing w:line="240" w:lineRule="atLeast"/>
        <w:rPr>
          <w:rFonts w:asciiTheme="minorHAnsi" w:eastAsiaTheme="minorHAnsi" w:hAnsiTheme="minorHAnsi"/>
          <w:color w:val="auto"/>
        </w:rPr>
      </w:pPr>
    </w:p>
    <w:p w14:paraId="4D6F6C40" w14:textId="3D36FF60" w:rsidR="00B01524" w:rsidRDefault="00B11B6D" w:rsidP="00B11B6D">
      <w:pPr>
        <w:spacing w:line="240" w:lineRule="atLeast"/>
        <w:rPr>
          <w:rFonts w:asciiTheme="minorHAnsi" w:eastAsiaTheme="minorHAnsi" w:hAnsiTheme="minorHAnsi"/>
          <w:color w:val="auto"/>
        </w:rPr>
      </w:pPr>
      <w:r w:rsidRPr="00BB38B5">
        <w:rPr>
          <w:rFonts w:asciiTheme="minorHAnsi" w:eastAsiaTheme="minorHAnsi" w:hAnsiTheme="minorHAnsi"/>
          <w:color w:val="auto"/>
        </w:rPr>
        <w:t xml:space="preserve">Per </w:t>
      </w:r>
      <w:r w:rsidR="00BB38B5" w:rsidRPr="00C41E0B">
        <w:rPr>
          <w:rFonts w:asciiTheme="minorHAnsi" w:eastAsiaTheme="minorHAnsi" w:hAnsiTheme="minorHAnsi"/>
          <w:i/>
          <w:iCs/>
          <w:color w:val="EE0000"/>
        </w:rPr>
        <w:t>01-0</w:t>
      </w:r>
      <w:r w:rsidR="00231C53" w:rsidRPr="00C41E0B">
        <w:rPr>
          <w:rFonts w:asciiTheme="minorHAnsi" w:eastAsiaTheme="minorHAnsi" w:hAnsiTheme="minorHAnsi"/>
          <w:i/>
          <w:iCs/>
          <w:color w:val="EE0000"/>
        </w:rPr>
        <w:t>8</w:t>
      </w:r>
      <w:r w:rsidR="00BB38B5" w:rsidRPr="00C41E0B">
        <w:rPr>
          <w:rFonts w:asciiTheme="minorHAnsi" w:eastAsiaTheme="minorHAnsi" w:hAnsiTheme="minorHAnsi"/>
          <w:i/>
          <w:iCs/>
          <w:color w:val="EE0000"/>
        </w:rPr>
        <w:t>-20</w:t>
      </w:r>
      <w:r w:rsidR="00231C53" w:rsidRPr="00C41E0B">
        <w:rPr>
          <w:rFonts w:asciiTheme="minorHAnsi" w:eastAsiaTheme="minorHAnsi" w:hAnsiTheme="minorHAnsi"/>
          <w:i/>
          <w:iCs/>
          <w:color w:val="EE0000"/>
        </w:rPr>
        <w:t>2</w:t>
      </w:r>
      <w:r w:rsidR="00C41E0B" w:rsidRPr="00C41E0B">
        <w:rPr>
          <w:rFonts w:asciiTheme="minorHAnsi" w:eastAsiaTheme="minorHAnsi" w:hAnsiTheme="minorHAnsi"/>
          <w:i/>
          <w:iCs/>
          <w:color w:val="EE0000"/>
        </w:rPr>
        <w:t>5</w:t>
      </w:r>
      <w:r w:rsidR="00231C53" w:rsidRPr="00C41E0B">
        <w:rPr>
          <w:rFonts w:asciiTheme="minorHAnsi" w:eastAsiaTheme="minorHAnsi" w:hAnsiTheme="minorHAnsi"/>
          <w:color w:val="EE0000"/>
        </w:rPr>
        <w:t xml:space="preserve"> </w:t>
      </w:r>
      <w:r w:rsidR="00B01524" w:rsidRPr="00BB38B5">
        <w:rPr>
          <w:rFonts w:asciiTheme="minorHAnsi" w:eastAsiaTheme="minorHAnsi" w:hAnsiTheme="minorHAnsi"/>
          <w:color w:val="auto"/>
        </w:rPr>
        <w:t>zijn</w:t>
      </w:r>
      <w:r w:rsidR="00B01524">
        <w:rPr>
          <w:rFonts w:asciiTheme="minorHAnsi" w:eastAsiaTheme="minorHAnsi" w:hAnsiTheme="minorHAnsi"/>
          <w:color w:val="auto"/>
        </w:rPr>
        <w:t xml:space="preserve"> de gegevens van school:</w:t>
      </w:r>
    </w:p>
    <w:tbl>
      <w:tblPr>
        <w:tblStyle w:val="Tabelraster"/>
        <w:tblW w:w="0" w:type="auto"/>
        <w:tblLook w:val="04A0" w:firstRow="1" w:lastRow="0" w:firstColumn="1" w:lastColumn="0" w:noHBand="0" w:noVBand="1"/>
      </w:tblPr>
      <w:tblGrid>
        <w:gridCol w:w="3114"/>
        <w:gridCol w:w="5948"/>
      </w:tblGrid>
      <w:tr w:rsidR="00B01524" w:rsidRPr="00C4556D" w14:paraId="4D4AA33D" w14:textId="77777777" w:rsidTr="003A25EE">
        <w:tc>
          <w:tcPr>
            <w:tcW w:w="3114" w:type="dxa"/>
          </w:tcPr>
          <w:p w14:paraId="4698BEB2" w14:textId="77777777" w:rsidR="00B01524" w:rsidRPr="00B01524" w:rsidRDefault="00B01524" w:rsidP="003A25EE">
            <w:pPr>
              <w:spacing w:line="276" w:lineRule="auto"/>
              <w:outlineLvl w:val="0"/>
              <w:rPr>
                <w:rFonts w:asciiTheme="minorHAnsi" w:hAnsiTheme="minorHAnsi"/>
                <w:b/>
                <w:color w:val="auto"/>
              </w:rPr>
            </w:pPr>
            <w:r w:rsidRPr="00B01524">
              <w:rPr>
                <w:rFonts w:asciiTheme="minorHAnsi" w:hAnsiTheme="minorHAnsi"/>
                <w:b/>
                <w:color w:val="auto"/>
              </w:rPr>
              <w:t>Naam school</w:t>
            </w:r>
          </w:p>
        </w:tc>
        <w:tc>
          <w:tcPr>
            <w:tcW w:w="5948" w:type="dxa"/>
          </w:tcPr>
          <w:p w14:paraId="6CD89EA2" w14:textId="2016E78A" w:rsidR="00B01524" w:rsidRPr="00B01524" w:rsidRDefault="007D2455" w:rsidP="003A25EE">
            <w:pPr>
              <w:spacing w:line="276" w:lineRule="auto"/>
              <w:outlineLvl w:val="0"/>
              <w:rPr>
                <w:rFonts w:asciiTheme="minorHAnsi" w:hAnsiTheme="minorHAnsi"/>
                <w:color w:val="auto"/>
              </w:rPr>
            </w:pPr>
            <w:r>
              <w:rPr>
                <w:rFonts w:asciiTheme="minorHAnsi" w:hAnsiTheme="minorHAnsi"/>
                <w:color w:val="auto"/>
              </w:rPr>
              <w:t>Dynamica NSW</w:t>
            </w:r>
          </w:p>
        </w:tc>
      </w:tr>
      <w:tr w:rsidR="00B01524" w:rsidRPr="00C4556D" w14:paraId="4A528250" w14:textId="77777777" w:rsidTr="003A25EE">
        <w:tc>
          <w:tcPr>
            <w:tcW w:w="3114" w:type="dxa"/>
          </w:tcPr>
          <w:p w14:paraId="436534B3" w14:textId="77777777" w:rsidR="00B01524" w:rsidRPr="00B01524" w:rsidRDefault="00B01524" w:rsidP="003A25EE">
            <w:pPr>
              <w:spacing w:line="276" w:lineRule="auto"/>
              <w:outlineLvl w:val="0"/>
              <w:rPr>
                <w:rFonts w:asciiTheme="minorHAnsi" w:hAnsiTheme="minorHAnsi"/>
                <w:b/>
                <w:color w:val="auto"/>
              </w:rPr>
            </w:pPr>
            <w:r w:rsidRPr="00B01524">
              <w:rPr>
                <w:rFonts w:asciiTheme="minorHAnsi" w:hAnsiTheme="minorHAnsi"/>
                <w:b/>
                <w:color w:val="auto"/>
              </w:rPr>
              <w:t>Straat</w:t>
            </w:r>
          </w:p>
        </w:tc>
        <w:tc>
          <w:tcPr>
            <w:tcW w:w="5948" w:type="dxa"/>
          </w:tcPr>
          <w:p w14:paraId="1CA39331" w14:textId="702AAE3A" w:rsidR="00B01524" w:rsidRPr="00B01524" w:rsidRDefault="007D2455" w:rsidP="003A25EE">
            <w:pPr>
              <w:spacing w:line="276" w:lineRule="auto"/>
              <w:outlineLvl w:val="0"/>
              <w:rPr>
                <w:rFonts w:asciiTheme="minorHAnsi" w:hAnsiTheme="minorHAnsi"/>
                <w:color w:val="auto"/>
              </w:rPr>
            </w:pPr>
            <w:r>
              <w:rPr>
                <w:rFonts w:asciiTheme="minorHAnsi" w:hAnsiTheme="minorHAnsi"/>
                <w:color w:val="auto"/>
              </w:rPr>
              <w:t>Noordsterweg 2</w:t>
            </w:r>
          </w:p>
        </w:tc>
      </w:tr>
      <w:tr w:rsidR="00B01524" w:rsidRPr="00C4556D" w14:paraId="7960FA60" w14:textId="77777777" w:rsidTr="003A25EE">
        <w:tc>
          <w:tcPr>
            <w:tcW w:w="3114" w:type="dxa"/>
          </w:tcPr>
          <w:p w14:paraId="5A5E03CA" w14:textId="77777777" w:rsidR="00B01524" w:rsidRPr="00B01524" w:rsidRDefault="00B01524" w:rsidP="003A25EE">
            <w:pPr>
              <w:spacing w:line="276" w:lineRule="auto"/>
              <w:outlineLvl w:val="0"/>
              <w:rPr>
                <w:rFonts w:asciiTheme="minorHAnsi" w:hAnsiTheme="minorHAnsi"/>
                <w:b/>
                <w:color w:val="auto"/>
              </w:rPr>
            </w:pPr>
            <w:r w:rsidRPr="00B01524">
              <w:rPr>
                <w:rFonts w:asciiTheme="minorHAnsi" w:hAnsiTheme="minorHAnsi"/>
                <w:b/>
                <w:color w:val="auto"/>
              </w:rPr>
              <w:t>Postcode en Plaats</w:t>
            </w:r>
          </w:p>
        </w:tc>
        <w:tc>
          <w:tcPr>
            <w:tcW w:w="5948" w:type="dxa"/>
          </w:tcPr>
          <w:p w14:paraId="63C43638" w14:textId="0E8C576D" w:rsidR="00B01524" w:rsidRPr="00B01524" w:rsidRDefault="007D2455" w:rsidP="003A25EE">
            <w:pPr>
              <w:spacing w:line="276" w:lineRule="auto"/>
              <w:outlineLvl w:val="0"/>
              <w:rPr>
                <w:rFonts w:asciiTheme="minorHAnsi" w:hAnsiTheme="minorHAnsi"/>
                <w:color w:val="auto"/>
              </w:rPr>
            </w:pPr>
            <w:r>
              <w:rPr>
                <w:rFonts w:asciiTheme="minorHAnsi" w:hAnsiTheme="minorHAnsi"/>
                <w:color w:val="auto"/>
              </w:rPr>
              <w:t>1521 JS Wormerveer</w:t>
            </w:r>
          </w:p>
        </w:tc>
      </w:tr>
      <w:tr w:rsidR="00B01524" w:rsidRPr="00C4556D" w14:paraId="40F8621B" w14:textId="77777777" w:rsidTr="003A25EE">
        <w:tc>
          <w:tcPr>
            <w:tcW w:w="3114" w:type="dxa"/>
          </w:tcPr>
          <w:p w14:paraId="187234A1" w14:textId="77777777" w:rsidR="00B01524" w:rsidRPr="00B01524" w:rsidRDefault="00B01524" w:rsidP="003A25EE">
            <w:pPr>
              <w:spacing w:line="276" w:lineRule="auto"/>
              <w:outlineLvl w:val="0"/>
              <w:rPr>
                <w:rFonts w:asciiTheme="minorHAnsi" w:hAnsiTheme="minorHAnsi"/>
                <w:b/>
                <w:color w:val="auto"/>
              </w:rPr>
            </w:pPr>
            <w:r w:rsidRPr="00B01524">
              <w:rPr>
                <w:rFonts w:asciiTheme="minorHAnsi" w:hAnsiTheme="minorHAnsi"/>
                <w:b/>
                <w:color w:val="auto"/>
              </w:rPr>
              <w:t>Gemeente</w:t>
            </w:r>
          </w:p>
        </w:tc>
        <w:tc>
          <w:tcPr>
            <w:tcW w:w="5948" w:type="dxa"/>
          </w:tcPr>
          <w:p w14:paraId="7059D2C9" w14:textId="5DBA67F5" w:rsidR="00B01524" w:rsidRPr="00B01524" w:rsidRDefault="007D2455" w:rsidP="003A25EE">
            <w:pPr>
              <w:spacing w:line="276" w:lineRule="auto"/>
              <w:outlineLvl w:val="0"/>
              <w:rPr>
                <w:rFonts w:asciiTheme="minorHAnsi" w:hAnsiTheme="minorHAnsi"/>
                <w:color w:val="auto"/>
              </w:rPr>
            </w:pPr>
            <w:r>
              <w:rPr>
                <w:rFonts w:asciiTheme="minorHAnsi" w:hAnsiTheme="minorHAnsi"/>
                <w:color w:val="auto"/>
              </w:rPr>
              <w:t>Zaanstreek</w:t>
            </w:r>
          </w:p>
        </w:tc>
      </w:tr>
      <w:tr w:rsidR="00B01524" w:rsidRPr="00C4556D" w14:paraId="59E50E73" w14:textId="77777777" w:rsidTr="003A25EE">
        <w:tc>
          <w:tcPr>
            <w:tcW w:w="3114" w:type="dxa"/>
          </w:tcPr>
          <w:p w14:paraId="13D86DAB" w14:textId="77777777" w:rsidR="00B01524" w:rsidRPr="00B01524" w:rsidRDefault="00B01524" w:rsidP="003A25EE">
            <w:pPr>
              <w:spacing w:line="276" w:lineRule="auto"/>
              <w:outlineLvl w:val="0"/>
              <w:rPr>
                <w:rFonts w:asciiTheme="minorHAnsi" w:hAnsiTheme="minorHAnsi"/>
                <w:b/>
                <w:color w:val="auto"/>
              </w:rPr>
            </w:pPr>
            <w:r w:rsidRPr="00B01524">
              <w:rPr>
                <w:rFonts w:asciiTheme="minorHAnsi" w:hAnsiTheme="minorHAnsi"/>
                <w:b/>
                <w:color w:val="auto"/>
              </w:rPr>
              <w:t>Telefoon</w:t>
            </w:r>
          </w:p>
        </w:tc>
        <w:tc>
          <w:tcPr>
            <w:tcW w:w="5948" w:type="dxa"/>
          </w:tcPr>
          <w:p w14:paraId="70F3F403" w14:textId="488B31D5" w:rsidR="00B01524" w:rsidRPr="00B01524" w:rsidRDefault="007D2455" w:rsidP="003A25EE">
            <w:pPr>
              <w:spacing w:line="276" w:lineRule="auto"/>
              <w:outlineLvl w:val="0"/>
              <w:rPr>
                <w:rFonts w:asciiTheme="minorHAnsi" w:hAnsiTheme="minorHAnsi"/>
                <w:color w:val="auto"/>
              </w:rPr>
            </w:pPr>
            <w:r>
              <w:rPr>
                <w:rFonts w:asciiTheme="minorHAnsi" w:hAnsiTheme="minorHAnsi"/>
                <w:color w:val="auto"/>
              </w:rPr>
              <w:t>075-6171936</w:t>
            </w:r>
          </w:p>
        </w:tc>
      </w:tr>
      <w:tr w:rsidR="00B01524" w:rsidRPr="00C4556D" w14:paraId="31C3BA08" w14:textId="77777777" w:rsidTr="003A25EE">
        <w:tc>
          <w:tcPr>
            <w:tcW w:w="3114" w:type="dxa"/>
          </w:tcPr>
          <w:p w14:paraId="43683941" w14:textId="77777777" w:rsidR="00B01524" w:rsidRPr="00B01524" w:rsidRDefault="00B01524" w:rsidP="003A25EE">
            <w:pPr>
              <w:spacing w:line="276" w:lineRule="auto"/>
              <w:outlineLvl w:val="0"/>
              <w:rPr>
                <w:rFonts w:asciiTheme="minorHAnsi" w:hAnsiTheme="minorHAnsi"/>
                <w:b/>
                <w:color w:val="auto"/>
              </w:rPr>
            </w:pPr>
            <w:r w:rsidRPr="00B01524">
              <w:rPr>
                <w:rFonts w:asciiTheme="minorHAnsi" w:hAnsiTheme="minorHAnsi"/>
                <w:b/>
                <w:color w:val="auto"/>
              </w:rPr>
              <w:t xml:space="preserve">Website </w:t>
            </w:r>
          </w:p>
        </w:tc>
        <w:tc>
          <w:tcPr>
            <w:tcW w:w="5948" w:type="dxa"/>
          </w:tcPr>
          <w:p w14:paraId="10694689" w14:textId="07D76092" w:rsidR="00B01524" w:rsidRPr="00B01524" w:rsidRDefault="007D2455" w:rsidP="003A25EE">
            <w:pPr>
              <w:spacing w:line="276" w:lineRule="auto"/>
              <w:outlineLvl w:val="0"/>
              <w:rPr>
                <w:rFonts w:asciiTheme="minorHAnsi" w:hAnsiTheme="minorHAnsi"/>
                <w:color w:val="auto"/>
              </w:rPr>
            </w:pPr>
            <w:r>
              <w:rPr>
                <w:rFonts w:asciiTheme="minorHAnsi" w:hAnsiTheme="minorHAnsi"/>
                <w:color w:val="auto"/>
              </w:rPr>
              <w:t>Dynamicaonderwijs.nl</w:t>
            </w:r>
          </w:p>
        </w:tc>
      </w:tr>
      <w:tr w:rsidR="00B01524" w:rsidRPr="00C4556D" w14:paraId="00EBEF41" w14:textId="77777777" w:rsidTr="003A25EE">
        <w:tc>
          <w:tcPr>
            <w:tcW w:w="3114" w:type="dxa"/>
          </w:tcPr>
          <w:p w14:paraId="3CC48A97" w14:textId="77777777" w:rsidR="00B01524" w:rsidRPr="00B01524" w:rsidRDefault="00B01524" w:rsidP="003A25EE">
            <w:pPr>
              <w:spacing w:line="276" w:lineRule="auto"/>
              <w:outlineLvl w:val="0"/>
              <w:rPr>
                <w:rFonts w:asciiTheme="minorHAnsi" w:hAnsiTheme="minorHAnsi"/>
                <w:b/>
                <w:color w:val="auto"/>
              </w:rPr>
            </w:pPr>
            <w:r w:rsidRPr="00B01524">
              <w:rPr>
                <w:rFonts w:asciiTheme="minorHAnsi" w:hAnsiTheme="minorHAnsi"/>
                <w:b/>
                <w:color w:val="auto"/>
              </w:rPr>
              <w:t xml:space="preserve">Mailadres </w:t>
            </w:r>
          </w:p>
        </w:tc>
        <w:tc>
          <w:tcPr>
            <w:tcW w:w="5948" w:type="dxa"/>
          </w:tcPr>
          <w:p w14:paraId="5B0599D9" w14:textId="6089BE02" w:rsidR="00B01524" w:rsidRPr="00B01524" w:rsidRDefault="007D2455" w:rsidP="003A25EE">
            <w:pPr>
              <w:spacing w:line="276" w:lineRule="auto"/>
              <w:outlineLvl w:val="0"/>
              <w:rPr>
                <w:rFonts w:asciiTheme="minorHAnsi" w:hAnsiTheme="minorHAnsi"/>
                <w:color w:val="auto"/>
              </w:rPr>
            </w:pPr>
            <w:proofErr w:type="gramStart"/>
            <w:r>
              <w:rPr>
                <w:rFonts w:asciiTheme="minorHAnsi" w:hAnsiTheme="minorHAnsi"/>
                <w:color w:val="auto"/>
              </w:rPr>
              <w:t>s.vanbriemen@zaanprimair.nl</w:t>
            </w:r>
            <w:proofErr w:type="gramEnd"/>
          </w:p>
        </w:tc>
      </w:tr>
    </w:tbl>
    <w:p w14:paraId="764646C9" w14:textId="77777777" w:rsidR="00B01524" w:rsidRPr="0003058F" w:rsidRDefault="00B01524" w:rsidP="00B11B6D">
      <w:pPr>
        <w:spacing w:line="240" w:lineRule="atLeast"/>
        <w:rPr>
          <w:rFonts w:asciiTheme="minorHAnsi" w:eastAsiaTheme="minorHAnsi" w:hAnsiTheme="minorHAnsi"/>
          <w:color w:val="auto"/>
        </w:rPr>
      </w:pPr>
    </w:p>
    <w:tbl>
      <w:tblPr>
        <w:tblStyle w:val="Tabelraster"/>
        <w:tblW w:w="0" w:type="auto"/>
        <w:tblLook w:val="04A0" w:firstRow="1" w:lastRow="0" w:firstColumn="1" w:lastColumn="0" w:noHBand="0" w:noVBand="1"/>
      </w:tblPr>
      <w:tblGrid>
        <w:gridCol w:w="3114"/>
        <w:gridCol w:w="5948"/>
      </w:tblGrid>
      <w:tr w:rsidR="00EE71EE" w:rsidRPr="00B01524" w14:paraId="36297B6F" w14:textId="77777777" w:rsidTr="00E43167">
        <w:tc>
          <w:tcPr>
            <w:tcW w:w="3114" w:type="dxa"/>
          </w:tcPr>
          <w:p w14:paraId="01167360" w14:textId="77777777" w:rsidR="00EE71EE" w:rsidRPr="00B01524" w:rsidRDefault="00EE71EE" w:rsidP="00E43167">
            <w:pPr>
              <w:spacing w:line="276" w:lineRule="auto"/>
              <w:outlineLvl w:val="0"/>
              <w:rPr>
                <w:rFonts w:asciiTheme="minorHAnsi" w:hAnsiTheme="minorHAnsi"/>
                <w:b/>
                <w:color w:val="auto"/>
              </w:rPr>
            </w:pPr>
            <w:r w:rsidRPr="00B01524">
              <w:rPr>
                <w:rFonts w:asciiTheme="minorHAnsi" w:hAnsiTheme="minorHAnsi"/>
                <w:b/>
                <w:color w:val="auto"/>
              </w:rPr>
              <w:t>Directie</w:t>
            </w:r>
          </w:p>
        </w:tc>
        <w:tc>
          <w:tcPr>
            <w:tcW w:w="5948" w:type="dxa"/>
          </w:tcPr>
          <w:p w14:paraId="5554ED89" w14:textId="0C5FBE3B" w:rsidR="00EE71EE" w:rsidRPr="00B01524" w:rsidRDefault="00231C53" w:rsidP="00E43167">
            <w:pPr>
              <w:spacing w:line="276" w:lineRule="auto"/>
              <w:outlineLvl w:val="0"/>
              <w:rPr>
                <w:rFonts w:asciiTheme="minorHAnsi" w:hAnsiTheme="minorHAnsi"/>
                <w:color w:val="auto"/>
              </w:rPr>
            </w:pPr>
            <w:r>
              <w:rPr>
                <w:rFonts w:asciiTheme="minorHAnsi" w:hAnsiTheme="minorHAnsi"/>
                <w:color w:val="auto"/>
              </w:rPr>
              <w:t>Saskia van Briemen</w:t>
            </w:r>
            <w:r w:rsidR="007D2455">
              <w:rPr>
                <w:rFonts w:asciiTheme="minorHAnsi" w:hAnsiTheme="minorHAnsi"/>
                <w:color w:val="auto"/>
              </w:rPr>
              <w:t xml:space="preserve"> (directeur)</w:t>
            </w:r>
            <w:r w:rsidR="00C41E0B">
              <w:rPr>
                <w:rFonts w:asciiTheme="minorHAnsi" w:hAnsiTheme="minorHAnsi"/>
                <w:color w:val="auto"/>
              </w:rPr>
              <w:t xml:space="preserve">/ </w:t>
            </w:r>
            <w:r>
              <w:rPr>
                <w:rFonts w:asciiTheme="minorHAnsi" w:hAnsiTheme="minorHAnsi"/>
                <w:color w:val="auto"/>
              </w:rPr>
              <w:t>Claudia Schijffelen</w:t>
            </w:r>
            <w:r w:rsidR="002B4037">
              <w:rPr>
                <w:rFonts w:asciiTheme="minorHAnsi" w:hAnsiTheme="minorHAnsi"/>
                <w:color w:val="auto"/>
              </w:rPr>
              <w:t xml:space="preserve"> (adjunct)</w:t>
            </w:r>
          </w:p>
        </w:tc>
      </w:tr>
      <w:tr w:rsidR="00EE71EE" w:rsidRPr="004D6BDE" w14:paraId="37B73C3A" w14:textId="77777777" w:rsidTr="00E43167">
        <w:tc>
          <w:tcPr>
            <w:tcW w:w="3114" w:type="dxa"/>
          </w:tcPr>
          <w:p w14:paraId="70712E62" w14:textId="77777777" w:rsidR="00EE71EE" w:rsidRPr="00B01524" w:rsidRDefault="00EE71EE" w:rsidP="00E43167">
            <w:pPr>
              <w:spacing w:line="276" w:lineRule="auto"/>
              <w:outlineLvl w:val="0"/>
              <w:rPr>
                <w:rFonts w:asciiTheme="minorHAnsi" w:hAnsiTheme="minorHAnsi"/>
                <w:b/>
                <w:color w:val="auto"/>
              </w:rPr>
            </w:pPr>
            <w:r w:rsidRPr="00B01524">
              <w:rPr>
                <w:rFonts w:asciiTheme="minorHAnsi" w:hAnsiTheme="minorHAnsi"/>
                <w:b/>
                <w:color w:val="auto"/>
              </w:rPr>
              <w:t>Aandachtsfunctionaris</w:t>
            </w:r>
          </w:p>
        </w:tc>
        <w:tc>
          <w:tcPr>
            <w:tcW w:w="5948" w:type="dxa"/>
          </w:tcPr>
          <w:p w14:paraId="21C2D303" w14:textId="01269703" w:rsidR="00EE71EE" w:rsidRDefault="00231C53" w:rsidP="00E43167">
            <w:pPr>
              <w:spacing w:line="276" w:lineRule="auto"/>
              <w:outlineLvl w:val="0"/>
              <w:rPr>
                <w:rFonts w:asciiTheme="minorHAnsi" w:hAnsiTheme="minorHAnsi"/>
                <w:color w:val="auto"/>
              </w:rPr>
            </w:pPr>
            <w:r>
              <w:rPr>
                <w:rFonts w:asciiTheme="minorHAnsi" w:hAnsiTheme="minorHAnsi"/>
                <w:color w:val="auto"/>
              </w:rPr>
              <w:t>SBO</w:t>
            </w:r>
            <w:r w:rsidR="004D6BDE">
              <w:rPr>
                <w:rFonts w:asciiTheme="minorHAnsi" w:hAnsiTheme="minorHAnsi"/>
                <w:color w:val="auto"/>
              </w:rPr>
              <w:t xml:space="preserve">: </w:t>
            </w:r>
            <w:r w:rsidR="00C41E0B">
              <w:rPr>
                <w:rFonts w:asciiTheme="minorHAnsi" w:hAnsiTheme="minorHAnsi"/>
                <w:color w:val="auto"/>
              </w:rPr>
              <w:t xml:space="preserve">Dorien Visser, </w:t>
            </w:r>
            <w:r w:rsidR="002B4037">
              <w:rPr>
                <w:rFonts w:asciiTheme="minorHAnsi" w:hAnsiTheme="minorHAnsi"/>
                <w:color w:val="auto"/>
              </w:rPr>
              <w:t>Karin Teunizen</w:t>
            </w:r>
            <w:r w:rsidR="00C41E0B">
              <w:rPr>
                <w:rFonts w:asciiTheme="minorHAnsi" w:hAnsiTheme="minorHAnsi"/>
                <w:color w:val="auto"/>
              </w:rPr>
              <w:t>, Sonja Glandorff</w:t>
            </w:r>
          </w:p>
          <w:p w14:paraId="410D565E" w14:textId="45C2B640" w:rsidR="004D6BDE" w:rsidRPr="004D6BDE" w:rsidRDefault="004D6BDE" w:rsidP="00E43167">
            <w:pPr>
              <w:spacing w:line="276" w:lineRule="auto"/>
              <w:outlineLvl w:val="0"/>
              <w:rPr>
                <w:rFonts w:asciiTheme="minorHAnsi" w:hAnsiTheme="minorHAnsi"/>
                <w:color w:val="auto"/>
                <w:lang w:val="en-US"/>
              </w:rPr>
            </w:pPr>
            <w:r w:rsidRPr="004D6BDE">
              <w:rPr>
                <w:rFonts w:asciiTheme="minorHAnsi" w:hAnsiTheme="minorHAnsi"/>
                <w:color w:val="auto"/>
                <w:lang w:val="en-US"/>
              </w:rPr>
              <w:t>SO: Linda Mantel en Sabine He</w:t>
            </w:r>
            <w:r>
              <w:rPr>
                <w:rFonts w:asciiTheme="minorHAnsi" w:hAnsiTheme="minorHAnsi"/>
                <w:color w:val="auto"/>
                <w:lang w:val="en-US"/>
              </w:rPr>
              <w:t>ijne</w:t>
            </w:r>
          </w:p>
        </w:tc>
      </w:tr>
      <w:tr w:rsidR="00EE71EE" w:rsidRPr="001771A9" w14:paraId="3ED95011" w14:textId="77777777" w:rsidTr="00E43167">
        <w:tc>
          <w:tcPr>
            <w:tcW w:w="3114" w:type="dxa"/>
          </w:tcPr>
          <w:p w14:paraId="0B8E3C03" w14:textId="3A6249F3" w:rsidR="00EE71EE" w:rsidRPr="00B01524" w:rsidRDefault="00C41E0B" w:rsidP="00E43167">
            <w:pPr>
              <w:spacing w:line="276" w:lineRule="auto"/>
              <w:outlineLvl w:val="0"/>
              <w:rPr>
                <w:rFonts w:asciiTheme="minorHAnsi" w:hAnsiTheme="minorHAnsi"/>
                <w:b/>
                <w:color w:val="auto"/>
              </w:rPr>
            </w:pPr>
            <w:r>
              <w:rPr>
                <w:rFonts w:asciiTheme="minorHAnsi" w:hAnsiTheme="minorHAnsi"/>
                <w:b/>
                <w:color w:val="auto"/>
              </w:rPr>
              <w:t>Interne Begeleider</w:t>
            </w:r>
          </w:p>
        </w:tc>
        <w:tc>
          <w:tcPr>
            <w:tcW w:w="5948" w:type="dxa"/>
          </w:tcPr>
          <w:p w14:paraId="454625AB" w14:textId="4F07FB2E" w:rsidR="00EE71EE" w:rsidRDefault="004D6BDE" w:rsidP="00E43167">
            <w:pPr>
              <w:spacing w:line="276" w:lineRule="auto"/>
              <w:outlineLvl w:val="0"/>
              <w:rPr>
                <w:rFonts w:asciiTheme="minorHAnsi" w:hAnsiTheme="minorHAnsi"/>
                <w:color w:val="auto"/>
              </w:rPr>
            </w:pPr>
            <w:r>
              <w:rPr>
                <w:rFonts w:asciiTheme="minorHAnsi" w:hAnsiTheme="minorHAnsi"/>
                <w:color w:val="auto"/>
              </w:rPr>
              <w:t xml:space="preserve">SBO: </w:t>
            </w:r>
            <w:r w:rsidR="00C41E0B">
              <w:rPr>
                <w:rFonts w:asciiTheme="minorHAnsi" w:hAnsiTheme="minorHAnsi"/>
                <w:color w:val="auto"/>
              </w:rPr>
              <w:t>Dorien Visser</w:t>
            </w:r>
            <w:r w:rsidR="002B4037">
              <w:rPr>
                <w:rFonts w:asciiTheme="minorHAnsi" w:hAnsiTheme="minorHAnsi"/>
                <w:color w:val="auto"/>
              </w:rPr>
              <w:t xml:space="preserve"> </w:t>
            </w:r>
            <w:proofErr w:type="gramStart"/>
            <w:r w:rsidR="002B4037">
              <w:rPr>
                <w:rFonts w:asciiTheme="minorHAnsi" w:hAnsiTheme="minorHAnsi"/>
                <w:color w:val="auto"/>
              </w:rPr>
              <w:t xml:space="preserve">( </w:t>
            </w:r>
            <w:proofErr w:type="spellStart"/>
            <w:r w:rsidR="002B4037">
              <w:rPr>
                <w:rFonts w:asciiTheme="minorHAnsi" w:hAnsiTheme="minorHAnsi"/>
                <w:color w:val="auto"/>
              </w:rPr>
              <w:t>bb</w:t>
            </w:r>
            <w:proofErr w:type="spellEnd"/>
            <w:proofErr w:type="gramEnd"/>
            <w:r w:rsidR="002B4037">
              <w:rPr>
                <w:rFonts w:asciiTheme="minorHAnsi" w:hAnsiTheme="minorHAnsi"/>
                <w:color w:val="auto"/>
              </w:rPr>
              <w:t>) en Karin Teunizen (ob)</w:t>
            </w:r>
          </w:p>
          <w:p w14:paraId="6AA108BE" w14:textId="24DEA612" w:rsidR="001771A9" w:rsidRPr="001771A9" w:rsidRDefault="001771A9" w:rsidP="00E43167">
            <w:pPr>
              <w:spacing w:line="276" w:lineRule="auto"/>
              <w:outlineLvl w:val="0"/>
              <w:rPr>
                <w:rFonts w:asciiTheme="minorHAnsi" w:hAnsiTheme="minorHAnsi"/>
                <w:color w:val="auto"/>
                <w:lang w:val="en-US"/>
              </w:rPr>
            </w:pPr>
            <w:r w:rsidRPr="001771A9">
              <w:rPr>
                <w:rFonts w:asciiTheme="minorHAnsi" w:hAnsiTheme="minorHAnsi"/>
                <w:color w:val="auto"/>
                <w:lang w:val="en-US"/>
              </w:rPr>
              <w:t>SO: Linda Mantel en Sabine He</w:t>
            </w:r>
            <w:r>
              <w:rPr>
                <w:rFonts w:asciiTheme="minorHAnsi" w:hAnsiTheme="minorHAnsi"/>
                <w:color w:val="auto"/>
                <w:lang w:val="en-US"/>
              </w:rPr>
              <w:t>ijne</w:t>
            </w:r>
          </w:p>
        </w:tc>
      </w:tr>
      <w:tr w:rsidR="00EE71EE" w:rsidRPr="00B01524" w14:paraId="4BEBB34D" w14:textId="77777777" w:rsidTr="00E43167">
        <w:tc>
          <w:tcPr>
            <w:tcW w:w="3114" w:type="dxa"/>
          </w:tcPr>
          <w:p w14:paraId="31E17D5C" w14:textId="77777777" w:rsidR="00EE71EE" w:rsidRPr="00B01524" w:rsidRDefault="00EE71EE" w:rsidP="00E43167">
            <w:pPr>
              <w:spacing w:line="276" w:lineRule="auto"/>
              <w:outlineLvl w:val="0"/>
              <w:rPr>
                <w:rFonts w:asciiTheme="minorHAnsi" w:hAnsiTheme="minorHAnsi"/>
                <w:b/>
                <w:color w:val="auto"/>
              </w:rPr>
            </w:pPr>
            <w:r>
              <w:rPr>
                <w:rFonts w:asciiTheme="minorHAnsi" w:hAnsiTheme="minorHAnsi"/>
                <w:b/>
                <w:color w:val="auto"/>
              </w:rPr>
              <w:t>Schoolmaatschappelijk werker</w:t>
            </w:r>
          </w:p>
        </w:tc>
        <w:tc>
          <w:tcPr>
            <w:tcW w:w="5948" w:type="dxa"/>
          </w:tcPr>
          <w:p w14:paraId="3292FC74" w14:textId="1219A81E" w:rsidR="00EE71EE" w:rsidRPr="00B01524" w:rsidRDefault="001771A9" w:rsidP="00E43167">
            <w:pPr>
              <w:spacing w:line="276" w:lineRule="auto"/>
              <w:outlineLvl w:val="0"/>
              <w:rPr>
                <w:rFonts w:asciiTheme="minorHAnsi" w:hAnsiTheme="minorHAnsi"/>
                <w:color w:val="auto"/>
              </w:rPr>
            </w:pPr>
            <w:r>
              <w:rPr>
                <w:rFonts w:asciiTheme="minorHAnsi" w:hAnsiTheme="minorHAnsi"/>
                <w:color w:val="auto"/>
              </w:rPr>
              <w:t xml:space="preserve">Niels </w:t>
            </w:r>
            <w:proofErr w:type="spellStart"/>
            <w:r>
              <w:rPr>
                <w:rFonts w:asciiTheme="minorHAnsi" w:hAnsiTheme="minorHAnsi"/>
                <w:color w:val="auto"/>
              </w:rPr>
              <w:t>Erkamp</w:t>
            </w:r>
            <w:proofErr w:type="spellEnd"/>
            <w:r w:rsidR="00C41E0B">
              <w:rPr>
                <w:rFonts w:asciiTheme="minorHAnsi" w:hAnsiTheme="minorHAnsi"/>
                <w:color w:val="auto"/>
              </w:rPr>
              <w:t xml:space="preserve"> (vacature i.v.m. pensionering)</w:t>
            </w:r>
          </w:p>
        </w:tc>
      </w:tr>
    </w:tbl>
    <w:p w14:paraId="2C4A5D8D" w14:textId="77777777" w:rsidR="00B11B6D" w:rsidRPr="0003058F" w:rsidRDefault="00B11B6D" w:rsidP="00B11B6D">
      <w:pPr>
        <w:spacing w:line="240" w:lineRule="atLeast"/>
        <w:rPr>
          <w:rFonts w:asciiTheme="minorHAnsi" w:eastAsiaTheme="minorHAnsi" w:hAnsiTheme="minorHAnsi"/>
          <w:color w:val="auto"/>
        </w:rPr>
      </w:pPr>
    </w:p>
    <w:p w14:paraId="3BF3B620" w14:textId="77777777" w:rsidR="00DC7B8F" w:rsidRDefault="00B11B6D">
      <w:pPr>
        <w:spacing w:after="160" w:line="259" w:lineRule="auto"/>
        <w:rPr>
          <w:rFonts w:asciiTheme="minorHAnsi" w:eastAsiaTheme="minorHAnsi" w:hAnsiTheme="minorHAnsi"/>
          <w:i/>
          <w:color w:val="auto"/>
        </w:rPr>
      </w:pPr>
      <w:r w:rsidRPr="0003058F">
        <w:rPr>
          <w:rFonts w:asciiTheme="minorHAnsi" w:eastAsiaTheme="minorHAnsi" w:hAnsiTheme="minorHAnsi"/>
          <w:color w:val="auto"/>
        </w:rPr>
        <w:t>Bij dit protocol behoren de volgende bijlagen</w:t>
      </w:r>
      <w:r w:rsidRPr="0003058F">
        <w:rPr>
          <w:rFonts w:asciiTheme="minorHAnsi" w:eastAsiaTheme="minorHAnsi" w:hAnsiTheme="minorHAnsi"/>
          <w:i/>
          <w:color w:val="auto"/>
        </w:rPr>
        <w:t xml:space="preserve">: </w:t>
      </w:r>
    </w:p>
    <w:p w14:paraId="0F9EC38B" w14:textId="77777777" w:rsidR="00DC7B8F" w:rsidRPr="003E2864" w:rsidRDefault="00DC7B8F" w:rsidP="00DC7B8F">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Basismodel Meldcode Huiselijk Geweld en Kindermishandeling</w:t>
      </w:r>
    </w:p>
    <w:p w14:paraId="58C05DC6" w14:textId="77777777" w:rsidR="00DC7B8F" w:rsidRPr="003E2864" w:rsidRDefault="00DC7B8F" w:rsidP="00DC7B8F">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Het afwegingskader voor Onderwijs en Leerplicht</w:t>
      </w:r>
    </w:p>
    <w:p w14:paraId="66DA4A32" w14:textId="77777777" w:rsidR="00DC7B8F" w:rsidRPr="003E2864" w:rsidRDefault="00DC7B8F" w:rsidP="00DC7B8F">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Meldcode bij (vermoedens van) eergerelateerd geweld</w:t>
      </w:r>
      <w:r>
        <w:rPr>
          <w:rFonts w:asciiTheme="minorHAnsi" w:eastAsiaTheme="minorHAnsi" w:hAnsiTheme="minorHAnsi"/>
          <w:color w:val="auto"/>
        </w:rPr>
        <w:t xml:space="preserve"> of meisjesbesnijdenis</w:t>
      </w:r>
    </w:p>
    <w:p w14:paraId="5F5D5520" w14:textId="77777777" w:rsidR="00DC7B8F" w:rsidRPr="003E2864" w:rsidRDefault="00DC7B8F" w:rsidP="00DC7B8F">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Handreiking Participatie van kinderen in de Meldcode Huiselijk Geweld en Kindermishandeling</w:t>
      </w:r>
    </w:p>
    <w:p w14:paraId="1A979B39" w14:textId="77777777" w:rsidR="00DC7B8F" w:rsidRPr="003E2864" w:rsidRDefault="00DC7B8F" w:rsidP="00DC7B8F">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Meldcode Huiselijk Geweld en Kindermishandeling voor professionals in het (voortgezet) speciaal onderwijs</w:t>
      </w:r>
    </w:p>
    <w:p w14:paraId="452A9114" w14:textId="77777777" w:rsidR="00DC7B8F" w:rsidRPr="003E2864" w:rsidRDefault="00DC7B8F" w:rsidP="00DC7B8F">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Ouderlijk gezag</w:t>
      </w:r>
    </w:p>
    <w:p w14:paraId="0D0C8F06" w14:textId="77777777" w:rsidR="00DC7B8F" w:rsidRDefault="00DC7B8F" w:rsidP="00DC7B8F">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Samenwerken in de jeugdketen, een instrument voor gegevensuitwisseling</w:t>
      </w:r>
    </w:p>
    <w:p w14:paraId="35D79C17" w14:textId="77777777" w:rsidR="00DC7B8F" w:rsidRPr="003E2864" w:rsidRDefault="00DC7B8F" w:rsidP="00DC7B8F">
      <w:pPr>
        <w:pStyle w:val="Lijstalinea"/>
        <w:numPr>
          <w:ilvl w:val="0"/>
          <w:numId w:val="21"/>
        </w:numPr>
        <w:spacing w:line="240" w:lineRule="auto"/>
        <w:rPr>
          <w:rFonts w:asciiTheme="minorHAnsi" w:eastAsiaTheme="minorHAnsi" w:hAnsiTheme="minorHAnsi"/>
          <w:color w:val="auto"/>
        </w:rPr>
      </w:pPr>
      <w:r>
        <w:rPr>
          <w:rFonts w:asciiTheme="minorHAnsi" w:eastAsiaTheme="minorHAnsi" w:hAnsiTheme="minorHAnsi"/>
          <w:color w:val="auto"/>
        </w:rPr>
        <w:t xml:space="preserve">Privacyreglement Zaan Primair </w:t>
      </w:r>
    </w:p>
    <w:p w14:paraId="34EB3A42" w14:textId="5D5503CB" w:rsidR="00EE71EE" w:rsidRPr="007D2455" w:rsidRDefault="00DC7B8F" w:rsidP="007D2455">
      <w:pPr>
        <w:pStyle w:val="Lijstalinea"/>
        <w:numPr>
          <w:ilvl w:val="0"/>
          <w:numId w:val="21"/>
        </w:numPr>
        <w:spacing w:after="160" w:line="259" w:lineRule="auto"/>
        <w:rPr>
          <w:rFonts w:asciiTheme="minorHAnsi" w:eastAsiaTheme="minorHAnsi" w:hAnsiTheme="minorHAnsi"/>
          <w:i/>
          <w:color w:val="auto"/>
        </w:rPr>
      </w:pPr>
      <w:r w:rsidRPr="007D2455">
        <w:rPr>
          <w:rFonts w:asciiTheme="minorHAnsi" w:eastAsiaTheme="minorHAnsi" w:hAnsiTheme="minorHAnsi"/>
          <w:color w:val="auto"/>
        </w:rPr>
        <w:t xml:space="preserve">Wegen </w:t>
      </w:r>
      <w:proofErr w:type="gramStart"/>
      <w:r w:rsidRPr="007D2455">
        <w:rPr>
          <w:rFonts w:asciiTheme="minorHAnsi" w:eastAsiaTheme="minorHAnsi" w:hAnsiTheme="minorHAnsi"/>
          <w:color w:val="auto"/>
        </w:rPr>
        <w:t>aard</w:t>
      </w:r>
      <w:proofErr w:type="gramEnd"/>
      <w:r w:rsidRPr="007D2455">
        <w:rPr>
          <w:rFonts w:asciiTheme="minorHAnsi" w:eastAsiaTheme="minorHAnsi" w:hAnsiTheme="minorHAnsi"/>
          <w:color w:val="auto"/>
        </w:rPr>
        <w:t xml:space="preserve"> en ernst</w:t>
      </w:r>
      <w:r w:rsidR="00EE71EE" w:rsidRPr="007D2455">
        <w:rPr>
          <w:rFonts w:asciiTheme="minorHAnsi" w:eastAsiaTheme="minorHAnsi" w:hAnsiTheme="minorHAnsi"/>
          <w:i/>
          <w:color w:val="auto"/>
        </w:rPr>
        <w:br w:type="page"/>
      </w:r>
    </w:p>
    <w:p w14:paraId="3F26C4A7" w14:textId="77777777" w:rsidR="00B34EAF" w:rsidRPr="00BA6755" w:rsidRDefault="00B11B6D" w:rsidP="00B34EAF">
      <w:pPr>
        <w:spacing w:line="259" w:lineRule="auto"/>
        <w:rPr>
          <w:rFonts w:asciiTheme="minorHAnsi" w:eastAsiaTheme="minorHAnsi" w:hAnsiTheme="minorHAnsi"/>
          <w:i/>
          <w:color w:val="0070C0"/>
          <w:sz w:val="28"/>
          <w:szCs w:val="28"/>
        </w:rPr>
      </w:pPr>
      <w:r w:rsidRPr="00BA6755">
        <w:rPr>
          <w:rStyle w:val="ListLabel100"/>
          <w:rFonts w:asciiTheme="minorHAnsi" w:hAnsiTheme="minorHAnsi"/>
          <w:color w:val="0070C0"/>
          <w:szCs w:val="28"/>
        </w:rPr>
        <w:lastRenderedPageBreak/>
        <w:t>DE MELDCODE</w:t>
      </w:r>
    </w:p>
    <w:p w14:paraId="4D5309DE" w14:textId="77777777" w:rsidR="00B34EAF" w:rsidRDefault="00B34EAF" w:rsidP="00B34EAF">
      <w:pPr>
        <w:spacing w:line="259" w:lineRule="auto"/>
        <w:rPr>
          <w:rFonts w:asciiTheme="minorHAnsi" w:eastAsia="Times New Roman" w:hAnsiTheme="minorHAnsi" w:cs="Times New Roman"/>
          <w:color w:val="auto"/>
        </w:rPr>
      </w:pPr>
    </w:p>
    <w:p w14:paraId="05AE6344" w14:textId="77777777" w:rsidR="00B11B6D" w:rsidRPr="00B34EAF" w:rsidRDefault="00D45E47" w:rsidP="00B34EAF">
      <w:pPr>
        <w:spacing w:line="259" w:lineRule="auto"/>
        <w:rPr>
          <w:rFonts w:asciiTheme="minorHAnsi" w:eastAsiaTheme="minorHAnsi" w:hAnsiTheme="minorHAnsi"/>
          <w:i/>
          <w:color w:val="auto"/>
          <w:sz w:val="28"/>
          <w:szCs w:val="28"/>
        </w:rPr>
      </w:pPr>
      <w:r>
        <w:rPr>
          <w:rFonts w:asciiTheme="minorHAnsi" w:eastAsia="Times New Roman" w:hAnsiTheme="minorHAnsi" w:cs="Times New Roman"/>
          <w:color w:val="auto"/>
        </w:rPr>
        <w:t>De meldcode bestaat uit vijf</w:t>
      </w:r>
      <w:r w:rsidR="00B11B6D" w:rsidRPr="00A428F6">
        <w:rPr>
          <w:rFonts w:asciiTheme="minorHAnsi" w:eastAsia="Times New Roman" w:hAnsiTheme="minorHAnsi" w:cs="Times New Roman"/>
          <w:color w:val="auto"/>
        </w:rPr>
        <w:t xml:space="preserve"> stappen. </w:t>
      </w:r>
      <w:r w:rsidR="00B11B6D" w:rsidRPr="00A428F6">
        <w:rPr>
          <w:rFonts w:asciiTheme="minorHAnsi" w:eastAsia="Times New Roman" w:hAnsiTheme="minorHAnsi" w:cs="RijksoverheidSerif"/>
          <w:color w:val="000000"/>
        </w:rPr>
        <w:t xml:space="preserve">De stappen die hieronder worden beschreven zijn in een bepaalde volgorde gerangschikt, maar deze volgorde is niet dwingend. Waar het om </w:t>
      </w:r>
      <w:r w:rsidR="00EE71EE" w:rsidRPr="00A428F6">
        <w:rPr>
          <w:rFonts w:asciiTheme="minorHAnsi" w:eastAsia="Times New Roman" w:hAnsiTheme="minorHAnsi" w:cs="RijksoverheidSerif"/>
          <w:color w:val="000000"/>
        </w:rPr>
        <w:t>gaat, is dat wij als school</w:t>
      </w:r>
      <w:r w:rsidR="00B11B6D" w:rsidRPr="00A428F6">
        <w:rPr>
          <w:rFonts w:asciiTheme="minorHAnsi" w:eastAsia="Times New Roman" w:hAnsiTheme="minorHAnsi" w:cs="RijksoverheidSerif"/>
          <w:color w:val="000000"/>
        </w:rPr>
        <w:t xml:space="preserve"> op enig moment in het proces alle stappen hebben doorlopen, voordat wij besluiten om al dan niet hulp in te zetten of een melding te doen. Soms zullen we meteen met de ouders en met het kind in gesprek gaan over bepaalde signalen. In andere gevallen zal de aandachtsfunctionaris </w:t>
      </w:r>
      <w:r w:rsidR="00EE71EE" w:rsidRPr="00A428F6">
        <w:rPr>
          <w:rFonts w:asciiTheme="minorHAnsi" w:eastAsia="Times New Roman" w:hAnsiTheme="minorHAnsi" w:cs="RijksoverheidSerif"/>
          <w:color w:val="000000"/>
        </w:rPr>
        <w:t xml:space="preserve">van onze school </w:t>
      </w:r>
      <w:r w:rsidR="00B11B6D" w:rsidRPr="00A428F6">
        <w:rPr>
          <w:rFonts w:asciiTheme="minorHAnsi" w:eastAsia="Times New Roman" w:hAnsiTheme="minorHAnsi" w:cs="RijksoverheidSerif"/>
          <w:color w:val="000000"/>
        </w:rPr>
        <w:t xml:space="preserve">eerst overleg willen plegen met een collega of met Veilig Thuis voordat </w:t>
      </w:r>
      <w:r w:rsidR="00EE71EE" w:rsidRPr="00A428F6">
        <w:rPr>
          <w:rFonts w:asciiTheme="minorHAnsi" w:eastAsia="Times New Roman" w:hAnsiTheme="minorHAnsi" w:cs="RijksoverheidSerif"/>
          <w:color w:val="000000"/>
        </w:rPr>
        <w:t>zij/</w:t>
      </w:r>
      <w:r w:rsidR="00B11B6D" w:rsidRPr="00A428F6">
        <w:rPr>
          <w:rFonts w:asciiTheme="minorHAnsi" w:eastAsia="Times New Roman" w:hAnsiTheme="minorHAnsi" w:cs="RijksoverheidSerif"/>
          <w:color w:val="000000"/>
        </w:rPr>
        <w:t xml:space="preserve">hij het gesprek met de ouders en het kind aangaat. Ook zullen stappen soms twee of drie keer worden gezet. Bij specifieke vormen van geweld, zoals bij eergerelateerd geweld, Vrouwelijke Genitale Verminking en huwelijksdwang moeten de stappen nader worden ingekleurd omdat dan een andere aanpak nodig kan zijn. </w:t>
      </w:r>
    </w:p>
    <w:p w14:paraId="0E22E479" w14:textId="7E0FD9BD"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Binnen </w:t>
      </w:r>
      <w:r w:rsidR="0044129B">
        <w:rPr>
          <w:rFonts w:asciiTheme="minorHAnsi" w:eastAsiaTheme="minorHAnsi" w:hAnsiTheme="minorHAnsi"/>
          <w:color w:val="auto"/>
        </w:rPr>
        <w:t>D</w:t>
      </w:r>
      <w:r w:rsidR="005937CE">
        <w:rPr>
          <w:rFonts w:asciiTheme="minorHAnsi" w:eastAsiaTheme="minorHAnsi" w:hAnsiTheme="minorHAnsi"/>
          <w:color w:val="auto"/>
        </w:rPr>
        <w:t>ynamica</w:t>
      </w:r>
      <w:r w:rsidRPr="00BB38B5">
        <w:rPr>
          <w:rFonts w:asciiTheme="minorHAnsi" w:eastAsiaTheme="minorHAnsi" w:hAnsiTheme="minorHAnsi"/>
          <w:color w:val="auto"/>
        </w:rPr>
        <w:t xml:space="preserve"> </w:t>
      </w:r>
      <w:r w:rsidR="00F52B4A">
        <w:rPr>
          <w:rFonts w:asciiTheme="minorHAnsi" w:eastAsiaTheme="minorHAnsi" w:hAnsiTheme="minorHAnsi"/>
          <w:color w:val="auto"/>
        </w:rPr>
        <w:t xml:space="preserve">Noordsterweg </w:t>
      </w:r>
      <w:r w:rsidRPr="00BB38B5">
        <w:rPr>
          <w:rFonts w:asciiTheme="minorHAnsi" w:eastAsiaTheme="minorHAnsi" w:hAnsiTheme="minorHAnsi"/>
          <w:color w:val="auto"/>
        </w:rPr>
        <w:t>wordt</w:t>
      </w:r>
      <w:r w:rsidRPr="00A428F6">
        <w:rPr>
          <w:rFonts w:asciiTheme="minorHAnsi" w:eastAsiaTheme="minorHAnsi" w:hAnsiTheme="minorHAnsi"/>
          <w:color w:val="auto"/>
        </w:rPr>
        <w:t xml:space="preserve"> als volgt </w:t>
      </w:r>
      <w:r w:rsidR="00C41E0B" w:rsidRPr="00A428F6">
        <w:rPr>
          <w:rFonts w:asciiTheme="minorHAnsi" w:eastAsiaTheme="minorHAnsi" w:hAnsiTheme="minorHAnsi"/>
          <w:color w:val="auto"/>
        </w:rPr>
        <w:t>vormgegeven</w:t>
      </w:r>
      <w:r w:rsidRPr="00A428F6">
        <w:rPr>
          <w:rFonts w:asciiTheme="minorHAnsi" w:eastAsiaTheme="minorHAnsi" w:hAnsiTheme="minorHAnsi"/>
          <w:color w:val="auto"/>
        </w:rPr>
        <w:t xml:space="preserve"> aan </w:t>
      </w:r>
      <w:r w:rsidR="00430D2D">
        <w:rPr>
          <w:rFonts w:asciiTheme="minorHAnsi" w:eastAsiaTheme="minorHAnsi" w:hAnsiTheme="minorHAnsi"/>
          <w:color w:val="auto"/>
        </w:rPr>
        <w:t xml:space="preserve">de </w:t>
      </w:r>
      <w:r w:rsidRPr="00A428F6">
        <w:rPr>
          <w:rFonts w:asciiTheme="minorHAnsi" w:eastAsiaTheme="minorHAnsi" w:hAnsiTheme="minorHAnsi"/>
          <w:color w:val="auto"/>
        </w:rPr>
        <w:t>stap</w:t>
      </w:r>
      <w:r w:rsidR="00430D2D">
        <w:rPr>
          <w:rFonts w:asciiTheme="minorHAnsi" w:eastAsiaTheme="minorHAnsi" w:hAnsiTheme="minorHAnsi"/>
          <w:color w:val="auto"/>
        </w:rPr>
        <w:t>pen van de Meldcode</w:t>
      </w:r>
      <w:r w:rsidRPr="00A428F6">
        <w:rPr>
          <w:rFonts w:asciiTheme="minorHAnsi" w:eastAsiaTheme="minorHAnsi" w:hAnsiTheme="minorHAnsi"/>
          <w:color w:val="auto"/>
        </w:rPr>
        <w:t>:</w:t>
      </w:r>
    </w:p>
    <w:p w14:paraId="6BA3B558" w14:textId="77777777" w:rsidR="00D216A8" w:rsidRPr="00D216A8" w:rsidRDefault="00D216A8" w:rsidP="007F198E">
      <w:pPr>
        <w:spacing w:line="240" w:lineRule="atLeast"/>
        <w:rPr>
          <w:rFonts w:asciiTheme="minorHAnsi" w:eastAsiaTheme="minorHAnsi" w:hAnsiTheme="minorHAnsi"/>
          <w:i/>
          <w:color w:val="auto"/>
          <w:highlight w:val="yellow"/>
        </w:rPr>
      </w:pPr>
    </w:p>
    <w:p w14:paraId="5A18F072" w14:textId="7936002D" w:rsidR="007F198E" w:rsidRPr="007F198E" w:rsidRDefault="007F198E" w:rsidP="00AD2801">
      <w:pPr>
        <w:spacing w:line="240" w:lineRule="atLeast"/>
        <w:contextualSpacing/>
        <w:rPr>
          <w:rFonts w:asciiTheme="minorHAnsi" w:eastAsiaTheme="minorHAnsi" w:hAnsiTheme="minorHAnsi"/>
          <w:i/>
          <w:color w:val="auto"/>
          <w:sz w:val="18"/>
          <w:szCs w:val="18"/>
          <w:highlight w:val="yellow"/>
        </w:rPr>
      </w:pPr>
    </w:p>
    <w:p w14:paraId="09CD2C72" w14:textId="77777777" w:rsidR="00D216A8" w:rsidRPr="00D216A8" w:rsidRDefault="00D216A8" w:rsidP="00D216A8">
      <w:pPr>
        <w:spacing w:line="240" w:lineRule="atLeast"/>
        <w:contextualSpacing/>
        <w:rPr>
          <w:rFonts w:asciiTheme="minorHAnsi" w:eastAsiaTheme="minorHAnsi" w:hAnsiTheme="minorHAnsi"/>
          <w:i/>
          <w:color w:val="auto"/>
        </w:rPr>
      </w:pPr>
    </w:p>
    <w:tbl>
      <w:tblPr>
        <w:tblStyle w:val="Tabelraster"/>
        <w:tblW w:w="9209" w:type="dxa"/>
        <w:tblLook w:val="04A0" w:firstRow="1" w:lastRow="0" w:firstColumn="1" w:lastColumn="0" w:noHBand="0" w:noVBand="1"/>
      </w:tblPr>
      <w:tblGrid>
        <w:gridCol w:w="2689"/>
        <w:gridCol w:w="6520"/>
      </w:tblGrid>
      <w:tr w:rsidR="00A428F6" w:rsidRPr="00A428F6" w14:paraId="0A7B4343" w14:textId="77777777" w:rsidTr="009E0B6E">
        <w:tc>
          <w:tcPr>
            <w:tcW w:w="2689" w:type="dxa"/>
          </w:tcPr>
          <w:p w14:paraId="1F2EBB87"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Stap 0</w:t>
            </w:r>
          </w:p>
          <w:p w14:paraId="5EDCE0AA" w14:textId="77777777" w:rsidR="004A76D6" w:rsidRPr="00430D2D" w:rsidRDefault="004A76D6" w:rsidP="00430D2D">
            <w:pPr>
              <w:spacing w:line="240" w:lineRule="auto"/>
              <w:rPr>
                <w:rFonts w:asciiTheme="minorHAnsi" w:eastAsiaTheme="minorHAnsi" w:hAnsiTheme="minorHAnsi"/>
                <w:color w:val="auto"/>
              </w:rPr>
            </w:pPr>
            <w:r w:rsidRPr="00430D2D">
              <w:rPr>
                <w:rFonts w:asciiTheme="minorHAnsi" w:eastAsiaTheme="minorHAnsi" w:hAnsiTheme="minorHAnsi"/>
                <w:color w:val="auto"/>
              </w:rPr>
              <w:t xml:space="preserve">Stap 0 is wettelijk gezien </w:t>
            </w:r>
            <w:r w:rsidRPr="00430D2D">
              <w:rPr>
                <w:rFonts w:asciiTheme="minorHAnsi" w:eastAsiaTheme="minorHAnsi" w:hAnsiTheme="minorHAnsi"/>
                <w:color w:val="auto"/>
                <w:u w:val="single"/>
              </w:rPr>
              <w:t>geen</w:t>
            </w:r>
            <w:r w:rsidRPr="00430D2D">
              <w:rPr>
                <w:rFonts w:asciiTheme="minorHAnsi" w:eastAsiaTheme="minorHAnsi" w:hAnsiTheme="minorHAnsi"/>
                <w:color w:val="auto"/>
              </w:rPr>
              <w:t xml:space="preserve"> stap van de Meldcode, maar wordt binnen de scholen van Zaan Primair wel van belang gevonden. D</w:t>
            </w:r>
            <w:r w:rsidRPr="00430D2D">
              <w:rPr>
                <w:rFonts w:asciiTheme="minorHAnsi" w:hAnsiTheme="minorHAnsi"/>
                <w:color w:val="auto"/>
              </w:rPr>
              <w:t>e ontwikkeling van kinderen moet plaatsvinden in een veilige (pedagogische) o</w:t>
            </w:r>
            <w:r w:rsidR="00430D2D" w:rsidRPr="00430D2D">
              <w:rPr>
                <w:rFonts w:asciiTheme="minorHAnsi" w:hAnsiTheme="minorHAnsi"/>
                <w:color w:val="auto"/>
              </w:rPr>
              <w:t>mgeving!</w:t>
            </w:r>
            <w:r w:rsidRPr="00430D2D">
              <w:rPr>
                <w:rFonts w:asciiTheme="minorHAnsi" w:hAnsiTheme="minorHAnsi"/>
                <w:color w:val="auto"/>
              </w:rPr>
              <w:t xml:space="preserve"> </w:t>
            </w:r>
          </w:p>
          <w:p w14:paraId="5AA3C38E" w14:textId="77777777" w:rsidR="00A428F6" w:rsidRPr="00430D2D" w:rsidRDefault="00A428F6" w:rsidP="00430D2D">
            <w:pPr>
              <w:spacing w:after="160" w:line="240" w:lineRule="auto"/>
              <w:rPr>
                <w:rFonts w:asciiTheme="minorHAnsi" w:eastAsiaTheme="minorHAnsi" w:hAnsiTheme="minorHAnsi"/>
                <w:color w:val="auto"/>
              </w:rPr>
            </w:pPr>
          </w:p>
        </w:tc>
        <w:tc>
          <w:tcPr>
            <w:tcW w:w="6520" w:type="dxa"/>
          </w:tcPr>
          <w:p w14:paraId="57920AB5"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Stap 0: Vroegsignalering en preventie</w:t>
            </w:r>
          </w:p>
          <w:p w14:paraId="18B19FB7" w14:textId="320E437F" w:rsidR="004A76D6" w:rsidRPr="00430D2D" w:rsidRDefault="004A76D6" w:rsidP="00430D2D">
            <w:pPr>
              <w:spacing w:after="160" w:line="240" w:lineRule="auto"/>
              <w:rPr>
                <w:rFonts w:asciiTheme="minorHAnsi" w:eastAsiaTheme="minorHAnsi" w:hAnsiTheme="minorHAnsi"/>
                <w:i/>
                <w:color w:val="auto"/>
              </w:rPr>
            </w:pPr>
            <w:r w:rsidRPr="00430D2D">
              <w:rPr>
                <w:rFonts w:asciiTheme="minorHAnsi" w:eastAsiaTheme="minorHAnsi" w:hAnsiTheme="minorHAnsi"/>
                <w:color w:val="auto"/>
              </w:rPr>
              <w:t xml:space="preserve">In stap 0 is er nog niet per definitie sprake van vermoedens van kindermishandeling of huiselijk geweld. Er zijn echter wel zorgen </w:t>
            </w:r>
            <w:r w:rsidR="00C41E0B" w:rsidRPr="00430D2D">
              <w:rPr>
                <w:rFonts w:asciiTheme="minorHAnsi" w:eastAsiaTheme="minorHAnsi" w:hAnsiTheme="minorHAnsi"/>
                <w:color w:val="auto"/>
              </w:rPr>
              <w:t>over</w:t>
            </w:r>
            <w:r w:rsidRPr="00430D2D">
              <w:rPr>
                <w:rFonts w:asciiTheme="minorHAnsi" w:eastAsiaTheme="minorHAnsi" w:hAnsiTheme="minorHAnsi"/>
                <w:color w:val="auto"/>
              </w:rPr>
              <w:t xml:space="preserve"> de opgroei- en opvoedsituatie, de draagkracht van ouders en/of andere aspecten.</w:t>
            </w:r>
          </w:p>
          <w:p w14:paraId="714900C6" w14:textId="77777777" w:rsidR="00A428F6" w:rsidRPr="00430D2D" w:rsidRDefault="0070101A" w:rsidP="00430D2D">
            <w:pPr>
              <w:spacing w:after="160" w:line="240" w:lineRule="auto"/>
              <w:rPr>
                <w:rFonts w:asciiTheme="minorHAnsi" w:eastAsiaTheme="minorHAnsi" w:hAnsiTheme="minorHAnsi"/>
                <w:i/>
                <w:color w:val="auto"/>
              </w:rPr>
            </w:pPr>
            <w:r>
              <w:rPr>
                <w:rFonts w:asciiTheme="minorHAnsi" w:eastAsiaTheme="minorHAnsi" w:hAnsiTheme="minorHAnsi"/>
                <w:i/>
                <w:color w:val="auto"/>
              </w:rPr>
              <w:t>Alle medewerkers van de school</w:t>
            </w:r>
            <w:r w:rsidR="00A428F6" w:rsidRPr="00430D2D">
              <w:rPr>
                <w:rFonts w:asciiTheme="minorHAnsi" w:eastAsiaTheme="minorHAnsi" w:hAnsiTheme="minorHAnsi"/>
                <w:i/>
                <w:color w:val="auto"/>
              </w:rPr>
              <w:t>:</w:t>
            </w:r>
          </w:p>
          <w:p w14:paraId="18AFAF35" w14:textId="77777777" w:rsidR="00430D2D" w:rsidRPr="0070101A" w:rsidRDefault="00430D2D" w:rsidP="00430D2D">
            <w:pPr>
              <w:numPr>
                <w:ilvl w:val="0"/>
                <w:numId w:val="10"/>
              </w:numPr>
              <w:spacing w:line="240" w:lineRule="auto"/>
              <w:contextualSpacing/>
              <w:rPr>
                <w:rFonts w:asciiTheme="minorHAnsi" w:eastAsiaTheme="minorHAnsi" w:hAnsiTheme="minorHAnsi"/>
                <w:color w:val="auto"/>
              </w:rPr>
            </w:pPr>
            <w:r w:rsidRPr="0070101A">
              <w:rPr>
                <w:rFonts w:asciiTheme="minorHAnsi" w:eastAsiaTheme="minorHAnsi" w:hAnsiTheme="minorHAnsi"/>
                <w:color w:val="auto"/>
              </w:rPr>
              <w:t xml:space="preserve">Alle medewerkers zijn op de hoogte van hun verantwoordelijkheid als het gaat om signaleren van </w:t>
            </w:r>
            <w:r w:rsidR="0070101A">
              <w:rPr>
                <w:rFonts w:asciiTheme="minorHAnsi" w:eastAsiaTheme="minorHAnsi" w:hAnsiTheme="minorHAnsi"/>
                <w:color w:val="auto"/>
              </w:rPr>
              <w:t>zorg en bijzondere situaties.</w:t>
            </w:r>
          </w:p>
          <w:p w14:paraId="26E140B9" w14:textId="77777777" w:rsidR="00430D2D" w:rsidRPr="00430D2D" w:rsidRDefault="00430D2D" w:rsidP="00430D2D">
            <w:pPr>
              <w:numPr>
                <w:ilvl w:val="0"/>
                <w:numId w:val="10"/>
              </w:numPr>
              <w:spacing w:line="240" w:lineRule="auto"/>
              <w:contextualSpacing/>
              <w:rPr>
                <w:rFonts w:asciiTheme="minorHAnsi" w:eastAsiaTheme="minorHAnsi" w:hAnsiTheme="minorHAnsi"/>
                <w:color w:val="auto"/>
              </w:rPr>
            </w:pPr>
            <w:r w:rsidRPr="00430D2D">
              <w:rPr>
                <w:rFonts w:asciiTheme="minorHAnsi" w:eastAsiaTheme="minorHAnsi" w:hAnsiTheme="minorHAnsi"/>
                <w:color w:val="auto"/>
              </w:rPr>
              <w:t>Het is gewoon om signalen van zorg direct te bespreken met de direct betrokkenen.</w:t>
            </w:r>
          </w:p>
          <w:p w14:paraId="2A7CC317" w14:textId="77777777" w:rsidR="00430D2D" w:rsidRPr="00430D2D" w:rsidRDefault="00430D2D" w:rsidP="00430D2D">
            <w:pPr>
              <w:numPr>
                <w:ilvl w:val="0"/>
                <w:numId w:val="10"/>
              </w:numPr>
              <w:spacing w:line="240" w:lineRule="auto"/>
              <w:contextualSpacing/>
              <w:rPr>
                <w:rFonts w:asciiTheme="minorHAnsi" w:eastAsiaTheme="minorHAnsi" w:hAnsiTheme="minorHAnsi"/>
                <w:color w:val="auto"/>
              </w:rPr>
            </w:pPr>
            <w:r w:rsidRPr="00430D2D">
              <w:rPr>
                <w:rFonts w:asciiTheme="minorHAnsi" w:eastAsiaTheme="minorHAnsi" w:hAnsiTheme="minorHAnsi"/>
                <w:color w:val="auto"/>
              </w:rPr>
              <w:t>Bij oudersignalen of ouderproblematiek, waarbij wij de kinderen niet zien, wor</w:t>
            </w:r>
            <w:r w:rsidR="000F73F0">
              <w:rPr>
                <w:rFonts w:asciiTheme="minorHAnsi" w:eastAsiaTheme="minorHAnsi" w:hAnsiTheme="minorHAnsi"/>
                <w:color w:val="auto"/>
              </w:rPr>
              <w:t xml:space="preserve">dt de </w:t>
            </w:r>
            <w:proofErr w:type="spellStart"/>
            <w:r w:rsidR="000F73F0">
              <w:rPr>
                <w:rFonts w:asciiTheme="minorHAnsi" w:eastAsiaTheme="minorHAnsi" w:hAnsiTheme="minorHAnsi"/>
                <w:color w:val="auto"/>
              </w:rPr>
              <w:t>k</w:t>
            </w:r>
            <w:r w:rsidRPr="00430D2D">
              <w:rPr>
                <w:rFonts w:asciiTheme="minorHAnsi" w:eastAsiaTheme="minorHAnsi" w:hAnsiTheme="minorHAnsi"/>
                <w:color w:val="auto"/>
              </w:rPr>
              <w:t>indcheck</w:t>
            </w:r>
            <w:proofErr w:type="spellEnd"/>
            <w:r w:rsidRPr="00430D2D">
              <w:rPr>
                <w:rFonts w:asciiTheme="minorHAnsi" w:eastAsiaTheme="minorHAnsi" w:hAnsiTheme="minorHAnsi"/>
                <w:color w:val="auto"/>
              </w:rPr>
              <w:t xml:space="preserve"> vanaf het eerste begin gehanteerd en wordt de veiligheid van de kinderen steeds opnieuw gewogen en besproken met de ouder(s).</w:t>
            </w:r>
          </w:p>
          <w:p w14:paraId="0F550095" w14:textId="77777777" w:rsidR="00430D2D" w:rsidRPr="0070101A" w:rsidRDefault="00430D2D" w:rsidP="0070101A">
            <w:pPr>
              <w:numPr>
                <w:ilvl w:val="0"/>
                <w:numId w:val="10"/>
              </w:numPr>
              <w:spacing w:line="240" w:lineRule="auto"/>
              <w:contextualSpacing/>
              <w:rPr>
                <w:rFonts w:asciiTheme="minorHAnsi" w:eastAsiaTheme="minorHAnsi" w:hAnsiTheme="minorHAnsi"/>
                <w:color w:val="auto"/>
              </w:rPr>
            </w:pPr>
            <w:r w:rsidRPr="00430D2D">
              <w:rPr>
                <w:rFonts w:asciiTheme="minorHAnsi" w:eastAsiaTheme="minorHAnsi" w:hAnsiTheme="minorHAnsi"/>
                <w:color w:val="auto"/>
              </w:rPr>
              <w:t xml:space="preserve">Bij twijfel kan elke medewerker terecht bij de aandachtsfunctionaris </w:t>
            </w:r>
            <w:r w:rsidR="0070101A">
              <w:rPr>
                <w:rFonts w:asciiTheme="minorHAnsi" w:eastAsiaTheme="minorHAnsi" w:hAnsiTheme="minorHAnsi"/>
                <w:color w:val="auto"/>
              </w:rPr>
              <w:t xml:space="preserve">van de school </w:t>
            </w:r>
            <w:r w:rsidRPr="00430D2D">
              <w:rPr>
                <w:rFonts w:asciiTheme="minorHAnsi" w:eastAsiaTheme="minorHAnsi" w:hAnsiTheme="minorHAnsi"/>
                <w:color w:val="auto"/>
              </w:rPr>
              <w:t>om te overleggen over vervolgstappen.</w:t>
            </w:r>
          </w:p>
          <w:p w14:paraId="4B040296" w14:textId="77777777" w:rsidR="00A428F6" w:rsidRPr="00430D2D" w:rsidRDefault="0070101A" w:rsidP="00430D2D">
            <w:pPr>
              <w:numPr>
                <w:ilvl w:val="0"/>
                <w:numId w:val="10"/>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Bespreek</w:t>
            </w:r>
            <w:r w:rsidR="00A428F6" w:rsidRPr="00430D2D">
              <w:rPr>
                <w:rFonts w:asciiTheme="minorHAnsi" w:eastAsiaTheme="minorHAnsi" w:hAnsiTheme="minorHAnsi"/>
                <w:color w:val="auto"/>
              </w:rPr>
              <w:t xml:space="preserve"> direct met de ouder(s) en met het kind wanneer er zorgen zijn</w:t>
            </w:r>
            <w:r>
              <w:rPr>
                <w:rFonts w:asciiTheme="minorHAnsi" w:eastAsiaTheme="minorHAnsi" w:hAnsiTheme="minorHAnsi"/>
                <w:color w:val="auto"/>
              </w:rPr>
              <w:t>.</w:t>
            </w:r>
          </w:p>
          <w:p w14:paraId="0CD33DE7" w14:textId="360BA069" w:rsidR="00A428F6" w:rsidRPr="00BB38B5" w:rsidRDefault="0070101A" w:rsidP="00BB38B5">
            <w:pPr>
              <w:numPr>
                <w:ilvl w:val="0"/>
                <w:numId w:val="10"/>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Geef</w:t>
            </w:r>
            <w:r w:rsidR="00A428F6" w:rsidRPr="00430D2D">
              <w:rPr>
                <w:rFonts w:asciiTheme="minorHAnsi" w:eastAsiaTheme="minorHAnsi" w:hAnsiTheme="minorHAnsi"/>
                <w:color w:val="auto"/>
              </w:rPr>
              <w:t xml:space="preserve"> advies en ondersteuni</w:t>
            </w:r>
            <w:r w:rsidR="00BB38B5">
              <w:rPr>
                <w:rFonts w:asciiTheme="minorHAnsi" w:eastAsiaTheme="minorHAnsi" w:hAnsiTheme="minorHAnsi"/>
                <w:color w:val="auto"/>
              </w:rPr>
              <w:t>ng (aandachtfunctionaris)</w:t>
            </w:r>
          </w:p>
          <w:p w14:paraId="1EFA7C32" w14:textId="77777777" w:rsidR="00A428F6" w:rsidRPr="00430D2D" w:rsidRDefault="00A428F6" w:rsidP="00430D2D">
            <w:pPr>
              <w:spacing w:after="160" w:line="240" w:lineRule="auto"/>
              <w:ind w:left="360"/>
              <w:contextualSpacing/>
              <w:rPr>
                <w:rFonts w:asciiTheme="minorHAnsi" w:eastAsiaTheme="minorHAnsi" w:hAnsiTheme="minorHAnsi"/>
                <w:color w:val="auto"/>
              </w:rPr>
            </w:pPr>
          </w:p>
        </w:tc>
      </w:tr>
      <w:tr w:rsidR="00A428F6" w:rsidRPr="00A428F6" w14:paraId="531EA2C3" w14:textId="77777777" w:rsidTr="009E0B6E">
        <w:tc>
          <w:tcPr>
            <w:tcW w:w="2689" w:type="dxa"/>
          </w:tcPr>
          <w:p w14:paraId="35D0248D"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Stap 1</w:t>
            </w:r>
          </w:p>
          <w:p w14:paraId="0D170C71" w14:textId="77777777" w:rsidR="00A428F6" w:rsidRPr="00430D2D" w:rsidRDefault="00A428F6" w:rsidP="00430D2D">
            <w:pPr>
              <w:spacing w:after="160" w:line="240" w:lineRule="auto"/>
              <w:rPr>
                <w:rFonts w:asciiTheme="minorHAnsi" w:eastAsiaTheme="minorHAnsi" w:hAnsiTheme="minorHAnsi"/>
                <w:color w:val="auto"/>
              </w:rPr>
            </w:pPr>
            <w:r w:rsidRPr="00430D2D">
              <w:rPr>
                <w:rFonts w:asciiTheme="minorHAnsi" w:eastAsiaTheme="minorHAnsi" w:hAnsiTheme="minorHAnsi"/>
                <w:color w:val="auto"/>
              </w:rPr>
              <w:t>In kaart brengen van signalen</w:t>
            </w:r>
          </w:p>
          <w:p w14:paraId="48450F03" w14:textId="77777777" w:rsidR="00A428F6" w:rsidRPr="00430D2D" w:rsidRDefault="00A428F6" w:rsidP="00430D2D">
            <w:pPr>
              <w:spacing w:after="160" w:line="240" w:lineRule="auto"/>
              <w:rPr>
                <w:rFonts w:asciiTheme="minorHAnsi" w:eastAsiaTheme="minorHAnsi" w:hAnsiTheme="minorHAnsi"/>
                <w:color w:val="auto"/>
              </w:rPr>
            </w:pPr>
          </w:p>
        </w:tc>
        <w:tc>
          <w:tcPr>
            <w:tcW w:w="6520" w:type="dxa"/>
          </w:tcPr>
          <w:p w14:paraId="1C5DB644"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Stap 1: in kaart brengen va</w:t>
            </w:r>
            <w:r w:rsidR="000F73F0">
              <w:rPr>
                <w:rFonts w:asciiTheme="minorHAnsi" w:eastAsiaTheme="minorHAnsi" w:hAnsiTheme="minorHAnsi"/>
                <w:b/>
                <w:color w:val="auto"/>
              </w:rPr>
              <w:t xml:space="preserve">n signalen en wanneer nodig de </w:t>
            </w:r>
            <w:proofErr w:type="spellStart"/>
            <w:r w:rsidR="000F73F0">
              <w:rPr>
                <w:rFonts w:asciiTheme="minorHAnsi" w:eastAsiaTheme="minorHAnsi" w:hAnsiTheme="minorHAnsi"/>
                <w:b/>
                <w:color w:val="auto"/>
              </w:rPr>
              <w:t>k</w:t>
            </w:r>
            <w:r w:rsidRPr="00430D2D">
              <w:rPr>
                <w:rFonts w:asciiTheme="minorHAnsi" w:eastAsiaTheme="minorHAnsi" w:hAnsiTheme="minorHAnsi"/>
                <w:b/>
                <w:color w:val="auto"/>
              </w:rPr>
              <w:t>indcheck</w:t>
            </w:r>
            <w:proofErr w:type="spellEnd"/>
          </w:p>
          <w:p w14:paraId="52260FD1" w14:textId="77777777" w:rsidR="00A428F6" w:rsidRPr="00430D2D" w:rsidRDefault="0070101A" w:rsidP="00430D2D">
            <w:pPr>
              <w:spacing w:after="160" w:line="240" w:lineRule="auto"/>
              <w:rPr>
                <w:rFonts w:asciiTheme="minorHAnsi" w:eastAsiaTheme="minorHAnsi" w:hAnsiTheme="minorHAnsi"/>
                <w:i/>
                <w:color w:val="auto"/>
              </w:rPr>
            </w:pPr>
            <w:r>
              <w:rPr>
                <w:rFonts w:asciiTheme="minorHAnsi" w:eastAsiaTheme="minorHAnsi" w:hAnsiTheme="minorHAnsi"/>
                <w:i/>
                <w:color w:val="auto"/>
              </w:rPr>
              <w:t>De medewerker (leraar)</w:t>
            </w:r>
            <w:r w:rsidR="00A428F6" w:rsidRPr="00430D2D">
              <w:rPr>
                <w:rFonts w:asciiTheme="minorHAnsi" w:eastAsiaTheme="minorHAnsi" w:hAnsiTheme="minorHAnsi"/>
                <w:i/>
                <w:color w:val="auto"/>
              </w:rPr>
              <w:t>:</w:t>
            </w:r>
          </w:p>
          <w:p w14:paraId="193998D9" w14:textId="77777777" w:rsidR="00A428F6" w:rsidRPr="00430D2D" w:rsidRDefault="00A428F6" w:rsidP="00430D2D">
            <w:pPr>
              <w:numPr>
                <w:ilvl w:val="0"/>
                <w:numId w:val="8"/>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Observeert het kind, de ouder(s) en de interactie tussen beiden</w:t>
            </w:r>
            <w:r w:rsidR="0070101A">
              <w:rPr>
                <w:rFonts w:asciiTheme="minorHAnsi" w:eastAsiaTheme="minorHAnsi" w:hAnsiTheme="minorHAnsi"/>
                <w:color w:val="auto"/>
              </w:rPr>
              <w:t>.</w:t>
            </w:r>
            <w:r w:rsidRPr="00430D2D">
              <w:rPr>
                <w:rFonts w:asciiTheme="minorHAnsi" w:eastAsiaTheme="minorHAnsi" w:hAnsiTheme="minorHAnsi"/>
                <w:color w:val="auto"/>
              </w:rPr>
              <w:t xml:space="preserve"> </w:t>
            </w:r>
          </w:p>
          <w:p w14:paraId="51A98117" w14:textId="77777777" w:rsidR="00A428F6" w:rsidRPr="00430D2D" w:rsidRDefault="00A428F6" w:rsidP="00430D2D">
            <w:pPr>
              <w:numPr>
                <w:ilvl w:val="0"/>
                <w:numId w:val="7"/>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Bespreekt de signalen met de aandachtsfunctionaris</w:t>
            </w:r>
            <w:r w:rsidR="0070101A">
              <w:rPr>
                <w:rFonts w:asciiTheme="minorHAnsi" w:eastAsiaTheme="minorHAnsi" w:hAnsiTheme="minorHAnsi"/>
                <w:color w:val="auto"/>
              </w:rPr>
              <w:t xml:space="preserve"> van de school.</w:t>
            </w:r>
          </w:p>
          <w:p w14:paraId="6ECA3B66" w14:textId="77777777" w:rsidR="00A428F6" w:rsidRPr="00430D2D" w:rsidRDefault="00A428F6" w:rsidP="00430D2D">
            <w:pPr>
              <w:numPr>
                <w:ilvl w:val="0"/>
                <w:numId w:val="7"/>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Gaat in gesprek met de ouder over de zorgen</w:t>
            </w:r>
            <w:r w:rsidR="0070101A">
              <w:rPr>
                <w:rFonts w:asciiTheme="minorHAnsi" w:eastAsiaTheme="minorHAnsi" w:hAnsiTheme="minorHAnsi"/>
                <w:color w:val="auto"/>
              </w:rPr>
              <w:t>.</w:t>
            </w:r>
          </w:p>
          <w:p w14:paraId="5F55B568" w14:textId="77777777" w:rsidR="00A428F6" w:rsidRDefault="00A428F6" w:rsidP="0070101A">
            <w:pPr>
              <w:numPr>
                <w:ilvl w:val="0"/>
                <w:numId w:val="7"/>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Gaat in gesprek met het kind over de zorgen</w:t>
            </w:r>
            <w:r w:rsidR="0070101A">
              <w:rPr>
                <w:rFonts w:asciiTheme="minorHAnsi" w:eastAsiaTheme="minorHAnsi" w:hAnsiTheme="minorHAnsi"/>
                <w:color w:val="auto"/>
              </w:rPr>
              <w:t>.</w:t>
            </w:r>
          </w:p>
          <w:p w14:paraId="761D52A2" w14:textId="49965363" w:rsidR="00EC2D28" w:rsidRPr="0070101A" w:rsidRDefault="00EC2D28" w:rsidP="0070101A">
            <w:pPr>
              <w:numPr>
                <w:ilvl w:val="0"/>
                <w:numId w:val="7"/>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lastRenderedPageBreak/>
              <w:t>Registreert i</w:t>
            </w:r>
            <w:r w:rsidR="00BB38B5">
              <w:rPr>
                <w:rFonts w:asciiTheme="minorHAnsi" w:eastAsiaTheme="minorHAnsi" w:hAnsiTheme="minorHAnsi"/>
                <w:color w:val="auto"/>
              </w:rPr>
              <w:t xml:space="preserve">n </w:t>
            </w:r>
            <w:proofErr w:type="spellStart"/>
            <w:r w:rsidR="00BB38B5">
              <w:rPr>
                <w:rFonts w:asciiTheme="minorHAnsi" w:eastAsiaTheme="minorHAnsi" w:hAnsiTheme="minorHAnsi"/>
                <w:color w:val="auto"/>
              </w:rPr>
              <w:t>Esis</w:t>
            </w:r>
            <w:proofErr w:type="spellEnd"/>
            <w:r w:rsidR="00BB38B5">
              <w:rPr>
                <w:rFonts w:asciiTheme="minorHAnsi" w:eastAsiaTheme="minorHAnsi" w:hAnsiTheme="minorHAnsi"/>
                <w:color w:val="auto"/>
              </w:rPr>
              <w:t xml:space="preserve"> het gesprek </w:t>
            </w:r>
          </w:p>
          <w:p w14:paraId="5DF81AB8" w14:textId="79FED15B" w:rsidR="00A428F6" w:rsidRPr="001A0691" w:rsidRDefault="00BB38B5" w:rsidP="00430D2D">
            <w:pPr>
              <w:numPr>
                <w:ilvl w:val="0"/>
                <w:numId w:val="7"/>
              </w:numPr>
              <w:spacing w:after="160" w:line="240" w:lineRule="auto"/>
              <w:contextualSpacing/>
              <w:rPr>
                <w:rFonts w:asciiTheme="minorHAnsi" w:eastAsiaTheme="minorHAnsi" w:hAnsiTheme="minorHAnsi"/>
                <w:color w:val="auto"/>
              </w:rPr>
            </w:pPr>
            <w:r w:rsidRPr="001A0691">
              <w:rPr>
                <w:rFonts w:asciiTheme="minorHAnsi" w:eastAsiaTheme="minorHAnsi" w:hAnsiTheme="minorHAnsi"/>
                <w:color w:val="auto"/>
              </w:rPr>
              <w:t>Maakt een vervolgafspraak</w:t>
            </w:r>
          </w:p>
          <w:p w14:paraId="1225E714" w14:textId="77777777" w:rsidR="00A428F6" w:rsidRPr="00430D2D" w:rsidRDefault="00A428F6" w:rsidP="0070101A">
            <w:pPr>
              <w:spacing w:after="160" w:line="240" w:lineRule="auto"/>
              <w:contextualSpacing/>
              <w:rPr>
                <w:rFonts w:asciiTheme="minorHAnsi" w:eastAsiaTheme="minorHAnsi" w:hAnsiTheme="minorHAnsi"/>
                <w:color w:val="auto"/>
              </w:rPr>
            </w:pPr>
          </w:p>
        </w:tc>
      </w:tr>
      <w:tr w:rsidR="00A428F6" w:rsidRPr="00A428F6" w14:paraId="6648FBA0" w14:textId="77777777" w:rsidTr="009E0B6E">
        <w:tc>
          <w:tcPr>
            <w:tcW w:w="2689" w:type="dxa"/>
          </w:tcPr>
          <w:p w14:paraId="5956EB07"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lastRenderedPageBreak/>
              <w:t>Stap 2</w:t>
            </w:r>
          </w:p>
          <w:p w14:paraId="768363BA" w14:textId="77777777" w:rsidR="00A428F6" w:rsidRPr="00430D2D" w:rsidRDefault="00A428F6" w:rsidP="00430D2D">
            <w:pPr>
              <w:spacing w:after="160" w:line="240" w:lineRule="auto"/>
              <w:rPr>
                <w:rFonts w:asciiTheme="minorHAnsi" w:eastAsiaTheme="minorHAnsi" w:hAnsiTheme="minorHAnsi"/>
                <w:color w:val="auto"/>
              </w:rPr>
            </w:pPr>
            <w:r w:rsidRPr="00430D2D">
              <w:rPr>
                <w:rFonts w:asciiTheme="minorHAnsi" w:eastAsiaTheme="minorHAnsi" w:hAnsiTheme="minorHAnsi"/>
                <w:color w:val="auto"/>
              </w:rPr>
              <w:t>Collegiale consultatie</w:t>
            </w:r>
          </w:p>
        </w:tc>
        <w:tc>
          <w:tcPr>
            <w:tcW w:w="6520" w:type="dxa"/>
          </w:tcPr>
          <w:p w14:paraId="2995BDE6" w14:textId="31FD92D6"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Stap 2: collegiale consultatie</w:t>
            </w:r>
            <w:r w:rsidR="00CB6240">
              <w:rPr>
                <w:rFonts w:asciiTheme="minorHAnsi" w:eastAsiaTheme="minorHAnsi" w:hAnsiTheme="minorHAnsi"/>
                <w:b/>
                <w:color w:val="auto"/>
              </w:rPr>
              <w:t xml:space="preserve"> </w:t>
            </w:r>
            <w:r w:rsidRPr="00430D2D">
              <w:rPr>
                <w:rFonts w:asciiTheme="minorHAnsi" w:eastAsiaTheme="minorHAnsi" w:hAnsiTheme="minorHAnsi"/>
                <w:b/>
                <w:color w:val="auto"/>
              </w:rPr>
              <w:t>en zo nodig raadplegen van Veilig Thuis of een deskundige op het gebied van letselduiding</w:t>
            </w:r>
          </w:p>
          <w:p w14:paraId="70A2E69C" w14:textId="77777777" w:rsidR="00A428F6" w:rsidRPr="00430D2D" w:rsidRDefault="00A428F6" w:rsidP="00430D2D">
            <w:pPr>
              <w:spacing w:after="160" w:line="240" w:lineRule="auto"/>
              <w:rPr>
                <w:rFonts w:asciiTheme="minorHAnsi" w:eastAsiaTheme="minorHAnsi" w:hAnsiTheme="minorHAnsi"/>
                <w:i/>
                <w:color w:val="auto"/>
              </w:rPr>
            </w:pPr>
            <w:r w:rsidRPr="00430D2D">
              <w:rPr>
                <w:rFonts w:asciiTheme="minorHAnsi" w:eastAsiaTheme="minorHAnsi" w:hAnsiTheme="minorHAnsi"/>
                <w:i/>
                <w:color w:val="auto"/>
              </w:rPr>
              <w:t>De medewerker</w:t>
            </w:r>
            <w:r w:rsidR="00EC2D28">
              <w:rPr>
                <w:rFonts w:asciiTheme="minorHAnsi" w:eastAsiaTheme="minorHAnsi" w:hAnsiTheme="minorHAnsi"/>
                <w:i/>
                <w:color w:val="auto"/>
              </w:rPr>
              <w:t xml:space="preserve"> (leraar) </w:t>
            </w:r>
            <w:r w:rsidRPr="00430D2D">
              <w:rPr>
                <w:rFonts w:asciiTheme="minorHAnsi" w:eastAsiaTheme="minorHAnsi" w:hAnsiTheme="minorHAnsi"/>
                <w:i/>
                <w:color w:val="auto"/>
              </w:rPr>
              <w:t>neemt de volgende beslissingen:</w:t>
            </w:r>
          </w:p>
          <w:p w14:paraId="3475E882" w14:textId="05987ED1" w:rsidR="00A428F6" w:rsidRDefault="00A428F6" w:rsidP="001A0691">
            <w:pPr>
              <w:numPr>
                <w:ilvl w:val="0"/>
                <w:numId w:val="9"/>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 xml:space="preserve">Consulteert bij signalen eerst </w:t>
            </w:r>
            <w:r w:rsidRPr="00EC2D28">
              <w:rPr>
                <w:rFonts w:asciiTheme="minorHAnsi" w:eastAsiaTheme="minorHAnsi" w:hAnsiTheme="minorHAnsi"/>
                <w:color w:val="auto"/>
              </w:rPr>
              <w:t>intern (de aand</w:t>
            </w:r>
            <w:r w:rsidR="00EC2D28">
              <w:rPr>
                <w:rFonts w:asciiTheme="minorHAnsi" w:eastAsiaTheme="minorHAnsi" w:hAnsiTheme="minorHAnsi"/>
                <w:color w:val="auto"/>
              </w:rPr>
              <w:t>achts</w:t>
            </w:r>
            <w:r w:rsidR="002215D4">
              <w:rPr>
                <w:rFonts w:asciiTheme="minorHAnsi" w:eastAsiaTheme="minorHAnsi" w:hAnsiTheme="minorHAnsi"/>
                <w:color w:val="auto"/>
              </w:rPr>
              <w:t>functionaris/de zorgcoördinator</w:t>
            </w:r>
            <w:r w:rsidR="001A0691">
              <w:rPr>
                <w:rFonts w:asciiTheme="minorHAnsi" w:eastAsiaTheme="minorHAnsi" w:hAnsiTheme="minorHAnsi"/>
                <w:color w:val="auto"/>
              </w:rPr>
              <w:t xml:space="preserve"> en/of directie</w:t>
            </w:r>
            <w:r w:rsidR="002215D4" w:rsidRPr="001A0691">
              <w:rPr>
                <w:rFonts w:asciiTheme="minorHAnsi" w:eastAsiaTheme="minorHAnsi" w:hAnsiTheme="minorHAnsi"/>
                <w:color w:val="auto"/>
              </w:rPr>
              <w:t>)</w:t>
            </w:r>
          </w:p>
          <w:p w14:paraId="4645C063" w14:textId="36FD9A0B" w:rsidR="002206AF" w:rsidRDefault="002206AF" w:rsidP="001A0691">
            <w:pPr>
              <w:numPr>
                <w:ilvl w:val="0"/>
                <w:numId w:val="9"/>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Als er na de eerste stap extra informatie of advies ingewonnen moet worden, komt de aandachtsfunctionaris in beeld</w:t>
            </w:r>
            <w:r w:rsidR="00D42EA3">
              <w:rPr>
                <w:rFonts w:asciiTheme="minorHAnsi" w:eastAsiaTheme="minorHAnsi" w:hAnsiTheme="minorHAnsi"/>
                <w:color w:val="auto"/>
              </w:rPr>
              <w:t>. D</w:t>
            </w:r>
            <w:r w:rsidR="00242574">
              <w:rPr>
                <w:rFonts w:asciiTheme="minorHAnsi" w:eastAsiaTheme="minorHAnsi" w:hAnsiTheme="minorHAnsi"/>
                <w:color w:val="auto"/>
              </w:rPr>
              <w:t>eze heeft contact met de instanties en komt met advies of</w:t>
            </w:r>
            <w:r w:rsidR="001460F4">
              <w:rPr>
                <w:rFonts w:asciiTheme="minorHAnsi" w:eastAsiaTheme="minorHAnsi" w:hAnsiTheme="minorHAnsi"/>
                <w:color w:val="auto"/>
              </w:rPr>
              <w:t xml:space="preserve"> bepaalt welke stappen er ondernomen moeten gaan worden.</w:t>
            </w:r>
          </w:p>
          <w:p w14:paraId="3A0B6DF1" w14:textId="4634B726" w:rsidR="002F6B0A" w:rsidRPr="002215D4" w:rsidRDefault="002F6B0A" w:rsidP="002F6B0A">
            <w:p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Denk aan de volgende punten.</w:t>
            </w:r>
          </w:p>
          <w:p w14:paraId="2A658431" w14:textId="77777777" w:rsidR="00A428F6" w:rsidRPr="00430D2D" w:rsidRDefault="00A428F6" w:rsidP="001A0691">
            <w:pPr>
              <w:numPr>
                <w:ilvl w:val="0"/>
                <w:numId w:val="9"/>
              </w:numPr>
              <w:spacing w:after="160" w:line="240" w:lineRule="auto"/>
              <w:contextualSpacing/>
              <w:rPr>
                <w:rFonts w:asciiTheme="minorHAnsi" w:eastAsiaTheme="minorHAnsi" w:hAnsiTheme="minorHAnsi"/>
                <w:i/>
                <w:color w:val="auto"/>
              </w:rPr>
            </w:pPr>
            <w:r w:rsidRPr="00430D2D">
              <w:rPr>
                <w:rFonts w:asciiTheme="minorHAnsi" w:eastAsiaTheme="minorHAnsi" w:hAnsiTheme="minorHAnsi"/>
                <w:color w:val="auto"/>
              </w:rPr>
              <w:t xml:space="preserve">Wanneer nodig, en met toestemming van ouders en het kind (12+/16+) wordt overleg gevoerd met </w:t>
            </w:r>
            <w:r w:rsidR="002215D4" w:rsidRPr="002215D4">
              <w:rPr>
                <w:rFonts w:asciiTheme="minorHAnsi" w:eastAsiaTheme="minorHAnsi" w:hAnsiTheme="minorHAnsi"/>
                <w:i/>
                <w:color w:val="auto"/>
              </w:rPr>
              <w:t>de schoolmaatschappelijk werker/</w:t>
            </w:r>
            <w:r w:rsidRPr="002215D4">
              <w:rPr>
                <w:rFonts w:asciiTheme="minorHAnsi" w:eastAsiaTheme="minorHAnsi" w:hAnsiTheme="minorHAnsi"/>
                <w:i/>
                <w:color w:val="auto"/>
              </w:rPr>
              <w:t>het</w:t>
            </w:r>
            <w:r w:rsidRPr="00430D2D">
              <w:rPr>
                <w:rFonts w:asciiTheme="minorHAnsi" w:eastAsiaTheme="minorHAnsi" w:hAnsiTheme="minorHAnsi"/>
                <w:color w:val="auto"/>
              </w:rPr>
              <w:t xml:space="preserve"> </w:t>
            </w:r>
            <w:r w:rsidRPr="00430D2D">
              <w:rPr>
                <w:rFonts w:asciiTheme="minorHAnsi" w:eastAsiaTheme="minorHAnsi" w:hAnsiTheme="minorHAnsi"/>
                <w:i/>
                <w:color w:val="auto"/>
              </w:rPr>
              <w:t>jeugdteam/wijkteam/huisarts</w:t>
            </w:r>
          </w:p>
          <w:p w14:paraId="138D11C9" w14:textId="77777777" w:rsidR="00A428F6" w:rsidRPr="00430D2D" w:rsidRDefault="00A428F6" w:rsidP="001A0691">
            <w:pPr>
              <w:numPr>
                <w:ilvl w:val="0"/>
                <w:numId w:val="9"/>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Indien nodig en bij letselduiding wordt advies gevraagd bij Veilig Thuis</w:t>
            </w:r>
          </w:p>
          <w:p w14:paraId="25F01886" w14:textId="6F631028" w:rsidR="00A428F6" w:rsidRDefault="00A428F6" w:rsidP="001A0691">
            <w:pPr>
              <w:numPr>
                <w:ilvl w:val="0"/>
                <w:numId w:val="9"/>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Bij eergerelateerd geweld e</w:t>
            </w:r>
            <w:r w:rsidR="00EC2D28">
              <w:rPr>
                <w:rFonts w:asciiTheme="minorHAnsi" w:eastAsiaTheme="minorHAnsi" w:hAnsiTheme="minorHAnsi"/>
                <w:color w:val="auto"/>
              </w:rPr>
              <w:t xml:space="preserve">n meisjesbesnijdenis wordt een deskundige </w:t>
            </w:r>
            <w:r w:rsidRPr="00430D2D">
              <w:rPr>
                <w:rFonts w:asciiTheme="minorHAnsi" w:eastAsiaTheme="minorHAnsi" w:hAnsiTheme="minorHAnsi"/>
                <w:color w:val="auto"/>
              </w:rPr>
              <w:t>geconsulteerd.</w:t>
            </w:r>
          </w:p>
          <w:p w14:paraId="466FC930" w14:textId="49861D9D" w:rsidR="002F6B0A" w:rsidRDefault="002F6B0A" w:rsidP="002F6B0A">
            <w:pPr>
              <w:spacing w:after="160" w:line="240" w:lineRule="auto"/>
              <w:ind w:left="360"/>
              <w:contextualSpacing/>
              <w:rPr>
                <w:rFonts w:asciiTheme="minorHAnsi" w:eastAsiaTheme="minorHAnsi" w:hAnsiTheme="minorHAnsi"/>
                <w:color w:val="auto"/>
              </w:rPr>
            </w:pPr>
          </w:p>
          <w:p w14:paraId="392AEE72" w14:textId="338A9B2C" w:rsidR="002F6B0A" w:rsidRPr="002F6B0A" w:rsidRDefault="002F6B0A" w:rsidP="002F6B0A">
            <w:pPr>
              <w:spacing w:after="160" w:line="240" w:lineRule="auto"/>
              <w:contextualSpacing/>
              <w:rPr>
                <w:rFonts w:asciiTheme="minorHAnsi" w:eastAsiaTheme="minorHAnsi" w:hAnsiTheme="minorHAnsi"/>
                <w:i/>
                <w:iCs/>
                <w:color w:val="auto"/>
              </w:rPr>
            </w:pPr>
            <w:r>
              <w:rPr>
                <w:rFonts w:asciiTheme="minorHAnsi" w:eastAsiaTheme="minorHAnsi" w:hAnsiTheme="minorHAnsi"/>
                <w:i/>
                <w:iCs/>
                <w:color w:val="auto"/>
              </w:rPr>
              <w:t>De leraar</w:t>
            </w:r>
          </w:p>
          <w:p w14:paraId="2B8A4121" w14:textId="77777777" w:rsidR="001A0691" w:rsidRPr="0070101A" w:rsidRDefault="001A0691" w:rsidP="001A0691">
            <w:pPr>
              <w:numPr>
                <w:ilvl w:val="0"/>
                <w:numId w:val="9"/>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 xml:space="preserve">Registreert in </w:t>
            </w:r>
            <w:proofErr w:type="spellStart"/>
            <w:r>
              <w:rPr>
                <w:rFonts w:asciiTheme="minorHAnsi" w:eastAsiaTheme="minorHAnsi" w:hAnsiTheme="minorHAnsi"/>
                <w:color w:val="auto"/>
              </w:rPr>
              <w:t>Esis</w:t>
            </w:r>
            <w:proofErr w:type="spellEnd"/>
            <w:r>
              <w:rPr>
                <w:rFonts w:asciiTheme="minorHAnsi" w:eastAsiaTheme="minorHAnsi" w:hAnsiTheme="minorHAnsi"/>
                <w:color w:val="auto"/>
              </w:rPr>
              <w:t xml:space="preserve"> het gesprek </w:t>
            </w:r>
          </w:p>
          <w:p w14:paraId="71F1533F" w14:textId="0B69FFC0" w:rsidR="001A0691" w:rsidRPr="001A0691" w:rsidRDefault="001A0691" w:rsidP="001A0691">
            <w:pPr>
              <w:numPr>
                <w:ilvl w:val="0"/>
                <w:numId w:val="9"/>
              </w:numPr>
              <w:spacing w:after="160" w:line="240" w:lineRule="auto"/>
              <w:contextualSpacing/>
              <w:rPr>
                <w:rFonts w:asciiTheme="minorHAnsi" w:eastAsiaTheme="minorHAnsi" w:hAnsiTheme="minorHAnsi"/>
                <w:color w:val="auto"/>
              </w:rPr>
            </w:pPr>
            <w:r w:rsidRPr="001A0691">
              <w:rPr>
                <w:rFonts w:asciiTheme="minorHAnsi" w:eastAsiaTheme="minorHAnsi" w:hAnsiTheme="minorHAnsi"/>
                <w:color w:val="auto"/>
              </w:rPr>
              <w:t>Maakt een vervolgafspraak</w:t>
            </w:r>
            <w:r>
              <w:rPr>
                <w:rFonts w:asciiTheme="minorHAnsi" w:eastAsiaTheme="minorHAnsi" w:hAnsiTheme="minorHAnsi"/>
                <w:color w:val="auto"/>
              </w:rPr>
              <w:t xml:space="preserve"> met de aandachtsfunctionaris</w:t>
            </w:r>
          </w:p>
          <w:p w14:paraId="6AB614CD" w14:textId="77777777" w:rsidR="00EC2D28" w:rsidRPr="00430D2D" w:rsidRDefault="00EC2D28" w:rsidP="00EC2D28">
            <w:pPr>
              <w:spacing w:after="160" w:line="240" w:lineRule="auto"/>
              <w:ind w:left="360"/>
              <w:contextualSpacing/>
              <w:rPr>
                <w:rFonts w:asciiTheme="minorHAnsi" w:eastAsiaTheme="minorHAnsi" w:hAnsiTheme="minorHAnsi"/>
                <w:color w:val="auto"/>
              </w:rPr>
            </w:pPr>
          </w:p>
        </w:tc>
      </w:tr>
      <w:tr w:rsidR="00A428F6" w:rsidRPr="00A428F6" w14:paraId="2D296CEA" w14:textId="77777777" w:rsidTr="009E0B6E">
        <w:tc>
          <w:tcPr>
            <w:tcW w:w="2689" w:type="dxa"/>
          </w:tcPr>
          <w:p w14:paraId="18EA0C55"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Stap 3</w:t>
            </w:r>
          </w:p>
          <w:p w14:paraId="65E7DF3C" w14:textId="77777777" w:rsidR="00A428F6" w:rsidRPr="00430D2D" w:rsidRDefault="00A428F6" w:rsidP="00430D2D">
            <w:pPr>
              <w:spacing w:after="160" w:line="240" w:lineRule="auto"/>
              <w:rPr>
                <w:rFonts w:asciiTheme="minorHAnsi" w:eastAsiaTheme="minorHAnsi" w:hAnsiTheme="minorHAnsi"/>
                <w:color w:val="auto"/>
              </w:rPr>
            </w:pPr>
            <w:r w:rsidRPr="00430D2D">
              <w:rPr>
                <w:rFonts w:asciiTheme="minorHAnsi" w:eastAsiaTheme="minorHAnsi" w:hAnsiTheme="minorHAnsi"/>
                <w:color w:val="auto"/>
              </w:rPr>
              <w:t xml:space="preserve">In gesprek met betrokkenen </w:t>
            </w:r>
          </w:p>
          <w:p w14:paraId="0B6BF025" w14:textId="77777777" w:rsidR="00A428F6" w:rsidRPr="00430D2D" w:rsidRDefault="00A428F6" w:rsidP="00430D2D">
            <w:pPr>
              <w:spacing w:after="160" w:line="240" w:lineRule="auto"/>
              <w:rPr>
                <w:rFonts w:asciiTheme="minorHAnsi" w:eastAsiaTheme="minorHAnsi" w:hAnsiTheme="minorHAnsi"/>
                <w:color w:val="auto"/>
              </w:rPr>
            </w:pPr>
          </w:p>
        </w:tc>
        <w:tc>
          <w:tcPr>
            <w:tcW w:w="6520" w:type="dxa"/>
          </w:tcPr>
          <w:p w14:paraId="46E86BC5"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Stap 3: In gesprek met ouders en met het kind</w:t>
            </w:r>
          </w:p>
          <w:p w14:paraId="5D7B4479" w14:textId="396A696B" w:rsidR="00A428F6" w:rsidRPr="00430D2D" w:rsidRDefault="00A428F6" w:rsidP="00430D2D">
            <w:pPr>
              <w:spacing w:after="160" w:line="240" w:lineRule="auto"/>
              <w:rPr>
                <w:rFonts w:asciiTheme="minorHAnsi" w:eastAsiaTheme="minorHAnsi" w:hAnsiTheme="minorHAnsi"/>
                <w:i/>
                <w:color w:val="auto"/>
              </w:rPr>
            </w:pPr>
            <w:r w:rsidRPr="00430D2D">
              <w:rPr>
                <w:rFonts w:asciiTheme="minorHAnsi" w:eastAsiaTheme="minorHAnsi" w:hAnsiTheme="minorHAnsi"/>
                <w:i/>
                <w:color w:val="auto"/>
              </w:rPr>
              <w:t>De medewerker</w:t>
            </w:r>
            <w:r w:rsidR="00F15D1F">
              <w:rPr>
                <w:rFonts w:asciiTheme="minorHAnsi" w:eastAsiaTheme="minorHAnsi" w:hAnsiTheme="minorHAnsi"/>
                <w:i/>
                <w:color w:val="auto"/>
              </w:rPr>
              <w:t xml:space="preserve"> (leraar)</w:t>
            </w:r>
            <w:r w:rsidR="002F639A">
              <w:rPr>
                <w:rFonts w:asciiTheme="minorHAnsi" w:eastAsiaTheme="minorHAnsi" w:hAnsiTheme="minorHAnsi"/>
                <w:i/>
                <w:color w:val="auto"/>
              </w:rPr>
              <w:t xml:space="preserve"> en</w:t>
            </w:r>
            <w:r w:rsidRPr="00430D2D">
              <w:rPr>
                <w:rFonts w:asciiTheme="minorHAnsi" w:eastAsiaTheme="minorHAnsi" w:hAnsiTheme="minorHAnsi"/>
                <w:i/>
                <w:color w:val="auto"/>
              </w:rPr>
              <w:t xml:space="preserve"> a</w:t>
            </w:r>
            <w:r w:rsidR="00F15D1F">
              <w:rPr>
                <w:rFonts w:asciiTheme="minorHAnsi" w:eastAsiaTheme="minorHAnsi" w:hAnsiTheme="minorHAnsi"/>
                <w:i/>
                <w:color w:val="auto"/>
              </w:rPr>
              <w:t xml:space="preserve">andachtsfunctionaris/zorgcoördinator </w:t>
            </w:r>
            <w:r w:rsidRPr="00430D2D">
              <w:rPr>
                <w:rFonts w:asciiTheme="minorHAnsi" w:eastAsiaTheme="minorHAnsi" w:hAnsiTheme="minorHAnsi"/>
                <w:i/>
                <w:color w:val="auto"/>
              </w:rPr>
              <w:t>ne</w:t>
            </w:r>
            <w:r w:rsidR="00B372B7">
              <w:rPr>
                <w:rFonts w:asciiTheme="minorHAnsi" w:eastAsiaTheme="minorHAnsi" w:hAnsiTheme="minorHAnsi"/>
                <w:i/>
                <w:color w:val="auto"/>
              </w:rPr>
              <w:t>men</w:t>
            </w:r>
            <w:r w:rsidRPr="00430D2D">
              <w:rPr>
                <w:rFonts w:asciiTheme="minorHAnsi" w:eastAsiaTheme="minorHAnsi" w:hAnsiTheme="minorHAnsi"/>
                <w:i/>
                <w:color w:val="auto"/>
              </w:rPr>
              <w:t xml:space="preserve"> de volgende beslissingen:</w:t>
            </w:r>
          </w:p>
          <w:p w14:paraId="5CFEC2FA" w14:textId="77777777" w:rsidR="00A428F6" w:rsidRPr="00430D2D" w:rsidRDefault="00A428F6" w:rsidP="001A0691">
            <w:pPr>
              <w:numPr>
                <w:ilvl w:val="0"/>
                <w:numId w:val="11"/>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Deelt de zorg met ouders</w:t>
            </w:r>
          </w:p>
          <w:p w14:paraId="348AD5AD" w14:textId="77777777" w:rsidR="00A428F6" w:rsidRDefault="00A428F6" w:rsidP="001A0691">
            <w:pPr>
              <w:numPr>
                <w:ilvl w:val="0"/>
                <w:numId w:val="11"/>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 xml:space="preserve">Deelt de zorg met het kind </w:t>
            </w:r>
          </w:p>
          <w:p w14:paraId="4D34140E" w14:textId="77777777" w:rsidR="002215D4" w:rsidRPr="002215D4" w:rsidRDefault="002215D4" w:rsidP="001A0691">
            <w:pPr>
              <w:numPr>
                <w:ilvl w:val="0"/>
                <w:numId w:val="11"/>
              </w:numPr>
              <w:spacing w:after="160" w:line="240" w:lineRule="auto"/>
              <w:contextualSpacing/>
              <w:rPr>
                <w:rFonts w:asciiTheme="minorHAnsi" w:eastAsiaTheme="minorHAnsi" w:hAnsiTheme="minorHAnsi"/>
                <w:i/>
                <w:color w:val="auto"/>
              </w:rPr>
            </w:pPr>
            <w:r w:rsidRPr="00430D2D">
              <w:rPr>
                <w:rFonts w:asciiTheme="minorHAnsi" w:eastAsiaTheme="minorHAnsi" w:hAnsiTheme="minorHAnsi"/>
                <w:color w:val="auto"/>
              </w:rPr>
              <w:t xml:space="preserve">Wanneer nodig, en met toestemming van ouders en het kind (12+/16+) wordt overleg gevoerd met </w:t>
            </w:r>
            <w:r w:rsidRPr="002215D4">
              <w:rPr>
                <w:rFonts w:asciiTheme="minorHAnsi" w:eastAsiaTheme="minorHAnsi" w:hAnsiTheme="minorHAnsi"/>
                <w:i/>
                <w:color w:val="auto"/>
              </w:rPr>
              <w:t>de schoolmaatschappelijk werker/het</w:t>
            </w:r>
            <w:r w:rsidRPr="00430D2D">
              <w:rPr>
                <w:rFonts w:asciiTheme="minorHAnsi" w:eastAsiaTheme="minorHAnsi" w:hAnsiTheme="minorHAnsi"/>
                <w:color w:val="auto"/>
              </w:rPr>
              <w:t xml:space="preserve"> </w:t>
            </w:r>
            <w:r w:rsidRPr="00430D2D">
              <w:rPr>
                <w:rFonts w:asciiTheme="minorHAnsi" w:eastAsiaTheme="minorHAnsi" w:hAnsiTheme="minorHAnsi"/>
                <w:i/>
                <w:color w:val="auto"/>
              </w:rPr>
              <w:t>jeugdteam/wijkteam/huisarts</w:t>
            </w:r>
          </w:p>
          <w:p w14:paraId="7189541F" w14:textId="77777777" w:rsidR="001A0691" w:rsidRPr="0070101A" w:rsidRDefault="001A0691" w:rsidP="001A0691">
            <w:pPr>
              <w:numPr>
                <w:ilvl w:val="0"/>
                <w:numId w:val="11"/>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 xml:space="preserve">Registreert in </w:t>
            </w:r>
            <w:proofErr w:type="spellStart"/>
            <w:r>
              <w:rPr>
                <w:rFonts w:asciiTheme="minorHAnsi" w:eastAsiaTheme="minorHAnsi" w:hAnsiTheme="minorHAnsi"/>
                <w:color w:val="auto"/>
              </w:rPr>
              <w:t>Esis</w:t>
            </w:r>
            <w:proofErr w:type="spellEnd"/>
            <w:r>
              <w:rPr>
                <w:rFonts w:asciiTheme="minorHAnsi" w:eastAsiaTheme="minorHAnsi" w:hAnsiTheme="minorHAnsi"/>
                <w:color w:val="auto"/>
              </w:rPr>
              <w:t xml:space="preserve"> het gesprek </w:t>
            </w:r>
          </w:p>
          <w:p w14:paraId="3C6D21AC" w14:textId="5093A8DC" w:rsidR="001A0691" w:rsidRPr="001A0691" w:rsidRDefault="001A0691" w:rsidP="001A0691">
            <w:pPr>
              <w:numPr>
                <w:ilvl w:val="0"/>
                <w:numId w:val="11"/>
              </w:numPr>
              <w:spacing w:after="160" w:line="240" w:lineRule="auto"/>
              <w:contextualSpacing/>
              <w:rPr>
                <w:rFonts w:asciiTheme="minorHAnsi" w:eastAsiaTheme="minorHAnsi" w:hAnsiTheme="minorHAnsi"/>
                <w:color w:val="auto"/>
              </w:rPr>
            </w:pPr>
            <w:r w:rsidRPr="001A0691">
              <w:rPr>
                <w:rFonts w:asciiTheme="minorHAnsi" w:eastAsiaTheme="minorHAnsi" w:hAnsiTheme="minorHAnsi"/>
                <w:color w:val="auto"/>
              </w:rPr>
              <w:t>Maakt een vervolgafspraak</w:t>
            </w:r>
            <w:r>
              <w:rPr>
                <w:rFonts w:asciiTheme="minorHAnsi" w:eastAsiaTheme="minorHAnsi" w:hAnsiTheme="minorHAnsi"/>
                <w:color w:val="auto"/>
              </w:rPr>
              <w:t xml:space="preserve"> met de ouders/kind</w:t>
            </w:r>
          </w:p>
          <w:p w14:paraId="255446B6" w14:textId="0FACC189" w:rsidR="00A428F6" w:rsidRPr="00430D2D" w:rsidRDefault="00A428F6" w:rsidP="001A0691">
            <w:pPr>
              <w:spacing w:after="160" w:line="240" w:lineRule="auto"/>
              <w:ind w:left="360"/>
              <w:contextualSpacing/>
              <w:rPr>
                <w:rFonts w:asciiTheme="minorHAnsi" w:eastAsiaTheme="minorHAnsi" w:hAnsiTheme="minorHAnsi"/>
                <w:color w:val="auto"/>
              </w:rPr>
            </w:pPr>
            <w:r w:rsidRPr="00430D2D">
              <w:rPr>
                <w:rFonts w:asciiTheme="minorHAnsi" w:eastAsiaTheme="minorHAnsi" w:hAnsiTheme="minorHAnsi"/>
                <w:color w:val="auto"/>
              </w:rPr>
              <w:br/>
            </w:r>
          </w:p>
        </w:tc>
      </w:tr>
      <w:tr w:rsidR="00A428F6" w:rsidRPr="00A428F6" w14:paraId="3339DED5" w14:textId="77777777" w:rsidTr="009E0B6E">
        <w:tc>
          <w:tcPr>
            <w:tcW w:w="2689" w:type="dxa"/>
          </w:tcPr>
          <w:p w14:paraId="29441AB6"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Stap 4</w:t>
            </w:r>
          </w:p>
          <w:p w14:paraId="34C17975" w14:textId="77777777" w:rsidR="00A428F6" w:rsidRPr="00430D2D" w:rsidRDefault="00A428F6" w:rsidP="00430D2D">
            <w:pPr>
              <w:spacing w:after="160" w:line="240" w:lineRule="auto"/>
              <w:rPr>
                <w:rFonts w:asciiTheme="minorHAnsi" w:eastAsiaTheme="minorHAnsi" w:hAnsiTheme="minorHAnsi"/>
                <w:color w:val="auto"/>
              </w:rPr>
            </w:pPr>
            <w:r w:rsidRPr="00430D2D">
              <w:rPr>
                <w:rFonts w:asciiTheme="minorHAnsi" w:eastAsiaTheme="minorHAnsi" w:hAnsiTheme="minorHAnsi"/>
                <w:color w:val="auto"/>
              </w:rPr>
              <w:t>Wegen van aard en ernst a.d.h.v. het afwegingskader</w:t>
            </w:r>
            <w:r w:rsidR="00D45E47">
              <w:rPr>
                <w:rFonts w:asciiTheme="minorHAnsi" w:eastAsiaTheme="minorHAnsi" w:hAnsiTheme="minorHAnsi"/>
                <w:color w:val="auto"/>
              </w:rPr>
              <w:t xml:space="preserve"> Onderwijs</w:t>
            </w:r>
            <w:r w:rsidR="00EB5117">
              <w:rPr>
                <w:rFonts w:asciiTheme="minorHAnsi" w:eastAsiaTheme="minorHAnsi" w:hAnsiTheme="minorHAnsi"/>
                <w:color w:val="auto"/>
              </w:rPr>
              <w:t xml:space="preserve"> en Leerplicht</w:t>
            </w:r>
          </w:p>
          <w:p w14:paraId="7D5D3FF6" w14:textId="77777777" w:rsidR="00A428F6" w:rsidRPr="00430D2D" w:rsidRDefault="00A428F6" w:rsidP="00430D2D">
            <w:pPr>
              <w:spacing w:after="160" w:line="240" w:lineRule="auto"/>
              <w:rPr>
                <w:rFonts w:asciiTheme="minorHAnsi" w:eastAsiaTheme="minorHAnsi" w:hAnsiTheme="minorHAnsi"/>
                <w:color w:val="auto"/>
              </w:rPr>
            </w:pPr>
          </w:p>
        </w:tc>
        <w:tc>
          <w:tcPr>
            <w:tcW w:w="6520" w:type="dxa"/>
          </w:tcPr>
          <w:p w14:paraId="7D6BC4FD"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t xml:space="preserve">Stap 4: Wegen van aard en ernst van het geweld of de verwaarlozing </w:t>
            </w:r>
          </w:p>
          <w:p w14:paraId="2A710B3B" w14:textId="1ACC5239" w:rsidR="00A428F6" w:rsidRPr="00430D2D" w:rsidRDefault="00A428F6" w:rsidP="00430D2D">
            <w:pPr>
              <w:spacing w:after="160" w:line="240" w:lineRule="auto"/>
              <w:rPr>
                <w:rFonts w:asciiTheme="minorHAnsi" w:eastAsiaTheme="minorHAnsi" w:hAnsiTheme="minorHAnsi"/>
                <w:i/>
                <w:color w:val="auto"/>
              </w:rPr>
            </w:pPr>
            <w:r w:rsidRPr="00430D2D">
              <w:rPr>
                <w:rFonts w:asciiTheme="minorHAnsi" w:eastAsiaTheme="minorHAnsi" w:hAnsiTheme="minorHAnsi"/>
                <w:i/>
                <w:color w:val="auto"/>
              </w:rPr>
              <w:t>De medewerker</w:t>
            </w:r>
            <w:r w:rsidR="002215D4">
              <w:rPr>
                <w:rFonts w:asciiTheme="minorHAnsi" w:eastAsiaTheme="minorHAnsi" w:hAnsiTheme="minorHAnsi"/>
                <w:i/>
                <w:color w:val="auto"/>
              </w:rPr>
              <w:t xml:space="preserve"> (leraar)</w:t>
            </w:r>
            <w:r w:rsidRPr="00430D2D">
              <w:rPr>
                <w:rFonts w:asciiTheme="minorHAnsi" w:eastAsiaTheme="minorHAnsi" w:hAnsiTheme="minorHAnsi"/>
                <w:i/>
                <w:color w:val="auto"/>
              </w:rPr>
              <w:t>/ a</w:t>
            </w:r>
            <w:r w:rsidR="002215D4">
              <w:rPr>
                <w:rFonts w:asciiTheme="minorHAnsi" w:eastAsiaTheme="minorHAnsi" w:hAnsiTheme="minorHAnsi"/>
                <w:i/>
                <w:color w:val="auto"/>
              </w:rPr>
              <w:t>andachtsfunctionaris/zorgcoördinato</w:t>
            </w:r>
            <w:r w:rsidR="001A0691">
              <w:rPr>
                <w:rFonts w:asciiTheme="minorHAnsi" w:eastAsiaTheme="minorHAnsi" w:hAnsiTheme="minorHAnsi"/>
                <w:i/>
                <w:color w:val="auto"/>
              </w:rPr>
              <w:t>r)</w:t>
            </w:r>
            <w:r w:rsidRPr="00430D2D">
              <w:rPr>
                <w:rFonts w:asciiTheme="minorHAnsi" w:eastAsiaTheme="minorHAnsi" w:hAnsiTheme="minorHAnsi"/>
                <w:i/>
                <w:color w:val="auto"/>
              </w:rPr>
              <w:br/>
              <w:t>neemt de volgende beslissingen:</w:t>
            </w:r>
          </w:p>
          <w:p w14:paraId="4DC8B0DF" w14:textId="77777777" w:rsidR="00A428F6" w:rsidRPr="00430D2D" w:rsidRDefault="00A428F6" w:rsidP="001A0691">
            <w:pPr>
              <w:numPr>
                <w:ilvl w:val="0"/>
                <w:numId w:val="12"/>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Weegt d</w:t>
            </w:r>
            <w:r w:rsidR="002215D4">
              <w:rPr>
                <w:rFonts w:asciiTheme="minorHAnsi" w:eastAsiaTheme="minorHAnsi" w:hAnsiTheme="minorHAnsi"/>
                <w:color w:val="auto"/>
              </w:rPr>
              <w:t>e aard en ernst van de situatie</w:t>
            </w:r>
          </w:p>
          <w:p w14:paraId="27363E12" w14:textId="77777777" w:rsidR="00A428F6" w:rsidRPr="00430D2D" w:rsidRDefault="002215D4" w:rsidP="001A0691">
            <w:pPr>
              <w:numPr>
                <w:ilvl w:val="0"/>
                <w:numId w:val="12"/>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Gebruikt het afwegingskader</w:t>
            </w:r>
            <w:r w:rsidR="00D45E47">
              <w:rPr>
                <w:rFonts w:asciiTheme="minorHAnsi" w:eastAsiaTheme="minorHAnsi" w:hAnsiTheme="minorHAnsi"/>
                <w:color w:val="auto"/>
              </w:rPr>
              <w:t xml:space="preserve"> Onderwijs</w:t>
            </w:r>
            <w:r w:rsidR="00EB5117">
              <w:rPr>
                <w:rFonts w:asciiTheme="minorHAnsi" w:eastAsiaTheme="minorHAnsi" w:hAnsiTheme="minorHAnsi"/>
                <w:color w:val="auto"/>
              </w:rPr>
              <w:t xml:space="preserve"> en Leerplicht</w:t>
            </w:r>
          </w:p>
          <w:p w14:paraId="66F7F0F5" w14:textId="77777777" w:rsidR="00A428F6" w:rsidRPr="00430D2D" w:rsidRDefault="002215D4" w:rsidP="001A0691">
            <w:pPr>
              <w:numPr>
                <w:ilvl w:val="0"/>
                <w:numId w:val="12"/>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B</w:t>
            </w:r>
            <w:r w:rsidR="00A428F6" w:rsidRPr="00430D2D">
              <w:rPr>
                <w:rFonts w:asciiTheme="minorHAnsi" w:eastAsiaTheme="minorHAnsi" w:hAnsiTheme="minorHAnsi"/>
                <w:color w:val="auto"/>
              </w:rPr>
              <w:t>ij twijfel altijd Veilig Thuis raadplegen</w:t>
            </w:r>
          </w:p>
          <w:p w14:paraId="50E3DE97" w14:textId="77777777" w:rsidR="00A428F6" w:rsidRPr="00430D2D" w:rsidRDefault="00A428F6" w:rsidP="001A0691">
            <w:pPr>
              <w:numPr>
                <w:ilvl w:val="0"/>
                <w:numId w:val="12"/>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Bespreekt de uitkomsten van de weging met de ouders</w:t>
            </w:r>
          </w:p>
          <w:p w14:paraId="50DF1CCC" w14:textId="77777777" w:rsidR="00A428F6" w:rsidRPr="00430D2D" w:rsidRDefault="00A428F6" w:rsidP="001A0691">
            <w:pPr>
              <w:numPr>
                <w:ilvl w:val="0"/>
                <w:numId w:val="12"/>
              </w:num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lastRenderedPageBreak/>
              <w:t>Bespreekt de uitkomsten van de weging met het kind/ de jeugdige</w:t>
            </w:r>
          </w:p>
          <w:p w14:paraId="49E1425E" w14:textId="4777B7D3" w:rsidR="001A0691" w:rsidRPr="0070101A" w:rsidRDefault="001A0691" w:rsidP="001A0691">
            <w:pPr>
              <w:numPr>
                <w:ilvl w:val="0"/>
                <w:numId w:val="12"/>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 xml:space="preserve">Registreert in </w:t>
            </w:r>
            <w:proofErr w:type="spellStart"/>
            <w:r>
              <w:rPr>
                <w:rFonts w:asciiTheme="minorHAnsi" w:eastAsiaTheme="minorHAnsi" w:hAnsiTheme="minorHAnsi"/>
                <w:color w:val="auto"/>
              </w:rPr>
              <w:t>Esis</w:t>
            </w:r>
            <w:proofErr w:type="spellEnd"/>
            <w:r>
              <w:rPr>
                <w:rFonts w:asciiTheme="minorHAnsi" w:eastAsiaTheme="minorHAnsi" w:hAnsiTheme="minorHAnsi"/>
                <w:color w:val="auto"/>
              </w:rPr>
              <w:t xml:space="preserve"> het gesprek/bevindingen. </w:t>
            </w:r>
          </w:p>
          <w:p w14:paraId="61BBE2CB" w14:textId="1A2C9163" w:rsidR="001A0691" w:rsidRPr="001A0691" w:rsidRDefault="001A0691" w:rsidP="001A0691">
            <w:pPr>
              <w:numPr>
                <w:ilvl w:val="0"/>
                <w:numId w:val="12"/>
              </w:numPr>
              <w:spacing w:after="160" w:line="240" w:lineRule="auto"/>
              <w:contextualSpacing/>
              <w:rPr>
                <w:rFonts w:asciiTheme="minorHAnsi" w:eastAsiaTheme="minorHAnsi" w:hAnsiTheme="minorHAnsi"/>
                <w:color w:val="auto"/>
              </w:rPr>
            </w:pPr>
            <w:r w:rsidRPr="001A0691">
              <w:rPr>
                <w:rFonts w:asciiTheme="minorHAnsi" w:eastAsiaTheme="minorHAnsi" w:hAnsiTheme="minorHAnsi"/>
                <w:color w:val="auto"/>
              </w:rPr>
              <w:t xml:space="preserve">Maakt </w:t>
            </w:r>
            <w:r>
              <w:rPr>
                <w:rFonts w:asciiTheme="minorHAnsi" w:eastAsiaTheme="minorHAnsi" w:hAnsiTheme="minorHAnsi"/>
                <w:color w:val="auto"/>
              </w:rPr>
              <w:t xml:space="preserve">eventueel </w:t>
            </w:r>
            <w:r w:rsidRPr="001A0691">
              <w:rPr>
                <w:rFonts w:asciiTheme="minorHAnsi" w:eastAsiaTheme="minorHAnsi" w:hAnsiTheme="minorHAnsi"/>
                <w:color w:val="auto"/>
              </w:rPr>
              <w:t>een vervolgafspraak</w:t>
            </w:r>
          </w:p>
          <w:p w14:paraId="5B49A488" w14:textId="77777777" w:rsidR="00A428F6" w:rsidRPr="00430D2D" w:rsidRDefault="00A428F6" w:rsidP="00430D2D">
            <w:pPr>
              <w:spacing w:after="160" w:line="240" w:lineRule="auto"/>
              <w:ind w:left="720"/>
              <w:contextualSpacing/>
              <w:rPr>
                <w:rFonts w:asciiTheme="minorHAnsi" w:eastAsiaTheme="minorHAnsi" w:hAnsiTheme="minorHAnsi"/>
                <w:color w:val="auto"/>
              </w:rPr>
            </w:pPr>
          </w:p>
        </w:tc>
      </w:tr>
      <w:tr w:rsidR="00A428F6" w:rsidRPr="00A428F6" w14:paraId="19480154" w14:textId="77777777" w:rsidTr="009E0B6E">
        <w:tc>
          <w:tcPr>
            <w:tcW w:w="2689" w:type="dxa"/>
          </w:tcPr>
          <w:p w14:paraId="4E265AA9"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color w:val="auto"/>
              </w:rPr>
              <w:lastRenderedPageBreak/>
              <w:t>Stap 5</w:t>
            </w:r>
          </w:p>
          <w:p w14:paraId="3070D199" w14:textId="77777777" w:rsidR="00A428F6" w:rsidRPr="00430D2D" w:rsidRDefault="00A428F6" w:rsidP="00430D2D">
            <w:pPr>
              <w:spacing w:after="160" w:line="240" w:lineRule="auto"/>
              <w:rPr>
                <w:rFonts w:asciiTheme="minorHAnsi" w:eastAsiaTheme="minorHAnsi" w:hAnsiTheme="minorHAnsi"/>
                <w:color w:val="auto"/>
              </w:rPr>
            </w:pPr>
            <w:r w:rsidRPr="00430D2D">
              <w:rPr>
                <w:rFonts w:asciiTheme="minorHAnsi" w:eastAsiaTheme="minorHAnsi" w:hAnsiTheme="minorHAnsi"/>
                <w:color w:val="auto"/>
              </w:rPr>
              <w:t>Beslissen a.d.h.v. het afwegingskader</w:t>
            </w:r>
            <w:r w:rsidR="007F198E">
              <w:rPr>
                <w:rFonts w:asciiTheme="minorHAnsi" w:eastAsiaTheme="minorHAnsi" w:hAnsiTheme="minorHAnsi"/>
                <w:color w:val="auto"/>
              </w:rPr>
              <w:t xml:space="preserve"> Onderwijs</w:t>
            </w:r>
            <w:r w:rsidR="00EB5117">
              <w:rPr>
                <w:rFonts w:asciiTheme="minorHAnsi" w:eastAsiaTheme="minorHAnsi" w:hAnsiTheme="minorHAnsi"/>
                <w:color w:val="auto"/>
              </w:rPr>
              <w:t xml:space="preserve"> en Leerplicht</w:t>
            </w:r>
          </w:p>
          <w:p w14:paraId="7325AA01" w14:textId="77777777" w:rsidR="00A428F6" w:rsidRPr="00430D2D" w:rsidRDefault="00A428F6" w:rsidP="00430D2D">
            <w:pPr>
              <w:spacing w:after="160" w:line="240" w:lineRule="auto"/>
              <w:ind w:left="360"/>
              <w:contextualSpacing/>
              <w:rPr>
                <w:rFonts w:asciiTheme="minorHAnsi" w:eastAsiaTheme="minorHAnsi" w:hAnsiTheme="minorHAnsi"/>
                <w:color w:val="auto"/>
              </w:rPr>
            </w:pPr>
            <w:r w:rsidRPr="00430D2D">
              <w:rPr>
                <w:rFonts w:asciiTheme="minorHAnsi" w:eastAsiaTheme="minorHAnsi" w:hAnsiTheme="minorHAnsi"/>
                <w:color w:val="auto"/>
              </w:rPr>
              <w:t xml:space="preserve"> </w:t>
            </w:r>
          </w:p>
        </w:tc>
        <w:tc>
          <w:tcPr>
            <w:tcW w:w="6520" w:type="dxa"/>
          </w:tcPr>
          <w:p w14:paraId="06F7D6E3" w14:textId="77777777" w:rsidR="00A428F6" w:rsidRPr="00430D2D" w:rsidRDefault="002215D4" w:rsidP="00430D2D">
            <w:pPr>
              <w:spacing w:after="160" w:line="240" w:lineRule="auto"/>
              <w:rPr>
                <w:rFonts w:asciiTheme="minorHAnsi" w:eastAsiaTheme="minorHAnsi" w:hAnsiTheme="minorHAnsi"/>
                <w:b/>
                <w:color w:val="auto"/>
              </w:rPr>
            </w:pPr>
            <w:r>
              <w:rPr>
                <w:rFonts w:asciiTheme="minorHAnsi" w:eastAsiaTheme="minorHAnsi" w:hAnsiTheme="minorHAnsi"/>
                <w:b/>
                <w:color w:val="auto"/>
              </w:rPr>
              <w:t>Stap 5: Beslissen a.</w:t>
            </w:r>
            <w:r w:rsidR="00A428F6" w:rsidRPr="00430D2D">
              <w:rPr>
                <w:rFonts w:asciiTheme="minorHAnsi" w:eastAsiaTheme="minorHAnsi" w:hAnsiTheme="minorHAnsi"/>
                <w:b/>
                <w:color w:val="auto"/>
              </w:rPr>
              <w:t>d.h.v. het afwegingskader</w:t>
            </w:r>
            <w:r w:rsidR="00594F3B">
              <w:rPr>
                <w:rFonts w:asciiTheme="minorHAnsi" w:eastAsiaTheme="minorHAnsi" w:hAnsiTheme="minorHAnsi"/>
                <w:b/>
                <w:color w:val="auto"/>
              </w:rPr>
              <w:t xml:space="preserve"> Onderwijs</w:t>
            </w:r>
            <w:r w:rsidR="00EB5117">
              <w:rPr>
                <w:rFonts w:asciiTheme="minorHAnsi" w:eastAsiaTheme="minorHAnsi" w:hAnsiTheme="minorHAnsi"/>
                <w:b/>
                <w:color w:val="auto"/>
              </w:rPr>
              <w:t xml:space="preserve"> en Leerplicht</w:t>
            </w:r>
          </w:p>
          <w:p w14:paraId="6CFB72F1" w14:textId="485AFBF2" w:rsidR="00A428F6" w:rsidRPr="00430D2D" w:rsidRDefault="00A428F6" w:rsidP="00430D2D">
            <w:pPr>
              <w:spacing w:after="160" w:line="240" w:lineRule="auto"/>
              <w:rPr>
                <w:rFonts w:asciiTheme="minorHAnsi" w:eastAsiaTheme="minorHAnsi" w:hAnsiTheme="minorHAnsi"/>
                <w:i/>
                <w:color w:val="auto"/>
              </w:rPr>
            </w:pPr>
            <w:r w:rsidRPr="00430D2D">
              <w:rPr>
                <w:rFonts w:asciiTheme="minorHAnsi" w:eastAsiaTheme="minorHAnsi" w:hAnsiTheme="minorHAnsi"/>
                <w:i/>
                <w:color w:val="auto"/>
              </w:rPr>
              <w:t>De medewerker</w:t>
            </w:r>
            <w:r w:rsidR="002215D4">
              <w:rPr>
                <w:rFonts w:asciiTheme="minorHAnsi" w:eastAsiaTheme="minorHAnsi" w:hAnsiTheme="minorHAnsi"/>
                <w:i/>
                <w:color w:val="auto"/>
              </w:rPr>
              <w:t xml:space="preserve"> (leraar)</w:t>
            </w:r>
            <w:r w:rsidRPr="00430D2D">
              <w:rPr>
                <w:rFonts w:asciiTheme="minorHAnsi" w:eastAsiaTheme="minorHAnsi" w:hAnsiTheme="minorHAnsi"/>
                <w:i/>
                <w:color w:val="auto"/>
              </w:rPr>
              <w:t>/ a</w:t>
            </w:r>
            <w:r w:rsidR="002215D4">
              <w:rPr>
                <w:rFonts w:asciiTheme="minorHAnsi" w:eastAsiaTheme="minorHAnsi" w:hAnsiTheme="minorHAnsi"/>
                <w:i/>
                <w:color w:val="auto"/>
              </w:rPr>
              <w:t>andachtsfunctionaris/zorgcoördinator</w:t>
            </w:r>
            <w:r w:rsidR="001A0691">
              <w:rPr>
                <w:rFonts w:asciiTheme="minorHAnsi" w:eastAsiaTheme="minorHAnsi" w:hAnsiTheme="minorHAnsi"/>
                <w:i/>
                <w:color w:val="auto"/>
              </w:rPr>
              <w:t>/directie)</w:t>
            </w:r>
            <w:r w:rsidRPr="00430D2D">
              <w:rPr>
                <w:rFonts w:asciiTheme="minorHAnsi" w:eastAsiaTheme="minorHAnsi" w:hAnsiTheme="minorHAnsi"/>
                <w:i/>
                <w:color w:val="auto"/>
              </w:rPr>
              <w:br/>
              <w:t>neemt de volgende beslissingen:</w:t>
            </w:r>
          </w:p>
          <w:p w14:paraId="05757566" w14:textId="77777777" w:rsidR="00A428F6" w:rsidRPr="00430D2D" w:rsidRDefault="00A428F6" w:rsidP="00430D2D">
            <w:pPr>
              <w:spacing w:after="160" w:line="240" w:lineRule="auto"/>
              <w:rPr>
                <w:rFonts w:asciiTheme="minorHAnsi" w:eastAsiaTheme="minorHAnsi" w:hAnsiTheme="minorHAnsi"/>
                <w:b/>
                <w:color w:val="auto"/>
              </w:rPr>
            </w:pPr>
            <w:r w:rsidRPr="00430D2D">
              <w:rPr>
                <w:rFonts w:asciiTheme="minorHAnsi" w:eastAsiaTheme="minorHAnsi" w:hAnsiTheme="minorHAnsi"/>
                <w:b/>
                <w:i/>
                <w:color w:val="auto"/>
              </w:rPr>
              <w:t>Beslissing 1:</w:t>
            </w:r>
            <w:r w:rsidRPr="00430D2D">
              <w:rPr>
                <w:rFonts w:asciiTheme="minorHAnsi" w:eastAsiaTheme="minorHAnsi" w:hAnsiTheme="minorHAnsi"/>
                <w:b/>
                <w:color w:val="auto"/>
              </w:rPr>
              <w:t xml:space="preserve"> is melden noodzakelijk?</w:t>
            </w:r>
            <w:r w:rsidRPr="00430D2D">
              <w:rPr>
                <w:rFonts w:asciiTheme="minorHAnsi" w:eastAsiaTheme="minorHAnsi" w:hAnsiTheme="minorHAnsi"/>
                <w:b/>
                <w:color w:val="auto"/>
              </w:rPr>
              <w:br/>
            </w:r>
            <w:r w:rsidRPr="00430D2D">
              <w:rPr>
                <w:rFonts w:asciiTheme="minorHAnsi" w:eastAsiaTheme="minorHAnsi" w:hAnsiTheme="minorHAnsi"/>
                <w:color w:val="auto"/>
              </w:rPr>
              <w:t xml:space="preserve">Bij acute- of structurele onveiligheid, bij een </w:t>
            </w:r>
            <w:proofErr w:type="spellStart"/>
            <w:r w:rsidRPr="00430D2D">
              <w:rPr>
                <w:rFonts w:asciiTheme="minorHAnsi" w:eastAsiaTheme="minorHAnsi" w:hAnsiTheme="minorHAnsi"/>
                <w:color w:val="auto"/>
              </w:rPr>
              <w:t>disc</w:t>
            </w:r>
            <w:r w:rsidR="00162DA4">
              <w:rPr>
                <w:rFonts w:asciiTheme="minorHAnsi" w:eastAsiaTheme="minorHAnsi" w:hAnsiTheme="minorHAnsi"/>
                <w:color w:val="auto"/>
              </w:rPr>
              <w:t>l</w:t>
            </w:r>
            <w:r w:rsidRPr="00430D2D">
              <w:rPr>
                <w:rFonts w:asciiTheme="minorHAnsi" w:eastAsiaTheme="minorHAnsi" w:hAnsiTheme="minorHAnsi"/>
                <w:color w:val="auto"/>
              </w:rPr>
              <w:t>osure</w:t>
            </w:r>
            <w:proofErr w:type="spellEnd"/>
            <w:r w:rsidRPr="00430D2D">
              <w:rPr>
                <w:rFonts w:asciiTheme="minorHAnsi" w:eastAsiaTheme="minorHAnsi" w:hAnsiTheme="minorHAnsi"/>
                <w:color w:val="auto"/>
              </w:rPr>
              <w:t xml:space="preserve"> of bij onduidelijkheid over het geweld is melden bij Veilig thuis noodzakelijk</w:t>
            </w:r>
            <w:r w:rsidR="00162DA4">
              <w:rPr>
                <w:rFonts w:asciiTheme="minorHAnsi" w:eastAsiaTheme="minorHAnsi" w:hAnsiTheme="minorHAnsi"/>
                <w:color w:val="auto"/>
              </w:rPr>
              <w:t>.</w:t>
            </w:r>
          </w:p>
          <w:p w14:paraId="062588A0" w14:textId="00A619B7" w:rsidR="00A428F6" w:rsidRPr="00430D2D" w:rsidRDefault="00A428F6" w:rsidP="00430D2D">
            <w:pPr>
              <w:spacing w:after="160" w:line="240" w:lineRule="auto"/>
              <w:contextualSpacing/>
              <w:rPr>
                <w:rFonts w:asciiTheme="minorHAnsi" w:eastAsiaTheme="minorHAnsi" w:hAnsiTheme="minorHAnsi"/>
                <w:b/>
                <w:color w:val="auto"/>
              </w:rPr>
            </w:pPr>
            <w:r w:rsidRPr="00430D2D">
              <w:rPr>
                <w:rFonts w:asciiTheme="minorHAnsi" w:eastAsiaTheme="minorHAnsi" w:hAnsiTheme="minorHAnsi"/>
                <w:b/>
                <w:color w:val="auto"/>
              </w:rPr>
              <w:t xml:space="preserve">Beslissing </w:t>
            </w:r>
            <w:r w:rsidR="00C41E0B" w:rsidRPr="00430D2D">
              <w:rPr>
                <w:rFonts w:asciiTheme="minorHAnsi" w:eastAsiaTheme="minorHAnsi" w:hAnsiTheme="minorHAnsi"/>
                <w:b/>
                <w:color w:val="auto"/>
              </w:rPr>
              <w:t>2: Is</w:t>
            </w:r>
            <w:r w:rsidRPr="00430D2D">
              <w:rPr>
                <w:rFonts w:asciiTheme="minorHAnsi" w:eastAsiaTheme="minorHAnsi" w:hAnsiTheme="minorHAnsi"/>
                <w:b/>
                <w:color w:val="auto"/>
              </w:rPr>
              <w:t xml:space="preserve"> hulp bieden/organiseren (ook) mogelijk?</w:t>
            </w:r>
          </w:p>
          <w:p w14:paraId="68F708F0" w14:textId="77777777" w:rsidR="00A428F6" w:rsidRPr="00430D2D" w:rsidRDefault="00A428F6" w:rsidP="00430D2D">
            <w:pPr>
              <w:spacing w:after="160" w:line="240" w:lineRule="auto"/>
              <w:rPr>
                <w:rFonts w:asciiTheme="minorHAnsi" w:eastAsiaTheme="minorHAnsi" w:hAnsiTheme="minorHAnsi"/>
                <w:color w:val="auto"/>
              </w:rPr>
            </w:pPr>
            <w:r w:rsidRPr="00430D2D">
              <w:rPr>
                <w:rFonts w:asciiTheme="minorHAnsi" w:eastAsiaTheme="minorHAnsi" w:hAnsiTheme="minorHAnsi"/>
                <w:color w:val="auto"/>
              </w:rPr>
              <w:t>Bij een ja in beslissing 1: Is afstemming van de hulp met Veilig Thuis noodzakelijk.</w:t>
            </w:r>
          </w:p>
          <w:p w14:paraId="681EBC79" w14:textId="77777777" w:rsidR="00A428F6" w:rsidRPr="00430D2D" w:rsidRDefault="00A428F6" w:rsidP="00430D2D">
            <w:pPr>
              <w:spacing w:after="160" w:line="240" w:lineRule="auto"/>
              <w:contextualSpacing/>
              <w:rPr>
                <w:rFonts w:asciiTheme="minorHAnsi" w:eastAsiaTheme="minorHAnsi" w:hAnsiTheme="minorHAnsi"/>
                <w:color w:val="auto"/>
              </w:rPr>
            </w:pPr>
            <w:r w:rsidRPr="00430D2D">
              <w:rPr>
                <w:rFonts w:asciiTheme="minorHAnsi" w:eastAsiaTheme="minorHAnsi" w:hAnsiTheme="minorHAnsi"/>
                <w:color w:val="auto"/>
              </w:rPr>
              <w:t>Na beslissing 1 en 2, is het de</w:t>
            </w:r>
            <w:r w:rsidR="00D216A8">
              <w:rPr>
                <w:rFonts w:asciiTheme="minorHAnsi" w:eastAsiaTheme="minorHAnsi" w:hAnsiTheme="minorHAnsi"/>
                <w:color w:val="auto"/>
              </w:rPr>
              <w:t xml:space="preserve"> verantwoordelijkheid van de school</w:t>
            </w:r>
            <w:r w:rsidRPr="00430D2D">
              <w:rPr>
                <w:rFonts w:asciiTheme="minorHAnsi" w:eastAsiaTheme="minorHAnsi" w:hAnsiTheme="minorHAnsi"/>
                <w:color w:val="auto"/>
              </w:rPr>
              <w:t xml:space="preserve">/aandachtsfunctionaris/ behandelaar om: </w:t>
            </w:r>
          </w:p>
          <w:p w14:paraId="7E314D43" w14:textId="77777777" w:rsidR="00A428F6" w:rsidRPr="00430D2D" w:rsidRDefault="00D216A8" w:rsidP="001A0691">
            <w:pPr>
              <w:pStyle w:val="Lijstalinea"/>
              <w:numPr>
                <w:ilvl w:val="0"/>
                <w:numId w:val="13"/>
              </w:numPr>
              <w:spacing w:after="160" w:line="240" w:lineRule="auto"/>
              <w:rPr>
                <w:rFonts w:asciiTheme="minorHAnsi" w:eastAsiaTheme="minorHAnsi" w:hAnsiTheme="minorHAnsi"/>
                <w:color w:val="auto"/>
              </w:rPr>
            </w:pPr>
            <w:r>
              <w:rPr>
                <w:rFonts w:asciiTheme="minorHAnsi" w:eastAsiaTheme="minorHAnsi" w:hAnsiTheme="minorHAnsi"/>
                <w:color w:val="auto"/>
              </w:rPr>
              <w:t>H</w:t>
            </w:r>
            <w:r w:rsidR="00A428F6" w:rsidRPr="00430D2D">
              <w:rPr>
                <w:rFonts w:asciiTheme="minorHAnsi" w:eastAsiaTheme="minorHAnsi" w:hAnsiTheme="minorHAnsi"/>
                <w:color w:val="auto"/>
              </w:rPr>
              <w:t xml:space="preserve">ulp te organiseren </w:t>
            </w:r>
            <w:proofErr w:type="gramStart"/>
            <w:r w:rsidR="00A428F6" w:rsidRPr="00430D2D">
              <w:rPr>
                <w:rFonts w:asciiTheme="minorHAnsi" w:eastAsiaTheme="minorHAnsi" w:hAnsiTheme="minorHAnsi"/>
                <w:color w:val="auto"/>
              </w:rPr>
              <w:t>indien</w:t>
            </w:r>
            <w:proofErr w:type="gramEnd"/>
            <w:r w:rsidR="00A428F6" w:rsidRPr="00430D2D">
              <w:rPr>
                <w:rFonts w:asciiTheme="minorHAnsi" w:eastAsiaTheme="minorHAnsi" w:hAnsiTheme="minorHAnsi"/>
                <w:color w:val="auto"/>
              </w:rPr>
              <w:t xml:space="preserve"> melden niet noodzakelijk is en de betrokkenen meewerken aan de (te organiseren) hulp. Hierbij wordt gezorgd voor een warme overdracht. </w:t>
            </w:r>
          </w:p>
          <w:p w14:paraId="446E0557" w14:textId="77777777" w:rsidR="00A428F6" w:rsidRPr="00430D2D" w:rsidRDefault="00A428F6" w:rsidP="001A0691">
            <w:pPr>
              <w:pStyle w:val="Lijstalinea"/>
              <w:numPr>
                <w:ilvl w:val="0"/>
                <w:numId w:val="13"/>
              </w:numPr>
              <w:spacing w:after="160" w:line="240" w:lineRule="auto"/>
              <w:rPr>
                <w:rFonts w:asciiTheme="minorHAnsi" w:eastAsiaTheme="minorHAnsi" w:hAnsiTheme="minorHAnsi"/>
                <w:color w:val="auto"/>
              </w:rPr>
            </w:pPr>
            <w:r w:rsidRPr="00430D2D">
              <w:rPr>
                <w:rFonts w:asciiTheme="minorHAnsi" w:eastAsiaTheme="minorHAnsi" w:hAnsiTheme="minorHAnsi"/>
                <w:color w:val="auto"/>
              </w:rPr>
              <w:t>Duidelijke afspraken te maken met het gezin en de hulpverleners over de casusregie, de termijnen waarbinnen de hulp effect moet hebben en hoe wordt gemonitord of de gegeven hulp afdoende is.</w:t>
            </w:r>
          </w:p>
          <w:p w14:paraId="4BCFBA23" w14:textId="77777777" w:rsidR="00A428F6" w:rsidRPr="00430D2D" w:rsidRDefault="00A428F6" w:rsidP="001A0691">
            <w:pPr>
              <w:pStyle w:val="Lijstalinea"/>
              <w:numPr>
                <w:ilvl w:val="0"/>
                <w:numId w:val="13"/>
              </w:numPr>
              <w:spacing w:after="160" w:line="240" w:lineRule="auto"/>
              <w:rPr>
                <w:rFonts w:asciiTheme="minorHAnsi" w:eastAsiaTheme="minorHAnsi" w:hAnsiTheme="minorHAnsi"/>
                <w:color w:val="auto"/>
              </w:rPr>
            </w:pPr>
            <w:r w:rsidRPr="00430D2D">
              <w:rPr>
                <w:rFonts w:asciiTheme="minorHAnsi" w:eastAsiaTheme="minorHAnsi" w:hAnsiTheme="minorHAnsi"/>
                <w:color w:val="auto"/>
              </w:rPr>
              <w:t>Bij aanhoudende zorgen opnieuw in overleg met betrokkenen, hulpverlening en/of Veilig Thuis na te gaan of de een melding alsnog/weer noodzakelijk is</w:t>
            </w:r>
            <w:r w:rsidR="00D216A8">
              <w:rPr>
                <w:rFonts w:asciiTheme="minorHAnsi" w:eastAsiaTheme="minorHAnsi" w:hAnsiTheme="minorHAnsi"/>
                <w:color w:val="auto"/>
              </w:rPr>
              <w:t>.</w:t>
            </w:r>
            <w:r w:rsidRPr="00430D2D">
              <w:rPr>
                <w:rFonts w:asciiTheme="minorHAnsi" w:eastAsiaTheme="minorHAnsi" w:hAnsiTheme="minorHAnsi"/>
                <w:color w:val="auto"/>
              </w:rPr>
              <w:t xml:space="preserve"> </w:t>
            </w:r>
          </w:p>
          <w:p w14:paraId="7B24C141" w14:textId="77777777" w:rsidR="00A428F6" w:rsidRPr="00430D2D" w:rsidRDefault="00A428F6" w:rsidP="001A0691">
            <w:pPr>
              <w:pStyle w:val="Lijstalinea"/>
              <w:numPr>
                <w:ilvl w:val="0"/>
                <w:numId w:val="13"/>
              </w:numPr>
              <w:spacing w:after="160" w:line="240" w:lineRule="auto"/>
              <w:rPr>
                <w:rFonts w:asciiTheme="minorHAnsi" w:eastAsiaTheme="minorHAnsi" w:hAnsiTheme="minorHAnsi"/>
                <w:color w:val="auto"/>
              </w:rPr>
            </w:pPr>
            <w:r w:rsidRPr="00430D2D">
              <w:rPr>
                <w:rFonts w:asciiTheme="minorHAnsi" w:eastAsiaTheme="minorHAnsi" w:hAnsiTheme="minorHAnsi"/>
                <w:color w:val="auto"/>
              </w:rPr>
              <w:t>Bespreekt de uitkomsten van de beslissing</w:t>
            </w:r>
            <w:r w:rsidR="00D216A8">
              <w:rPr>
                <w:rFonts w:asciiTheme="minorHAnsi" w:eastAsiaTheme="minorHAnsi" w:hAnsiTheme="minorHAnsi"/>
                <w:color w:val="auto"/>
              </w:rPr>
              <w:t>en</w:t>
            </w:r>
            <w:r w:rsidRPr="00430D2D">
              <w:rPr>
                <w:rFonts w:asciiTheme="minorHAnsi" w:eastAsiaTheme="minorHAnsi" w:hAnsiTheme="minorHAnsi"/>
                <w:color w:val="auto"/>
              </w:rPr>
              <w:t xml:space="preserve"> met de ouders</w:t>
            </w:r>
            <w:r w:rsidR="00D216A8">
              <w:rPr>
                <w:rFonts w:asciiTheme="minorHAnsi" w:eastAsiaTheme="minorHAnsi" w:hAnsiTheme="minorHAnsi"/>
                <w:color w:val="auto"/>
              </w:rPr>
              <w:t>.</w:t>
            </w:r>
          </w:p>
          <w:p w14:paraId="4C16D412" w14:textId="77777777" w:rsidR="00A428F6" w:rsidRPr="00430D2D" w:rsidRDefault="00A428F6" w:rsidP="001A0691">
            <w:pPr>
              <w:pStyle w:val="Lijstalinea"/>
              <w:numPr>
                <w:ilvl w:val="0"/>
                <w:numId w:val="13"/>
              </w:numPr>
              <w:spacing w:after="160" w:line="240" w:lineRule="auto"/>
              <w:rPr>
                <w:rFonts w:asciiTheme="minorHAnsi" w:eastAsiaTheme="minorHAnsi" w:hAnsiTheme="minorHAnsi"/>
                <w:color w:val="auto"/>
              </w:rPr>
            </w:pPr>
            <w:r w:rsidRPr="00430D2D">
              <w:rPr>
                <w:rFonts w:asciiTheme="minorHAnsi" w:eastAsiaTheme="minorHAnsi" w:hAnsiTheme="minorHAnsi"/>
                <w:color w:val="auto"/>
              </w:rPr>
              <w:t>Bespreekt de uitkomsten van de beslissingen met het kind</w:t>
            </w:r>
            <w:r w:rsidR="00D216A8">
              <w:rPr>
                <w:rFonts w:asciiTheme="minorHAnsi" w:eastAsiaTheme="minorHAnsi" w:hAnsiTheme="minorHAnsi"/>
                <w:color w:val="auto"/>
              </w:rPr>
              <w:t>.</w:t>
            </w:r>
          </w:p>
          <w:p w14:paraId="436B38E6" w14:textId="77777777" w:rsidR="001A0691" w:rsidRPr="0070101A" w:rsidRDefault="001A0691" w:rsidP="001A0691">
            <w:pPr>
              <w:numPr>
                <w:ilvl w:val="0"/>
                <w:numId w:val="13"/>
              </w:numPr>
              <w:spacing w:after="160" w:line="240" w:lineRule="auto"/>
              <w:contextualSpacing/>
              <w:rPr>
                <w:rFonts w:asciiTheme="minorHAnsi" w:eastAsiaTheme="minorHAnsi" w:hAnsiTheme="minorHAnsi"/>
                <w:color w:val="auto"/>
              </w:rPr>
            </w:pPr>
            <w:r>
              <w:rPr>
                <w:rFonts w:asciiTheme="minorHAnsi" w:eastAsiaTheme="minorHAnsi" w:hAnsiTheme="minorHAnsi"/>
                <w:color w:val="auto"/>
              </w:rPr>
              <w:t xml:space="preserve">Registreert in </w:t>
            </w:r>
            <w:proofErr w:type="spellStart"/>
            <w:r>
              <w:rPr>
                <w:rFonts w:asciiTheme="minorHAnsi" w:eastAsiaTheme="minorHAnsi" w:hAnsiTheme="minorHAnsi"/>
                <w:color w:val="auto"/>
              </w:rPr>
              <w:t>Esis</w:t>
            </w:r>
            <w:proofErr w:type="spellEnd"/>
            <w:r>
              <w:rPr>
                <w:rFonts w:asciiTheme="minorHAnsi" w:eastAsiaTheme="minorHAnsi" w:hAnsiTheme="minorHAnsi"/>
                <w:color w:val="auto"/>
              </w:rPr>
              <w:t xml:space="preserve"> het gesprek </w:t>
            </w:r>
          </w:p>
          <w:p w14:paraId="0372B8AF" w14:textId="77777777" w:rsidR="001A0691" w:rsidRPr="001A0691" w:rsidRDefault="001A0691" w:rsidP="001A0691">
            <w:pPr>
              <w:numPr>
                <w:ilvl w:val="0"/>
                <w:numId w:val="13"/>
              </w:numPr>
              <w:spacing w:after="160" w:line="240" w:lineRule="auto"/>
              <w:contextualSpacing/>
              <w:rPr>
                <w:rFonts w:asciiTheme="minorHAnsi" w:eastAsiaTheme="minorHAnsi" w:hAnsiTheme="minorHAnsi"/>
                <w:color w:val="auto"/>
              </w:rPr>
            </w:pPr>
            <w:r w:rsidRPr="001A0691">
              <w:rPr>
                <w:rFonts w:asciiTheme="minorHAnsi" w:eastAsiaTheme="minorHAnsi" w:hAnsiTheme="minorHAnsi"/>
                <w:color w:val="auto"/>
              </w:rPr>
              <w:t>Maakt een vervolgafspraak</w:t>
            </w:r>
          </w:p>
          <w:p w14:paraId="05834DB0" w14:textId="01D7808C" w:rsidR="00A428F6" w:rsidRPr="001A0691" w:rsidRDefault="00A428F6" w:rsidP="001A0691">
            <w:pPr>
              <w:spacing w:after="160" w:line="240" w:lineRule="auto"/>
              <w:rPr>
                <w:rFonts w:asciiTheme="minorHAnsi" w:eastAsiaTheme="minorHAnsi" w:hAnsiTheme="minorHAnsi"/>
                <w:color w:val="auto"/>
                <w:highlight w:val="yellow"/>
              </w:rPr>
            </w:pPr>
          </w:p>
        </w:tc>
      </w:tr>
    </w:tbl>
    <w:p w14:paraId="7A67A351" w14:textId="77777777" w:rsidR="00A428F6" w:rsidRPr="00A428F6" w:rsidRDefault="00A428F6" w:rsidP="00B11B6D">
      <w:pPr>
        <w:spacing w:line="240" w:lineRule="atLeast"/>
        <w:rPr>
          <w:rFonts w:asciiTheme="minorHAnsi" w:eastAsiaTheme="minorHAnsi" w:hAnsiTheme="minorHAnsi"/>
          <w:color w:val="auto"/>
        </w:rPr>
      </w:pPr>
    </w:p>
    <w:p w14:paraId="74F15648" w14:textId="77777777" w:rsidR="00B11B6D" w:rsidRPr="007F198E" w:rsidRDefault="00B11B6D" w:rsidP="00B11B6D">
      <w:pPr>
        <w:spacing w:line="240" w:lineRule="atLeast"/>
        <w:rPr>
          <w:rFonts w:asciiTheme="minorHAnsi" w:eastAsiaTheme="minorHAnsi" w:hAnsiTheme="minorHAnsi"/>
          <w:b/>
          <w:color w:val="auto"/>
        </w:rPr>
      </w:pPr>
      <w:r w:rsidRPr="007F198E">
        <w:rPr>
          <w:rFonts w:asciiTheme="minorHAnsi" w:eastAsiaTheme="minorHAnsi" w:hAnsiTheme="minorHAnsi"/>
          <w:b/>
          <w:color w:val="auto"/>
        </w:rPr>
        <w:t>Stap 6: Monitoring, nazorg en evaluatie</w:t>
      </w:r>
    </w:p>
    <w:p w14:paraId="6987EBBC" w14:textId="77777777" w:rsidR="00B11B6D" w:rsidRPr="007F198E" w:rsidRDefault="00B11B6D" w:rsidP="000F73F0">
      <w:pPr>
        <w:spacing w:line="240" w:lineRule="atLeast"/>
        <w:rPr>
          <w:rFonts w:asciiTheme="minorHAnsi" w:eastAsiaTheme="minorHAnsi" w:hAnsiTheme="minorHAnsi"/>
          <w:color w:val="auto"/>
        </w:rPr>
      </w:pPr>
      <w:r w:rsidRPr="007F198E">
        <w:rPr>
          <w:rFonts w:asciiTheme="minorHAnsi" w:eastAsiaTheme="minorHAnsi" w:hAnsiTheme="minorHAnsi"/>
          <w:color w:val="auto"/>
        </w:rPr>
        <w:t xml:space="preserve">Stap 6 is wettelijke gezien </w:t>
      </w:r>
      <w:r w:rsidRPr="007F198E">
        <w:rPr>
          <w:rFonts w:asciiTheme="minorHAnsi" w:eastAsiaTheme="minorHAnsi" w:hAnsiTheme="minorHAnsi"/>
          <w:color w:val="auto"/>
          <w:u w:val="single"/>
        </w:rPr>
        <w:t>geen</w:t>
      </w:r>
      <w:r w:rsidRPr="007F198E">
        <w:rPr>
          <w:rFonts w:asciiTheme="minorHAnsi" w:eastAsiaTheme="minorHAnsi" w:hAnsiTheme="minorHAnsi"/>
          <w:color w:val="auto"/>
        </w:rPr>
        <w:t xml:space="preserve"> stap van de Meldcode, maar het kan goed zijn om op casusniveau nazorg te bieden en/of te volgen hoe het met de veiligheid ten aanzien van het kind is gesteld en eventueel met de ouders en met het kind de afgelopen tijd te evalueren. </w:t>
      </w:r>
    </w:p>
    <w:p w14:paraId="1E6B7493" w14:textId="77777777" w:rsidR="00B34EAF" w:rsidRPr="00BA6755" w:rsidRDefault="000F73F0" w:rsidP="000F73F0">
      <w:pPr>
        <w:spacing w:line="259" w:lineRule="auto"/>
        <w:rPr>
          <w:rStyle w:val="ListLabel100"/>
          <w:rFonts w:asciiTheme="minorHAnsi" w:eastAsiaTheme="minorHAnsi" w:hAnsiTheme="minorHAnsi" w:cstheme="minorBidi"/>
          <w:b w:val="0"/>
          <w:i/>
          <w:color w:val="0070C0"/>
          <w:szCs w:val="28"/>
        </w:rPr>
      </w:pPr>
      <w:r>
        <w:rPr>
          <w:rFonts w:asciiTheme="minorHAnsi" w:eastAsiaTheme="minorHAnsi" w:hAnsiTheme="minorHAnsi"/>
          <w:i/>
          <w:color w:val="auto"/>
        </w:rPr>
        <w:br/>
      </w:r>
      <w:r w:rsidR="00B11B6D" w:rsidRPr="00BA6755">
        <w:rPr>
          <w:rStyle w:val="ListLabel100"/>
          <w:rFonts w:asciiTheme="minorHAnsi" w:hAnsiTheme="minorHAnsi"/>
          <w:color w:val="0070C0"/>
          <w:szCs w:val="28"/>
        </w:rPr>
        <w:t>VERANTWOORDELIJKHEDEN BINNEN DE ORGANISATIE</w:t>
      </w:r>
    </w:p>
    <w:p w14:paraId="1B63E6C0" w14:textId="77777777" w:rsidR="00B34EAF" w:rsidRDefault="00B34EAF" w:rsidP="000F73F0">
      <w:pPr>
        <w:spacing w:line="259" w:lineRule="auto"/>
        <w:rPr>
          <w:rFonts w:asciiTheme="minorHAnsi" w:eastAsiaTheme="minorHAnsi" w:hAnsiTheme="minorHAnsi"/>
          <w:color w:val="auto"/>
        </w:rPr>
      </w:pPr>
    </w:p>
    <w:p w14:paraId="629801D4" w14:textId="77777777" w:rsidR="00B11B6D" w:rsidRPr="00B34EAF" w:rsidRDefault="00B11B6D" w:rsidP="00B34EAF">
      <w:pPr>
        <w:spacing w:line="259" w:lineRule="auto"/>
        <w:rPr>
          <w:rFonts w:asciiTheme="minorHAnsi" w:eastAsiaTheme="minorHAnsi" w:hAnsiTheme="minorHAnsi"/>
          <w:i/>
          <w:color w:val="auto"/>
          <w:sz w:val="28"/>
          <w:szCs w:val="28"/>
        </w:rPr>
      </w:pPr>
      <w:r w:rsidRPr="00A428F6">
        <w:rPr>
          <w:rFonts w:asciiTheme="minorHAnsi" w:eastAsiaTheme="minorHAnsi" w:hAnsiTheme="minorHAnsi"/>
          <w:color w:val="auto"/>
        </w:rPr>
        <w:t xml:space="preserve">Een van de wettelijke eisen is dat duidelijk staat omschreven wie binnen de organisatie welke specifieke verantwoordelijkheid heeft met betrekking tot de stappen van de meldcode. </w:t>
      </w:r>
    </w:p>
    <w:p w14:paraId="7C8B170D" w14:textId="4A9E8196" w:rsidR="009E0B6E" w:rsidRPr="00A428F6" w:rsidRDefault="009E0B6E" w:rsidP="00B34EAF">
      <w:pPr>
        <w:spacing w:line="240" w:lineRule="atLeast"/>
        <w:rPr>
          <w:rFonts w:asciiTheme="minorHAnsi" w:eastAsiaTheme="minorHAnsi" w:hAnsiTheme="minorHAnsi"/>
          <w:color w:val="auto"/>
        </w:rPr>
      </w:pPr>
      <w:r w:rsidRPr="001A0691">
        <w:rPr>
          <w:rFonts w:asciiTheme="minorHAnsi" w:eastAsiaTheme="minorHAnsi" w:hAnsiTheme="minorHAnsi"/>
          <w:color w:val="auto"/>
        </w:rPr>
        <w:t xml:space="preserve">Voor </w:t>
      </w:r>
      <w:r w:rsidR="00F52B4A">
        <w:rPr>
          <w:rFonts w:asciiTheme="minorHAnsi" w:eastAsiaTheme="minorHAnsi" w:hAnsiTheme="minorHAnsi"/>
          <w:color w:val="auto"/>
        </w:rPr>
        <w:t xml:space="preserve">Dynamica Noordsterweg </w:t>
      </w:r>
      <w:r w:rsidRPr="001A0691">
        <w:rPr>
          <w:rFonts w:asciiTheme="minorHAnsi" w:eastAsiaTheme="minorHAnsi" w:hAnsiTheme="minorHAnsi"/>
          <w:color w:val="auto"/>
        </w:rPr>
        <w:t>geldt de volgende omschrijving:</w:t>
      </w:r>
    </w:p>
    <w:p w14:paraId="7F004348" w14:textId="77777777" w:rsidR="00B11B6D" w:rsidRPr="00A428F6" w:rsidRDefault="00B11B6D" w:rsidP="00B11B6D">
      <w:pPr>
        <w:spacing w:line="240" w:lineRule="atLeast"/>
        <w:rPr>
          <w:rFonts w:asciiTheme="minorHAnsi" w:eastAsiaTheme="minorHAnsi" w:hAnsiTheme="minorHAnsi"/>
          <w:color w:val="auto"/>
        </w:rPr>
      </w:pPr>
    </w:p>
    <w:p w14:paraId="48222135" w14:textId="77777777" w:rsidR="00EA6FF4"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b/>
          <w:color w:val="auto"/>
        </w:rPr>
        <w:t>Medewerkers</w:t>
      </w:r>
    </w:p>
    <w:p w14:paraId="6060D86D" w14:textId="77777777" w:rsidR="00B11B6D" w:rsidRPr="00A428F6" w:rsidRDefault="00EA6FF4" w:rsidP="00B11B6D">
      <w:pPr>
        <w:spacing w:line="240" w:lineRule="atLeast"/>
        <w:rPr>
          <w:rFonts w:asciiTheme="minorHAnsi" w:eastAsiaTheme="minorHAnsi" w:hAnsiTheme="minorHAnsi"/>
          <w:color w:val="auto"/>
        </w:rPr>
      </w:pPr>
      <w:r>
        <w:rPr>
          <w:rFonts w:asciiTheme="minorHAnsi" w:eastAsiaTheme="minorHAnsi" w:hAnsiTheme="minorHAnsi"/>
          <w:color w:val="auto"/>
        </w:rPr>
        <w:t>I</w:t>
      </w:r>
      <w:r w:rsidR="00B11B6D" w:rsidRPr="00A428F6">
        <w:rPr>
          <w:rFonts w:asciiTheme="minorHAnsi" w:eastAsiaTheme="minorHAnsi" w:hAnsiTheme="minorHAnsi"/>
          <w:color w:val="auto"/>
        </w:rPr>
        <w:t>edere medewerker is verantwoordelijk om te signaleren en op basis van signalen te handelen. Afhankelijk van de situatie, gaat de medewerker het gesprek over eerste signalen en zorgen a</w:t>
      </w:r>
      <w:r w:rsidR="00DF0055">
        <w:rPr>
          <w:rFonts w:asciiTheme="minorHAnsi" w:eastAsiaTheme="minorHAnsi" w:hAnsiTheme="minorHAnsi"/>
          <w:color w:val="auto"/>
        </w:rPr>
        <w:t xml:space="preserve">an met de betrokkenen (stap 0 en stap 1), overlegt met </w:t>
      </w:r>
      <w:r w:rsidR="00B11B6D" w:rsidRPr="00DF0055">
        <w:rPr>
          <w:rFonts w:asciiTheme="minorHAnsi" w:eastAsiaTheme="minorHAnsi" w:hAnsiTheme="minorHAnsi"/>
          <w:color w:val="auto"/>
        </w:rPr>
        <w:t>de aandachtsfunctionaris</w:t>
      </w:r>
      <w:r w:rsidR="00DF0055" w:rsidRPr="00DF0055">
        <w:rPr>
          <w:rFonts w:asciiTheme="minorHAnsi" w:eastAsiaTheme="minorHAnsi" w:hAnsiTheme="minorHAnsi"/>
          <w:color w:val="auto"/>
        </w:rPr>
        <w:t xml:space="preserve"> van de school</w:t>
      </w:r>
      <w:r w:rsidR="00B11B6D" w:rsidRPr="00DF0055">
        <w:rPr>
          <w:rFonts w:asciiTheme="minorHAnsi" w:eastAsiaTheme="minorHAnsi" w:hAnsiTheme="minorHAnsi"/>
          <w:color w:val="auto"/>
        </w:rPr>
        <w:t>.</w:t>
      </w:r>
      <w:r>
        <w:rPr>
          <w:rFonts w:asciiTheme="minorHAnsi" w:eastAsiaTheme="minorHAnsi" w:hAnsiTheme="minorHAnsi"/>
          <w:color w:val="auto"/>
        </w:rPr>
        <w:t xml:space="preserve"> </w:t>
      </w:r>
      <w:r w:rsidR="00B11B6D" w:rsidRPr="00A428F6">
        <w:rPr>
          <w:rFonts w:asciiTheme="minorHAnsi" w:eastAsiaTheme="minorHAnsi" w:hAnsiTheme="minorHAnsi"/>
          <w:color w:val="auto"/>
        </w:rPr>
        <w:t>Verder dient de medewerker er zorg voor te dragen dat de eige</w:t>
      </w:r>
      <w:r w:rsidR="00D45E47">
        <w:rPr>
          <w:rFonts w:asciiTheme="minorHAnsi" w:eastAsiaTheme="minorHAnsi" w:hAnsiTheme="minorHAnsi"/>
          <w:color w:val="auto"/>
        </w:rPr>
        <w:t>n deskundigheid en kennis met betrekking tot</w:t>
      </w:r>
      <w:r w:rsidR="00B11B6D" w:rsidRPr="00A428F6">
        <w:rPr>
          <w:rFonts w:asciiTheme="minorHAnsi" w:eastAsiaTheme="minorHAnsi" w:hAnsiTheme="minorHAnsi"/>
          <w:color w:val="auto"/>
        </w:rPr>
        <w:t xml:space="preserve"> het thema geweld in afhankelijkheidsrelaties op peil blijft</w:t>
      </w:r>
      <w:r w:rsidR="00DF0055">
        <w:rPr>
          <w:rFonts w:asciiTheme="minorHAnsi" w:eastAsiaTheme="minorHAnsi" w:hAnsiTheme="minorHAnsi"/>
          <w:color w:val="auto"/>
        </w:rPr>
        <w:t>. De medewerker wordt regelmatig over de Meldcode geïnformeerd door de aandachtsfunctionaris en door de berichtgevingen van Zaan Primair.</w:t>
      </w:r>
      <w:r w:rsidR="00B11B6D" w:rsidRPr="00A428F6">
        <w:rPr>
          <w:rFonts w:asciiTheme="minorHAnsi" w:eastAsiaTheme="minorHAnsi" w:hAnsiTheme="minorHAnsi"/>
          <w:color w:val="auto"/>
        </w:rPr>
        <w:t xml:space="preserve"> </w:t>
      </w:r>
    </w:p>
    <w:p w14:paraId="7E5BB632" w14:textId="77777777" w:rsidR="00B11B6D" w:rsidRPr="00A428F6" w:rsidRDefault="00B11B6D" w:rsidP="00B11B6D">
      <w:pPr>
        <w:spacing w:line="240" w:lineRule="atLeast"/>
        <w:rPr>
          <w:rFonts w:asciiTheme="minorHAnsi" w:eastAsiaTheme="minorHAnsi" w:hAnsiTheme="minorHAnsi"/>
          <w:b/>
          <w:color w:val="auto"/>
        </w:rPr>
      </w:pPr>
    </w:p>
    <w:p w14:paraId="1F698BE2" w14:textId="77777777" w:rsidR="00EA6FF4"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b/>
          <w:color w:val="auto"/>
        </w:rPr>
        <w:t>Aandachtsfunctionaris</w:t>
      </w:r>
    </w:p>
    <w:p w14:paraId="2F283059" w14:textId="5B502CEB" w:rsidR="00A62E1C" w:rsidRPr="003D025B" w:rsidRDefault="00EA6FF4" w:rsidP="00B11B6D">
      <w:pPr>
        <w:spacing w:line="240" w:lineRule="atLeast"/>
        <w:rPr>
          <w:rFonts w:asciiTheme="minorHAnsi" w:eastAsiaTheme="minorHAnsi" w:hAnsiTheme="minorHAnsi"/>
          <w:color w:val="auto"/>
        </w:rPr>
      </w:pPr>
      <w:r>
        <w:rPr>
          <w:rFonts w:asciiTheme="minorHAnsi" w:eastAsiaTheme="minorHAnsi" w:hAnsiTheme="minorHAnsi"/>
          <w:color w:val="auto"/>
        </w:rPr>
        <w:t>D</w:t>
      </w:r>
      <w:r w:rsidR="00B11B6D" w:rsidRPr="00A428F6">
        <w:rPr>
          <w:rFonts w:asciiTheme="minorHAnsi" w:eastAsiaTheme="minorHAnsi" w:hAnsiTheme="minorHAnsi"/>
          <w:color w:val="auto"/>
        </w:rPr>
        <w:t>e aandachtsfunctionaris heeft verantwoordelijkheden op casusniveau en op organisatieniveau. Op casusniveau functioneert de aandachtsfunctionaris als sparringpartner van de medewerker dan</w:t>
      </w:r>
      <w:r w:rsidR="006B04F8">
        <w:rPr>
          <w:rFonts w:asciiTheme="minorHAnsi" w:eastAsiaTheme="minorHAnsi" w:hAnsiTheme="minorHAnsi"/>
          <w:color w:val="auto"/>
        </w:rPr>
        <w:t xml:space="preserve"> </w:t>
      </w:r>
      <w:r w:rsidR="00B11B6D" w:rsidRPr="00A428F6">
        <w:rPr>
          <w:rFonts w:asciiTheme="minorHAnsi" w:eastAsiaTheme="minorHAnsi" w:hAnsiTheme="minorHAnsi"/>
          <w:color w:val="auto"/>
        </w:rPr>
        <w:t>wel neemt de aandachtsfunctionaris de regie over de casus over, inclusief de daarbij horende acties (gesprekken, verslaglegging, overleg met betrokkenen en externen etc.). Op organisatieniveau is de aandachtsfunctionaris verantwoordelijk voor alle acties behorende bij het implementeren, borgen en gebruik van de Meldcode. Hierbij kan</w:t>
      </w:r>
      <w:r w:rsidR="00D66A15">
        <w:rPr>
          <w:rFonts w:asciiTheme="minorHAnsi" w:eastAsiaTheme="minorHAnsi" w:hAnsiTheme="minorHAnsi"/>
          <w:color w:val="auto"/>
        </w:rPr>
        <w:t xml:space="preserve"> gedacht worden aan: vraagbaak en</w:t>
      </w:r>
      <w:r w:rsidR="00B11B6D" w:rsidRPr="00A428F6">
        <w:rPr>
          <w:rFonts w:asciiTheme="minorHAnsi" w:eastAsiaTheme="minorHAnsi" w:hAnsiTheme="minorHAnsi"/>
          <w:color w:val="auto"/>
        </w:rPr>
        <w:t xml:space="preserve"> sparringpartner, (nieuwe) medewerkers informeren en motiveren, zorgdragen voor (uitvoer van) passende deskundigheidsbevordering van medewerkers en zic</w:t>
      </w:r>
      <w:r w:rsidR="001F1395">
        <w:rPr>
          <w:rFonts w:asciiTheme="minorHAnsi" w:eastAsiaTheme="minorHAnsi" w:hAnsiTheme="minorHAnsi"/>
          <w:color w:val="auto"/>
        </w:rPr>
        <w:t xml:space="preserve">hzelf, informeren van bestuur en </w:t>
      </w:r>
      <w:r w:rsidR="00B11B6D" w:rsidRPr="00A428F6">
        <w:rPr>
          <w:rFonts w:asciiTheme="minorHAnsi" w:eastAsiaTheme="minorHAnsi" w:hAnsiTheme="minorHAnsi"/>
          <w:color w:val="auto"/>
        </w:rPr>
        <w:t xml:space="preserve">directie over </w:t>
      </w:r>
      <w:r w:rsidR="00B11B6D" w:rsidRPr="003D025B">
        <w:rPr>
          <w:rFonts w:asciiTheme="minorHAnsi" w:eastAsiaTheme="minorHAnsi" w:hAnsiTheme="minorHAnsi"/>
          <w:color w:val="auto"/>
        </w:rPr>
        <w:t>het gebruik van de Meldcode etc.</w:t>
      </w:r>
    </w:p>
    <w:p w14:paraId="33D3989B" w14:textId="248D0577" w:rsidR="00D66A15" w:rsidRPr="003D025B" w:rsidRDefault="00D66A15" w:rsidP="00B11B6D">
      <w:pPr>
        <w:spacing w:line="240" w:lineRule="atLeast"/>
        <w:rPr>
          <w:rFonts w:asciiTheme="minorHAnsi" w:hAnsiTheme="minorHAnsi"/>
          <w:color w:val="auto"/>
        </w:rPr>
      </w:pPr>
      <w:r w:rsidRPr="003D025B">
        <w:rPr>
          <w:rFonts w:asciiTheme="minorHAnsi" w:hAnsiTheme="minorHAnsi"/>
          <w:color w:val="auto"/>
        </w:rPr>
        <w:t>Bij</w:t>
      </w:r>
      <w:r w:rsidR="00A62E1C" w:rsidRPr="003D025B">
        <w:rPr>
          <w:rFonts w:asciiTheme="minorHAnsi" w:hAnsiTheme="minorHAnsi"/>
          <w:color w:val="auto"/>
        </w:rPr>
        <w:t xml:space="preserve"> alle scholen </w:t>
      </w:r>
      <w:r w:rsidRPr="003D025B">
        <w:rPr>
          <w:rFonts w:asciiTheme="minorHAnsi" w:hAnsiTheme="minorHAnsi"/>
          <w:color w:val="auto"/>
        </w:rPr>
        <w:t xml:space="preserve">van Zaan Primair </w:t>
      </w:r>
      <w:r w:rsidR="00A62E1C" w:rsidRPr="003D025B">
        <w:rPr>
          <w:rFonts w:asciiTheme="minorHAnsi" w:hAnsiTheme="minorHAnsi"/>
          <w:color w:val="auto"/>
        </w:rPr>
        <w:t xml:space="preserve">is </w:t>
      </w:r>
      <w:r w:rsidRPr="003D025B">
        <w:rPr>
          <w:rFonts w:asciiTheme="minorHAnsi" w:hAnsiTheme="minorHAnsi"/>
          <w:color w:val="auto"/>
        </w:rPr>
        <w:t>de zorgcoördinator ook de aandachtsfunctionaris</w:t>
      </w:r>
      <w:r w:rsidR="003D025B" w:rsidRPr="003D025B">
        <w:rPr>
          <w:rFonts w:asciiTheme="minorHAnsi" w:hAnsiTheme="minorHAnsi"/>
          <w:color w:val="auto"/>
        </w:rPr>
        <w:t xml:space="preserve">. De zorgcoördinatoren volgden de gecertificeerde training </w:t>
      </w:r>
      <w:proofErr w:type="spellStart"/>
      <w:r w:rsidR="003D025B" w:rsidRPr="00AB6C31">
        <w:rPr>
          <w:rFonts w:asciiTheme="minorHAnsi" w:hAnsiTheme="minorHAnsi"/>
          <w:color w:val="auto"/>
        </w:rPr>
        <w:t>Aandachtsfunctionari</w:t>
      </w:r>
      <w:r w:rsidR="000C2DF5">
        <w:rPr>
          <w:rFonts w:asciiTheme="minorHAnsi" w:hAnsiTheme="minorHAnsi"/>
          <w:color w:val="auto"/>
        </w:rPr>
        <w:t>s</w:t>
      </w:r>
      <w:proofErr w:type="spellEnd"/>
      <w:r w:rsidR="00FC69F4">
        <w:rPr>
          <w:rFonts w:asciiTheme="minorHAnsi" w:hAnsiTheme="minorHAnsi"/>
          <w:color w:val="auto"/>
        </w:rPr>
        <w:t>, georganiseerd door de Zaan Primair Academie.</w:t>
      </w:r>
    </w:p>
    <w:p w14:paraId="579236B8" w14:textId="77777777" w:rsidR="00B11B6D" w:rsidRPr="003D025B" w:rsidRDefault="003D025B" w:rsidP="00B11B6D">
      <w:pPr>
        <w:spacing w:line="240" w:lineRule="atLeast"/>
        <w:rPr>
          <w:rFonts w:asciiTheme="minorHAnsi" w:eastAsiaTheme="minorHAnsi" w:hAnsiTheme="minorHAnsi"/>
          <w:color w:val="auto"/>
        </w:rPr>
      </w:pPr>
      <w:r w:rsidRPr="003D025B">
        <w:rPr>
          <w:rFonts w:asciiTheme="minorHAnsi" w:hAnsiTheme="minorHAnsi"/>
          <w:color w:val="auto"/>
        </w:rPr>
        <w:t xml:space="preserve">Elk schooljaar </w:t>
      </w:r>
      <w:r>
        <w:rPr>
          <w:rFonts w:asciiTheme="minorHAnsi" w:hAnsiTheme="minorHAnsi"/>
          <w:color w:val="auto"/>
        </w:rPr>
        <w:t xml:space="preserve">worden </w:t>
      </w:r>
      <w:r w:rsidR="00AB6C31">
        <w:rPr>
          <w:rFonts w:asciiTheme="minorHAnsi" w:hAnsiTheme="minorHAnsi"/>
          <w:color w:val="auto"/>
        </w:rPr>
        <w:t xml:space="preserve">ook </w:t>
      </w:r>
      <w:r>
        <w:rPr>
          <w:rFonts w:asciiTheme="minorHAnsi" w:hAnsiTheme="minorHAnsi"/>
          <w:color w:val="auto"/>
        </w:rPr>
        <w:t xml:space="preserve">de </w:t>
      </w:r>
      <w:r w:rsidRPr="003D025B">
        <w:rPr>
          <w:rFonts w:asciiTheme="minorHAnsi" w:hAnsiTheme="minorHAnsi"/>
          <w:color w:val="auto"/>
        </w:rPr>
        <w:t>n</w:t>
      </w:r>
      <w:r w:rsidRPr="003D025B">
        <w:rPr>
          <w:rFonts w:asciiTheme="minorHAnsi" w:eastAsiaTheme="minorHAnsi" w:hAnsiTheme="minorHAnsi"/>
          <w:color w:val="auto"/>
        </w:rPr>
        <w:t>ieuwe zorgco</w:t>
      </w:r>
      <w:r w:rsidR="00AB6C31">
        <w:rPr>
          <w:rFonts w:asciiTheme="minorHAnsi" w:eastAsiaTheme="minorHAnsi" w:hAnsiTheme="minorHAnsi"/>
          <w:color w:val="auto"/>
        </w:rPr>
        <w:t xml:space="preserve">ördinatoren </w:t>
      </w:r>
      <w:r w:rsidRPr="003D025B">
        <w:rPr>
          <w:rFonts w:asciiTheme="minorHAnsi" w:eastAsiaTheme="minorHAnsi" w:hAnsiTheme="minorHAnsi"/>
          <w:color w:val="auto"/>
        </w:rPr>
        <w:t>opgeleid</w:t>
      </w:r>
      <w:r w:rsidRPr="003D025B">
        <w:rPr>
          <w:rFonts w:asciiTheme="minorHAnsi" w:hAnsiTheme="minorHAnsi"/>
          <w:color w:val="auto"/>
        </w:rPr>
        <w:t xml:space="preserve"> </w:t>
      </w:r>
      <w:r>
        <w:rPr>
          <w:rFonts w:asciiTheme="minorHAnsi" w:hAnsiTheme="minorHAnsi"/>
          <w:color w:val="auto"/>
        </w:rPr>
        <w:t xml:space="preserve">en </w:t>
      </w:r>
      <w:r w:rsidRPr="003D025B">
        <w:rPr>
          <w:rFonts w:asciiTheme="minorHAnsi" w:hAnsiTheme="minorHAnsi"/>
          <w:color w:val="auto"/>
        </w:rPr>
        <w:t>krijgen</w:t>
      </w:r>
      <w:r w:rsidR="00D66A15" w:rsidRPr="003D025B">
        <w:rPr>
          <w:rFonts w:asciiTheme="minorHAnsi" w:hAnsiTheme="minorHAnsi"/>
          <w:color w:val="auto"/>
        </w:rPr>
        <w:t xml:space="preserve"> de </w:t>
      </w:r>
      <w:r>
        <w:rPr>
          <w:rFonts w:asciiTheme="minorHAnsi" w:hAnsiTheme="minorHAnsi"/>
          <w:color w:val="auto"/>
        </w:rPr>
        <w:t xml:space="preserve">zittende </w:t>
      </w:r>
      <w:proofErr w:type="spellStart"/>
      <w:r w:rsidR="00D66A15" w:rsidRPr="003D025B">
        <w:rPr>
          <w:rFonts w:asciiTheme="minorHAnsi" w:hAnsiTheme="minorHAnsi"/>
          <w:color w:val="auto"/>
        </w:rPr>
        <w:t>aandachtsfunctionarissen</w:t>
      </w:r>
      <w:proofErr w:type="spellEnd"/>
      <w:r w:rsidR="00D66A15" w:rsidRPr="003D025B">
        <w:rPr>
          <w:rFonts w:asciiTheme="minorHAnsi" w:hAnsiTheme="minorHAnsi"/>
          <w:color w:val="auto"/>
        </w:rPr>
        <w:t xml:space="preserve"> </w:t>
      </w:r>
      <w:r w:rsidR="00A62E1C" w:rsidRPr="003D025B">
        <w:rPr>
          <w:rFonts w:asciiTheme="minorHAnsi" w:hAnsiTheme="minorHAnsi"/>
          <w:color w:val="auto"/>
        </w:rPr>
        <w:t>een verdiepingstraining</w:t>
      </w:r>
      <w:r w:rsidR="00D66A15" w:rsidRPr="003D025B">
        <w:rPr>
          <w:rFonts w:asciiTheme="minorHAnsi" w:hAnsiTheme="minorHAnsi"/>
          <w:color w:val="auto"/>
        </w:rPr>
        <w:t xml:space="preserve"> </w:t>
      </w:r>
      <w:r w:rsidRPr="003D025B">
        <w:rPr>
          <w:rFonts w:asciiTheme="minorHAnsi" w:hAnsiTheme="minorHAnsi"/>
          <w:color w:val="auto"/>
        </w:rPr>
        <w:t xml:space="preserve">aangeboden </w:t>
      </w:r>
      <w:r>
        <w:rPr>
          <w:rFonts w:asciiTheme="minorHAnsi" w:hAnsiTheme="minorHAnsi"/>
          <w:color w:val="auto"/>
        </w:rPr>
        <w:t>via de Zaan Primair Academie</w:t>
      </w:r>
      <w:r w:rsidRPr="003D025B">
        <w:rPr>
          <w:rFonts w:asciiTheme="minorHAnsi" w:eastAsiaTheme="minorHAnsi" w:hAnsiTheme="minorHAnsi"/>
          <w:color w:val="auto"/>
        </w:rPr>
        <w:t>.</w:t>
      </w:r>
    </w:p>
    <w:p w14:paraId="1F4A0477" w14:textId="77777777" w:rsidR="003D025B" w:rsidRPr="00A428F6" w:rsidRDefault="003D025B" w:rsidP="00B11B6D">
      <w:pPr>
        <w:spacing w:line="240" w:lineRule="atLeast"/>
        <w:rPr>
          <w:rFonts w:asciiTheme="minorHAnsi" w:eastAsiaTheme="minorHAnsi" w:hAnsiTheme="minorHAnsi"/>
          <w:b/>
          <w:color w:val="auto"/>
        </w:rPr>
      </w:pPr>
    </w:p>
    <w:p w14:paraId="759A17FA" w14:textId="77777777" w:rsidR="00EA6FF4" w:rsidRDefault="00EA6FF4" w:rsidP="00B11B6D">
      <w:pPr>
        <w:spacing w:line="240" w:lineRule="atLeast"/>
        <w:rPr>
          <w:rFonts w:asciiTheme="minorHAnsi" w:eastAsiaTheme="minorHAnsi" w:hAnsiTheme="minorHAnsi"/>
          <w:color w:val="auto"/>
        </w:rPr>
      </w:pPr>
      <w:r>
        <w:rPr>
          <w:rFonts w:asciiTheme="minorHAnsi" w:eastAsiaTheme="minorHAnsi" w:hAnsiTheme="minorHAnsi"/>
          <w:b/>
          <w:color w:val="auto"/>
        </w:rPr>
        <w:t>Bestuur en directie</w:t>
      </w:r>
    </w:p>
    <w:p w14:paraId="3396CE5A" w14:textId="77777777" w:rsidR="00AB6C31" w:rsidRPr="00AB6C31" w:rsidRDefault="00EA6FF4" w:rsidP="00AB6C31">
      <w:pPr>
        <w:spacing w:line="240" w:lineRule="atLeast"/>
        <w:rPr>
          <w:rFonts w:asciiTheme="minorHAnsi" w:eastAsiaTheme="minorHAnsi" w:hAnsiTheme="minorHAnsi"/>
          <w:color w:val="auto"/>
        </w:rPr>
      </w:pPr>
      <w:r>
        <w:rPr>
          <w:rFonts w:asciiTheme="minorHAnsi" w:eastAsiaTheme="minorHAnsi" w:hAnsiTheme="minorHAnsi"/>
          <w:color w:val="auto"/>
        </w:rPr>
        <w:t>I</w:t>
      </w:r>
      <w:r w:rsidR="00B11B6D" w:rsidRPr="00A428F6">
        <w:rPr>
          <w:rFonts w:asciiTheme="minorHAnsi" w:eastAsiaTheme="minorHAnsi" w:hAnsiTheme="minorHAnsi"/>
          <w:color w:val="auto"/>
        </w:rPr>
        <w:t>s verantwoordelijk voor het ondersteunen van het personeel bij het invoeren en borgen van de Meldcode en de daarbij horende randvoorwaarden (deskundigheidsbevordering, uren, registratiemogelijkheden etc.</w:t>
      </w:r>
      <w:r w:rsidR="00EA10E0">
        <w:rPr>
          <w:rFonts w:asciiTheme="minorHAnsi" w:eastAsiaTheme="minorHAnsi" w:hAnsiTheme="minorHAnsi"/>
          <w:color w:val="auto"/>
        </w:rPr>
        <w:t>).</w:t>
      </w:r>
      <w:r w:rsidR="00B11B6D" w:rsidRPr="00A428F6">
        <w:rPr>
          <w:rFonts w:asciiTheme="minorHAnsi" w:eastAsiaTheme="minorHAnsi" w:hAnsiTheme="minorHAnsi"/>
          <w:color w:val="auto"/>
        </w:rPr>
        <w:t xml:space="preserve"> </w:t>
      </w:r>
      <w:r w:rsidR="00AB6C31" w:rsidRPr="00AB6C31">
        <w:rPr>
          <w:rFonts w:asciiTheme="minorHAnsi" w:eastAsiaTheme="minorHAnsi" w:hAnsiTheme="minorHAnsi"/>
          <w:color w:val="auto"/>
        </w:rPr>
        <w:t>Het bestuur en de directie ondersteunen, waar nodig, de meldingen die door</w:t>
      </w:r>
      <w:r w:rsidR="00812E2D">
        <w:rPr>
          <w:rFonts w:asciiTheme="minorHAnsi" w:eastAsiaTheme="minorHAnsi" w:hAnsiTheme="minorHAnsi"/>
          <w:color w:val="auto"/>
        </w:rPr>
        <w:t xml:space="preserve"> de school (</w:t>
      </w:r>
      <w:r w:rsidR="00AB6C31" w:rsidRPr="00AB6C31">
        <w:rPr>
          <w:rFonts w:asciiTheme="minorHAnsi" w:eastAsiaTheme="minorHAnsi" w:hAnsiTheme="minorHAnsi"/>
          <w:color w:val="auto"/>
        </w:rPr>
        <w:t>aandachtsfunctionaris</w:t>
      </w:r>
      <w:r w:rsidR="00812E2D">
        <w:rPr>
          <w:rFonts w:asciiTheme="minorHAnsi" w:eastAsiaTheme="minorHAnsi" w:hAnsiTheme="minorHAnsi"/>
          <w:color w:val="auto"/>
        </w:rPr>
        <w:t>/medewerker</w:t>
      </w:r>
      <w:r w:rsidR="00AB6C31" w:rsidRPr="00AB6C31">
        <w:rPr>
          <w:rFonts w:asciiTheme="minorHAnsi" w:eastAsiaTheme="minorHAnsi" w:hAnsiTheme="minorHAnsi"/>
          <w:color w:val="auto"/>
        </w:rPr>
        <w:t>) worden gedaan.</w:t>
      </w:r>
    </w:p>
    <w:p w14:paraId="3B772857" w14:textId="77777777" w:rsidR="00A62E1C" w:rsidRDefault="00EA10E0" w:rsidP="00B11B6D">
      <w:pPr>
        <w:spacing w:line="240" w:lineRule="atLeast"/>
        <w:rPr>
          <w:rFonts w:asciiTheme="minorHAnsi" w:eastAsiaTheme="minorHAnsi" w:hAnsiTheme="minorHAnsi"/>
          <w:color w:val="auto"/>
        </w:rPr>
      </w:pPr>
      <w:r>
        <w:rPr>
          <w:rFonts w:asciiTheme="minorHAnsi" w:eastAsiaTheme="minorHAnsi" w:hAnsiTheme="minorHAnsi"/>
          <w:color w:val="auto"/>
        </w:rPr>
        <w:t xml:space="preserve">Zaan Primair biedt (na)scholing aan al haar aandachtsfunctionarissen, dit wordt georganiseerd door de Zaan Primair Academie. </w:t>
      </w:r>
      <w:r w:rsidR="00AB6C31">
        <w:rPr>
          <w:rFonts w:asciiTheme="minorHAnsi" w:eastAsiaTheme="minorHAnsi" w:hAnsiTheme="minorHAnsi"/>
          <w:color w:val="auto"/>
        </w:rPr>
        <w:t>Ook een lidmaatschap bij de LVAK (Landelijke Vakgroep Aandachtsfunctionarissen) is aanwezig.</w:t>
      </w:r>
    </w:p>
    <w:p w14:paraId="65535CAF" w14:textId="77777777" w:rsidR="00A62E1C" w:rsidRPr="00A62E1C" w:rsidRDefault="00A62E1C" w:rsidP="00A62E1C">
      <w:pPr>
        <w:spacing w:line="240" w:lineRule="auto"/>
        <w:rPr>
          <w:rFonts w:asciiTheme="minorHAnsi" w:hAnsiTheme="minorHAnsi"/>
          <w:color w:val="FF0000"/>
        </w:rPr>
      </w:pPr>
      <w:r w:rsidRPr="00AB6C31">
        <w:rPr>
          <w:rFonts w:asciiTheme="minorHAnsi" w:hAnsiTheme="minorHAnsi"/>
          <w:color w:val="auto"/>
        </w:rPr>
        <w:t>Bijzo</w:t>
      </w:r>
      <w:r w:rsidR="00AB6C31" w:rsidRPr="00AB6C31">
        <w:rPr>
          <w:rFonts w:asciiTheme="minorHAnsi" w:hAnsiTheme="minorHAnsi"/>
          <w:color w:val="auto"/>
        </w:rPr>
        <w:t xml:space="preserve">ndere aandacht van de organisatie gaat altijd </w:t>
      </w:r>
      <w:r w:rsidRPr="00AB6C31">
        <w:rPr>
          <w:rFonts w:asciiTheme="minorHAnsi" w:hAnsiTheme="minorHAnsi"/>
          <w:color w:val="auto"/>
        </w:rPr>
        <w:t>uit naar de strijd tegen kindermishandeling in de We</w:t>
      </w:r>
      <w:r w:rsidR="00AB6C31" w:rsidRPr="00AB6C31">
        <w:rPr>
          <w:rFonts w:asciiTheme="minorHAnsi" w:hAnsiTheme="minorHAnsi"/>
          <w:color w:val="auto"/>
        </w:rPr>
        <w:t>ek tegen Kindermishandeling. Er wo</w:t>
      </w:r>
      <w:r w:rsidRPr="00AB6C31">
        <w:rPr>
          <w:rFonts w:asciiTheme="minorHAnsi" w:hAnsiTheme="minorHAnsi"/>
          <w:color w:val="auto"/>
        </w:rPr>
        <w:t>rden lezingen en</w:t>
      </w:r>
      <w:r w:rsidR="00AB6C31" w:rsidRPr="00AB6C31">
        <w:rPr>
          <w:rFonts w:asciiTheme="minorHAnsi" w:hAnsiTheme="minorHAnsi"/>
          <w:color w:val="auto"/>
        </w:rPr>
        <w:t>/of</w:t>
      </w:r>
      <w:r w:rsidRPr="00AB6C31">
        <w:rPr>
          <w:rFonts w:asciiTheme="minorHAnsi" w:hAnsiTheme="minorHAnsi"/>
          <w:color w:val="auto"/>
        </w:rPr>
        <w:t xml:space="preserve"> presentaties georganiseerd en </w:t>
      </w:r>
      <w:r w:rsidR="00AB6C31" w:rsidRPr="00AB6C31">
        <w:rPr>
          <w:rFonts w:asciiTheme="minorHAnsi" w:hAnsiTheme="minorHAnsi"/>
          <w:color w:val="auto"/>
        </w:rPr>
        <w:t>de scholen brengen het onderwerp onder de aandacht.</w:t>
      </w:r>
      <w:r w:rsidRPr="00AB6C31">
        <w:rPr>
          <w:rFonts w:asciiTheme="minorHAnsi" w:hAnsiTheme="minorHAnsi"/>
          <w:color w:val="auto"/>
        </w:rPr>
        <w:t xml:space="preserve"> </w:t>
      </w:r>
    </w:p>
    <w:p w14:paraId="4A177F90" w14:textId="77777777" w:rsidR="00B11B6D" w:rsidRPr="00A428F6" w:rsidRDefault="00B11B6D" w:rsidP="00B11B6D">
      <w:pPr>
        <w:spacing w:line="240" w:lineRule="atLeast"/>
        <w:rPr>
          <w:rFonts w:asciiTheme="minorHAnsi" w:eastAsiaTheme="minorHAnsi" w:hAnsiTheme="minorHAnsi"/>
          <w:color w:val="auto"/>
        </w:rPr>
      </w:pPr>
    </w:p>
    <w:p w14:paraId="028596ED" w14:textId="77777777" w:rsidR="00B11B6D" w:rsidRPr="00A428F6" w:rsidRDefault="00B11B6D" w:rsidP="00B11B6D">
      <w:pPr>
        <w:spacing w:line="240" w:lineRule="atLeast"/>
        <w:rPr>
          <w:rFonts w:asciiTheme="minorHAnsi" w:eastAsiaTheme="minorHAnsi" w:hAnsiTheme="minorHAnsi"/>
          <w:b/>
          <w:color w:val="auto"/>
        </w:rPr>
      </w:pPr>
      <w:r w:rsidRPr="00A428F6">
        <w:rPr>
          <w:rFonts w:asciiTheme="minorHAnsi" w:eastAsiaTheme="minorHAnsi" w:hAnsiTheme="minorHAnsi"/>
          <w:b/>
          <w:color w:val="auto"/>
        </w:rPr>
        <w:t>Beslissen over wel of niet melden bij Veilig Thuis</w:t>
      </w:r>
    </w:p>
    <w:p w14:paraId="59FBACE1"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De </w:t>
      </w:r>
      <w:r w:rsidRPr="00812E2D">
        <w:rPr>
          <w:rFonts w:asciiTheme="minorHAnsi" w:eastAsiaTheme="minorHAnsi" w:hAnsiTheme="minorHAnsi"/>
          <w:color w:val="auto"/>
        </w:rPr>
        <w:t>aandac</w:t>
      </w:r>
      <w:r w:rsidR="00812E2D">
        <w:rPr>
          <w:rFonts w:asciiTheme="minorHAnsi" w:eastAsiaTheme="minorHAnsi" w:hAnsiTheme="minorHAnsi"/>
          <w:color w:val="auto"/>
        </w:rPr>
        <w:t>htsfunctionaris en medewerker (leraar) beslissen</w:t>
      </w:r>
      <w:r w:rsidRPr="00A428F6">
        <w:rPr>
          <w:rFonts w:asciiTheme="minorHAnsi" w:eastAsiaTheme="minorHAnsi" w:hAnsiTheme="minorHAnsi"/>
          <w:color w:val="auto"/>
        </w:rPr>
        <w:t xml:space="preserve"> of een melding bij Veilig Thuis plaats moet vinden.</w:t>
      </w:r>
      <w:r w:rsidR="00812E2D">
        <w:rPr>
          <w:rFonts w:asciiTheme="minorHAnsi" w:eastAsiaTheme="minorHAnsi" w:hAnsiTheme="minorHAnsi"/>
          <w:color w:val="auto"/>
        </w:rPr>
        <w:t xml:space="preserve"> Wanneer er binnen de school</w:t>
      </w:r>
      <w:r w:rsidRPr="00A428F6">
        <w:rPr>
          <w:rFonts w:asciiTheme="minorHAnsi" w:eastAsiaTheme="minorHAnsi" w:hAnsiTheme="minorHAnsi"/>
          <w:color w:val="auto"/>
        </w:rPr>
        <w:t xml:space="preserve"> geen overeenstemming is over de melding wordt de volgende procedure gevolgd: </w:t>
      </w:r>
      <w:r w:rsidR="00812E2D">
        <w:rPr>
          <w:rFonts w:asciiTheme="minorHAnsi" w:eastAsiaTheme="minorHAnsi" w:hAnsiTheme="minorHAnsi"/>
          <w:color w:val="auto"/>
        </w:rPr>
        <w:t>nogmaals de stappen van de Meldcode goed doorlopen en advies vragen bij deskundigen, directie en eventueel bestuur.</w:t>
      </w:r>
    </w:p>
    <w:p w14:paraId="27242915" w14:textId="77777777" w:rsidR="00B11B6D" w:rsidRPr="00A428F6" w:rsidRDefault="00B11B6D" w:rsidP="00B11B6D">
      <w:pPr>
        <w:spacing w:line="240" w:lineRule="atLeast"/>
        <w:rPr>
          <w:rFonts w:asciiTheme="minorHAnsi" w:eastAsiaTheme="minorHAnsi" w:hAnsiTheme="minorHAnsi"/>
          <w:color w:val="auto"/>
        </w:rPr>
      </w:pPr>
    </w:p>
    <w:p w14:paraId="3148BFFB"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b/>
          <w:bCs/>
          <w:color w:val="auto"/>
        </w:rPr>
        <w:t>P</w:t>
      </w:r>
      <w:r w:rsidR="00812E2D">
        <w:rPr>
          <w:rFonts w:asciiTheme="minorHAnsi" w:eastAsiaTheme="minorHAnsi" w:hAnsiTheme="minorHAnsi"/>
          <w:b/>
          <w:bCs/>
          <w:color w:val="auto"/>
        </w:rPr>
        <w:t>articipatie van het kind in de M</w:t>
      </w:r>
      <w:r w:rsidRPr="00A428F6">
        <w:rPr>
          <w:rFonts w:asciiTheme="minorHAnsi" w:eastAsiaTheme="minorHAnsi" w:hAnsiTheme="minorHAnsi"/>
          <w:b/>
          <w:bCs/>
          <w:color w:val="auto"/>
        </w:rPr>
        <w:t>eldcode</w:t>
      </w:r>
    </w:p>
    <w:p w14:paraId="4EF9C03F"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Gedurende het proce</w:t>
      </w:r>
      <w:r w:rsidR="00812E2D">
        <w:rPr>
          <w:rFonts w:asciiTheme="minorHAnsi" w:eastAsiaTheme="minorHAnsi" w:hAnsiTheme="minorHAnsi"/>
          <w:color w:val="auto"/>
        </w:rPr>
        <w:t>s van het doorlopen van de M</w:t>
      </w:r>
      <w:r w:rsidRPr="00A428F6">
        <w:rPr>
          <w:rFonts w:asciiTheme="minorHAnsi" w:eastAsiaTheme="minorHAnsi" w:hAnsiTheme="minorHAnsi"/>
          <w:color w:val="auto"/>
        </w:rPr>
        <w:t xml:space="preserve">eldcode is de participatie van het kind binnen onze organisatie belangrijk. Hieronder staat beschreven wie voor welke stap verantwoordelijk is. </w:t>
      </w:r>
    </w:p>
    <w:p w14:paraId="5E511657" w14:textId="4C6FDB67" w:rsidR="00B11B6D" w:rsidRPr="00A428F6" w:rsidRDefault="00B11B6D" w:rsidP="00B11B6D">
      <w:pPr>
        <w:pStyle w:val="Lijstalinea"/>
        <w:numPr>
          <w:ilvl w:val="0"/>
          <w:numId w:val="19"/>
        </w:num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Voor het geven van procesinformatie (wie is wat, waarom en wanneer aan het doen) aan het kind is </w:t>
      </w:r>
      <w:r w:rsidR="002D21A5" w:rsidRPr="002D21A5">
        <w:rPr>
          <w:rFonts w:asciiTheme="minorHAnsi" w:eastAsiaTheme="minorHAnsi" w:hAnsiTheme="minorHAnsi"/>
          <w:color w:val="auto"/>
        </w:rPr>
        <w:t>de leraar i.s.m. de aandachtsfunctionaris</w:t>
      </w:r>
      <w:r w:rsidRPr="00A428F6">
        <w:rPr>
          <w:rFonts w:asciiTheme="minorHAnsi" w:eastAsiaTheme="minorHAnsi" w:hAnsiTheme="minorHAnsi"/>
          <w:color w:val="auto"/>
        </w:rPr>
        <w:t xml:space="preserve"> verantwoordelijk. </w:t>
      </w:r>
    </w:p>
    <w:p w14:paraId="67D2DF32" w14:textId="0FB193B8" w:rsidR="00B11B6D" w:rsidRPr="00A428F6" w:rsidRDefault="00B11B6D" w:rsidP="00B11B6D">
      <w:pPr>
        <w:pStyle w:val="Lijstalinea"/>
        <w:numPr>
          <w:ilvl w:val="0"/>
          <w:numId w:val="19"/>
        </w:numPr>
        <w:spacing w:line="240" w:lineRule="atLeast"/>
        <w:rPr>
          <w:rFonts w:asciiTheme="minorHAnsi" w:eastAsiaTheme="minorHAnsi" w:hAnsiTheme="minorHAnsi"/>
          <w:color w:val="auto"/>
        </w:rPr>
      </w:pPr>
      <w:r w:rsidRPr="00A428F6">
        <w:rPr>
          <w:rFonts w:asciiTheme="minorHAnsi" w:eastAsiaTheme="minorHAnsi" w:hAnsiTheme="minorHAnsi"/>
          <w:color w:val="auto"/>
        </w:rPr>
        <w:t>Voor het geven van informatie aan het kind over zijn of haar recht om veilig op te groeien is</w:t>
      </w:r>
      <w:r w:rsidR="002D21A5">
        <w:rPr>
          <w:rFonts w:asciiTheme="minorHAnsi" w:eastAsiaTheme="minorHAnsi" w:hAnsiTheme="minorHAnsi"/>
          <w:color w:val="auto"/>
        </w:rPr>
        <w:t xml:space="preserve"> de</w:t>
      </w:r>
      <w:r w:rsidRPr="00A428F6">
        <w:rPr>
          <w:rFonts w:asciiTheme="minorHAnsi" w:eastAsiaTheme="minorHAnsi" w:hAnsiTheme="minorHAnsi"/>
          <w:color w:val="auto"/>
        </w:rPr>
        <w:t xml:space="preserve"> </w:t>
      </w:r>
      <w:r w:rsidR="002D21A5" w:rsidRPr="002D21A5">
        <w:rPr>
          <w:rFonts w:asciiTheme="minorHAnsi" w:eastAsiaTheme="minorHAnsi" w:hAnsiTheme="minorHAnsi"/>
          <w:color w:val="auto"/>
        </w:rPr>
        <w:t>leraar i.s.m. de aandachtsfunctionaris</w:t>
      </w:r>
      <w:r w:rsidR="002D21A5" w:rsidRPr="00A428F6">
        <w:rPr>
          <w:rFonts w:asciiTheme="minorHAnsi" w:eastAsiaTheme="minorHAnsi" w:hAnsiTheme="minorHAnsi"/>
          <w:color w:val="auto"/>
        </w:rPr>
        <w:t xml:space="preserve"> </w:t>
      </w:r>
      <w:r w:rsidRPr="00A428F6">
        <w:rPr>
          <w:rFonts w:asciiTheme="minorHAnsi" w:eastAsiaTheme="minorHAnsi" w:hAnsiTheme="minorHAnsi"/>
          <w:color w:val="auto"/>
        </w:rPr>
        <w:t xml:space="preserve">verantwoordelijk.  </w:t>
      </w:r>
    </w:p>
    <w:p w14:paraId="1FC967F8" w14:textId="51DFEDDD" w:rsidR="00B11B6D" w:rsidRPr="00A428F6" w:rsidRDefault="00B11B6D" w:rsidP="00B11B6D">
      <w:pPr>
        <w:pStyle w:val="Lijstalinea"/>
        <w:numPr>
          <w:ilvl w:val="0"/>
          <w:numId w:val="19"/>
        </w:numPr>
        <w:spacing w:line="240" w:lineRule="atLeast"/>
        <w:rPr>
          <w:rFonts w:asciiTheme="minorHAnsi" w:eastAsiaTheme="minorHAnsi" w:hAnsiTheme="minorHAnsi"/>
          <w:color w:val="auto"/>
        </w:rPr>
      </w:pPr>
      <w:r w:rsidRPr="00A428F6">
        <w:rPr>
          <w:rFonts w:asciiTheme="minorHAnsi" w:eastAsiaTheme="minorHAnsi" w:hAnsiTheme="minorHAnsi"/>
          <w:color w:val="auto"/>
        </w:rPr>
        <w:lastRenderedPageBreak/>
        <w:t xml:space="preserve">Voor het geven van informatie aan het kind over zijn of haar recht om hun mening te geven is </w:t>
      </w:r>
      <w:r w:rsidR="002D21A5" w:rsidRPr="002D21A5">
        <w:rPr>
          <w:rFonts w:asciiTheme="minorHAnsi" w:eastAsiaTheme="minorHAnsi" w:hAnsiTheme="minorHAnsi"/>
          <w:color w:val="auto"/>
        </w:rPr>
        <w:t>leraar i.s.m. de aandachtsfunctionaris</w:t>
      </w:r>
      <w:r w:rsidR="002D21A5" w:rsidRPr="00A428F6">
        <w:rPr>
          <w:rFonts w:asciiTheme="minorHAnsi" w:eastAsiaTheme="minorHAnsi" w:hAnsiTheme="minorHAnsi"/>
          <w:color w:val="auto"/>
        </w:rPr>
        <w:t xml:space="preserve"> </w:t>
      </w:r>
      <w:r w:rsidRPr="00A428F6">
        <w:rPr>
          <w:rFonts w:asciiTheme="minorHAnsi" w:eastAsiaTheme="minorHAnsi" w:hAnsiTheme="minorHAnsi"/>
          <w:color w:val="auto"/>
        </w:rPr>
        <w:t xml:space="preserve">verantwoordelijk. </w:t>
      </w:r>
    </w:p>
    <w:p w14:paraId="0CA650AA" w14:textId="31DF2F9F" w:rsidR="00B11B6D" w:rsidRPr="00A428F6" w:rsidRDefault="00B11B6D" w:rsidP="00B11B6D">
      <w:pPr>
        <w:pStyle w:val="Lijstalinea"/>
        <w:numPr>
          <w:ilvl w:val="0"/>
          <w:numId w:val="19"/>
        </w:numPr>
        <w:spacing w:line="240" w:lineRule="atLeast"/>
        <w:rPr>
          <w:rFonts w:asciiTheme="minorHAnsi" w:eastAsiaTheme="minorHAnsi" w:hAnsiTheme="minorHAnsi"/>
          <w:color w:val="auto"/>
        </w:rPr>
      </w:pPr>
      <w:r w:rsidRPr="00A428F6">
        <w:rPr>
          <w:rFonts w:asciiTheme="minorHAnsi" w:eastAsiaTheme="minorHAnsi" w:hAnsiTheme="minorHAnsi"/>
          <w:color w:val="auto"/>
        </w:rPr>
        <w:t>Voor het vragen en luisteren naar de visie van kinderen is</w:t>
      </w:r>
      <w:r w:rsidR="002D21A5">
        <w:rPr>
          <w:rFonts w:asciiTheme="minorHAnsi" w:eastAsiaTheme="minorHAnsi" w:hAnsiTheme="minorHAnsi"/>
          <w:color w:val="auto"/>
        </w:rPr>
        <w:t xml:space="preserve"> ieder </w:t>
      </w:r>
      <w:proofErr w:type="gramStart"/>
      <w:r w:rsidR="002D21A5">
        <w:rPr>
          <w:rFonts w:asciiTheme="minorHAnsi" w:eastAsiaTheme="minorHAnsi" w:hAnsiTheme="minorHAnsi"/>
          <w:color w:val="auto"/>
        </w:rPr>
        <w:t>teamlid</w:t>
      </w:r>
      <w:r w:rsidRPr="00A428F6">
        <w:rPr>
          <w:rFonts w:asciiTheme="minorHAnsi" w:eastAsiaTheme="minorHAnsi" w:hAnsiTheme="minorHAnsi"/>
          <w:color w:val="auto"/>
        </w:rPr>
        <w:t xml:space="preserve">  verantwoordelijk</w:t>
      </w:r>
      <w:proofErr w:type="gramEnd"/>
      <w:r w:rsidRPr="00A428F6">
        <w:rPr>
          <w:rFonts w:asciiTheme="minorHAnsi" w:eastAsiaTheme="minorHAnsi" w:hAnsiTheme="minorHAnsi"/>
          <w:color w:val="auto"/>
        </w:rPr>
        <w:t xml:space="preserve">. </w:t>
      </w:r>
      <w:r w:rsidR="002D21A5">
        <w:rPr>
          <w:rFonts w:asciiTheme="minorHAnsi" w:eastAsiaTheme="minorHAnsi" w:hAnsiTheme="minorHAnsi"/>
          <w:color w:val="auto"/>
        </w:rPr>
        <w:t xml:space="preserve">  </w:t>
      </w:r>
    </w:p>
    <w:p w14:paraId="63714CBE" w14:textId="58601E73" w:rsidR="00B11B6D" w:rsidRPr="000F73F0" w:rsidRDefault="00B11B6D" w:rsidP="00B11B6D">
      <w:pPr>
        <w:pStyle w:val="Lijstalinea"/>
        <w:numPr>
          <w:ilvl w:val="0"/>
          <w:numId w:val="19"/>
        </w:numPr>
        <w:spacing w:line="240" w:lineRule="atLeast"/>
        <w:rPr>
          <w:rFonts w:asciiTheme="minorHAnsi" w:eastAsiaTheme="minorHAnsi" w:hAnsiTheme="minorHAnsi"/>
          <w:color w:val="auto"/>
        </w:rPr>
      </w:pPr>
      <w:r w:rsidRPr="00A428F6">
        <w:rPr>
          <w:rFonts w:asciiTheme="minorHAnsi" w:eastAsiaTheme="minorHAnsi" w:hAnsiTheme="minorHAnsi"/>
          <w:color w:val="auto"/>
        </w:rPr>
        <w:t>Voor het wegen van de mening van het kind tijdens de besluitvorming is</w:t>
      </w:r>
      <w:r w:rsidR="002D21A5">
        <w:rPr>
          <w:rFonts w:asciiTheme="minorHAnsi" w:eastAsiaTheme="minorHAnsi" w:hAnsiTheme="minorHAnsi"/>
          <w:color w:val="auto"/>
        </w:rPr>
        <w:t xml:space="preserve"> de</w:t>
      </w:r>
      <w:r w:rsidRPr="00A428F6">
        <w:rPr>
          <w:rFonts w:asciiTheme="minorHAnsi" w:eastAsiaTheme="minorHAnsi" w:hAnsiTheme="minorHAnsi"/>
          <w:color w:val="auto"/>
        </w:rPr>
        <w:t xml:space="preserve"> </w:t>
      </w:r>
      <w:r w:rsidR="002D21A5">
        <w:rPr>
          <w:rFonts w:asciiTheme="minorHAnsi" w:eastAsiaTheme="minorHAnsi" w:hAnsiTheme="minorHAnsi"/>
          <w:color w:val="auto"/>
        </w:rPr>
        <w:t>aandachtsfunctionaris</w:t>
      </w:r>
      <w:r w:rsidR="002D21A5" w:rsidRPr="002D21A5">
        <w:rPr>
          <w:rFonts w:asciiTheme="minorHAnsi" w:eastAsiaTheme="minorHAnsi" w:hAnsiTheme="minorHAnsi"/>
          <w:color w:val="auto"/>
        </w:rPr>
        <w:t xml:space="preserve"> i.s.m. de </w:t>
      </w:r>
      <w:r w:rsidR="002D21A5">
        <w:rPr>
          <w:rFonts w:asciiTheme="minorHAnsi" w:eastAsiaTheme="minorHAnsi" w:hAnsiTheme="minorHAnsi"/>
          <w:color w:val="auto"/>
        </w:rPr>
        <w:t>leraar en directie</w:t>
      </w:r>
      <w:r w:rsidR="002D21A5" w:rsidRPr="00A428F6">
        <w:rPr>
          <w:rFonts w:asciiTheme="minorHAnsi" w:eastAsiaTheme="minorHAnsi" w:hAnsiTheme="minorHAnsi"/>
          <w:color w:val="auto"/>
        </w:rPr>
        <w:t xml:space="preserve"> </w:t>
      </w:r>
      <w:r w:rsidRPr="00A428F6">
        <w:rPr>
          <w:rFonts w:asciiTheme="minorHAnsi" w:eastAsiaTheme="minorHAnsi" w:hAnsiTheme="minorHAnsi"/>
          <w:color w:val="auto"/>
        </w:rPr>
        <w:t xml:space="preserve">verantwoordelijk. </w:t>
      </w:r>
    </w:p>
    <w:p w14:paraId="0C99FDB4" w14:textId="77777777" w:rsidR="00B11B6D" w:rsidRPr="00A428F6" w:rsidRDefault="00B11B6D" w:rsidP="00B11B6D">
      <w:pPr>
        <w:spacing w:line="240" w:lineRule="atLeast"/>
        <w:rPr>
          <w:rFonts w:asciiTheme="minorHAnsi" w:eastAsiaTheme="minorHAnsi" w:hAnsiTheme="minorHAnsi"/>
          <w:color w:val="auto"/>
        </w:rPr>
      </w:pPr>
    </w:p>
    <w:p w14:paraId="0AA68C5B" w14:textId="77777777" w:rsidR="00B34EAF" w:rsidRPr="00BA6755" w:rsidRDefault="00B11B6D" w:rsidP="00B34EAF">
      <w:pPr>
        <w:rPr>
          <w:rStyle w:val="ListLabel100"/>
          <w:rFonts w:asciiTheme="minorHAnsi" w:hAnsiTheme="minorHAnsi"/>
          <w:color w:val="0070C0"/>
          <w:szCs w:val="28"/>
        </w:rPr>
      </w:pPr>
      <w:r w:rsidRPr="00BA6755">
        <w:rPr>
          <w:rStyle w:val="ListLabel100"/>
          <w:rFonts w:asciiTheme="minorHAnsi" w:hAnsiTheme="minorHAnsi"/>
          <w:color w:val="0070C0"/>
          <w:szCs w:val="28"/>
        </w:rPr>
        <w:t>DE KINDCHECK</w:t>
      </w:r>
    </w:p>
    <w:p w14:paraId="326327BF" w14:textId="77777777" w:rsidR="00B11B6D" w:rsidRPr="00B34EAF" w:rsidRDefault="00B11B6D" w:rsidP="00B34EAF">
      <w:pPr>
        <w:rPr>
          <w:rFonts w:asciiTheme="minorHAnsi" w:hAnsiTheme="minorHAnsi" w:cs="OpenSymbol"/>
          <w:b/>
          <w:sz w:val="28"/>
          <w:szCs w:val="28"/>
        </w:rPr>
      </w:pPr>
    </w:p>
    <w:p w14:paraId="20F89611" w14:textId="77777777" w:rsidR="00B11B6D" w:rsidRPr="00A428F6" w:rsidRDefault="00B11B6D" w:rsidP="00B11B6D">
      <w:pPr>
        <w:spacing w:line="240" w:lineRule="atLeast"/>
        <w:rPr>
          <w:rFonts w:asciiTheme="minorHAnsi" w:eastAsiaTheme="minorHAnsi" w:hAnsiTheme="minorHAnsi"/>
          <w:color w:val="auto"/>
          <w:shd w:val="clear" w:color="auto" w:fill="FFFFFF"/>
        </w:rPr>
      </w:pPr>
      <w:r w:rsidRPr="00A428F6">
        <w:rPr>
          <w:rFonts w:asciiTheme="minorHAnsi" w:eastAsiaTheme="minorHAnsi" w:hAnsiTheme="minorHAnsi"/>
          <w:color w:val="auto"/>
        </w:rPr>
        <w:t xml:space="preserve">De </w:t>
      </w:r>
      <w:proofErr w:type="spellStart"/>
      <w:r w:rsidRPr="00A428F6">
        <w:rPr>
          <w:rFonts w:asciiTheme="minorHAnsi" w:eastAsiaTheme="minorHAnsi" w:hAnsiTheme="minorHAnsi"/>
          <w:color w:val="auto"/>
        </w:rPr>
        <w:t>kindcheck</w:t>
      </w:r>
      <w:proofErr w:type="spellEnd"/>
      <w:r w:rsidRPr="00A428F6">
        <w:rPr>
          <w:rFonts w:asciiTheme="minorHAnsi" w:eastAsiaTheme="minorHAnsi" w:hAnsiTheme="minorHAnsi"/>
          <w:color w:val="auto"/>
        </w:rPr>
        <w:t xml:space="preserve"> is onderdeel van de Wet Meldcode huiselijk geweld en kindermishandeling. Doel van de </w:t>
      </w:r>
      <w:proofErr w:type="spellStart"/>
      <w:r w:rsidRPr="00A428F6">
        <w:rPr>
          <w:rFonts w:asciiTheme="minorHAnsi" w:eastAsiaTheme="minorHAnsi" w:hAnsiTheme="minorHAnsi"/>
          <w:color w:val="auto"/>
        </w:rPr>
        <w:t>kindcheck</w:t>
      </w:r>
      <w:proofErr w:type="spellEnd"/>
      <w:r w:rsidRPr="00A428F6">
        <w:rPr>
          <w:rFonts w:asciiTheme="minorHAnsi" w:eastAsiaTheme="minorHAnsi" w:hAnsiTheme="minorHAnsi"/>
          <w:color w:val="auto"/>
        </w:rPr>
        <w:t xml:space="preserve"> is om meer kinderen in beeld te brengen die ernstig risico lopen mishandeld of verwaarloosd te worden. </w:t>
      </w:r>
      <w:r w:rsidRPr="00A428F6">
        <w:rPr>
          <w:rFonts w:asciiTheme="minorHAnsi" w:eastAsiaTheme="minorHAnsi" w:hAnsiTheme="minorHAnsi"/>
          <w:color w:val="auto"/>
          <w:shd w:val="clear" w:color="auto" w:fill="FFFFFF"/>
        </w:rPr>
        <w:t xml:space="preserve">De </w:t>
      </w:r>
      <w:proofErr w:type="spellStart"/>
      <w:r w:rsidRPr="00A428F6">
        <w:rPr>
          <w:rFonts w:asciiTheme="minorHAnsi" w:eastAsiaTheme="minorHAnsi" w:hAnsiTheme="minorHAnsi"/>
          <w:color w:val="auto"/>
          <w:shd w:val="clear" w:color="auto" w:fill="FFFFFF"/>
        </w:rPr>
        <w:t>kindcheck</w:t>
      </w:r>
      <w:proofErr w:type="spellEnd"/>
      <w:r w:rsidRPr="00A428F6">
        <w:rPr>
          <w:rFonts w:asciiTheme="minorHAnsi" w:eastAsiaTheme="minorHAnsi" w:hAnsiTheme="minorHAnsi"/>
          <w:color w:val="auto"/>
          <w:shd w:val="clear" w:color="auto" w:fill="FFFFFF"/>
        </w:rPr>
        <w:t xml:space="preserve"> is bedoeld voor de professional die met volwassen cliënten werkt maar niet zelf de kinderen ziet. Wanneer de problematiek van deze volwassene (ouder, grootoudere, partner/ huisvriend) een onveilige thuissituatie kan veroorzaken voor minderjarige kinderen die aan de zorg van deze volwassene is toevertrouwd.</w:t>
      </w:r>
    </w:p>
    <w:p w14:paraId="7BA1CF2E" w14:textId="77777777" w:rsidR="00B11B6D" w:rsidRPr="00A428F6" w:rsidRDefault="00B11B6D" w:rsidP="00B11B6D">
      <w:pPr>
        <w:spacing w:line="240" w:lineRule="atLeast"/>
        <w:rPr>
          <w:rFonts w:asciiTheme="minorHAnsi" w:eastAsiaTheme="minorHAnsi" w:hAnsiTheme="minorHAnsi"/>
          <w:color w:val="auto"/>
          <w:shd w:val="clear" w:color="auto" w:fill="FFFFFF"/>
        </w:rPr>
      </w:pPr>
      <w:r w:rsidRPr="00A428F6">
        <w:rPr>
          <w:rFonts w:asciiTheme="minorHAnsi" w:eastAsiaTheme="minorHAnsi" w:hAnsiTheme="minorHAnsi"/>
          <w:color w:val="auto"/>
          <w:shd w:val="clear" w:color="auto" w:fill="FFFFFF"/>
        </w:rPr>
        <w:t xml:space="preserve">De </w:t>
      </w:r>
      <w:proofErr w:type="spellStart"/>
      <w:r w:rsidRPr="00A428F6">
        <w:rPr>
          <w:rFonts w:asciiTheme="minorHAnsi" w:eastAsiaTheme="minorHAnsi" w:hAnsiTheme="minorHAnsi"/>
          <w:color w:val="auto"/>
          <w:shd w:val="clear" w:color="auto" w:fill="FFFFFF"/>
        </w:rPr>
        <w:t>kindcheck</w:t>
      </w:r>
      <w:proofErr w:type="spellEnd"/>
      <w:r w:rsidRPr="00A428F6">
        <w:rPr>
          <w:rFonts w:asciiTheme="minorHAnsi" w:eastAsiaTheme="minorHAnsi" w:hAnsiTheme="minorHAnsi"/>
          <w:color w:val="auto"/>
          <w:shd w:val="clear" w:color="auto" w:fill="FFFFFF"/>
        </w:rPr>
        <w:t xml:space="preserve"> geldt ook bij broertjes en zusjes van adolescenten waar de professional contact mee heeft én bij zwangere vrouwen. </w:t>
      </w:r>
    </w:p>
    <w:p w14:paraId="09962315"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De </w:t>
      </w:r>
      <w:proofErr w:type="spellStart"/>
      <w:r w:rsidRPr="00A428F6">
        <w:rPr>
          <w:rFonts w:asciiTheme="minorHAnsi" w:eastAsiaTheme="minorHAnsi" w:hAnsiTheme="minorHAnsi"/>
          <w:color w:val="auto"/>
        </w:rPr>
        <w:t>kindcheck</w:t>
      </w:r>
      <w:proofErr w:type="spellEnd"/>
      <w:r w:rsidRPr="00A428F6">
        <w:rPr>
          <w:rFonts w:asciiTheme="minorHAnsi" w:eastAsiaTheme="minorHAnsi" w:hAnsiTheme="minorHAnsi"/>
          <w:color w:val="auto"/>
        </w:rPr>
        <w:t xml:space="preserve"> vindt plaats in </w:t>
      </w:r>
      <w:r w:rsidR="000F73F0">
        <w:rPr>
          <w:rFonts w:asciiTheme="minorHAnsi" w:eastAsiaTheme="minorHAnsi" w:hAnsiTheme="minorHAnsi"/>
          <w:color w:val="auto"/>
        </w:rPr>
        <w:t>stap 0 en mogelijk stap 1 van de M</w:t>
      </w:r>
      <w:r w:rsidRPr="000F73F0">
        <w:rPr>
          <w:rFonts w:asciiTheme="minorHAnsi" w:eastAsiaTheme="minorHAnsi" w:hAnsiTheme="minorHAnsi"/>
          <w:color w:val="auto"/>
        </w:rPr>
        <w:t>eldcod</w:t>
      </w:r>
      <w:r w:rsidR="000F73F0">
        <w:rPr>
          <w:rFonts w:asciiTheme="minorHAnsi" w:eastAsiaTheme="minorHAnsi" w:hAnsiTheme="minorHAnsi"/>
          <w:color w:val="auto"/>
        </w:rPr>
        <w:t>e</w:t>
      </w:r>
      <w:r w:rsidRPr="000F73F0">
        <w:rPr>
          <w:rFonts w:asciiTheme="minorHAnsi" w:eastAsiaTheme="minorHAnsi" w:hAnsiTheme="minorHAnsi"/>
          <w:color w:val="auto"/>
        </w:rPr>
        <w:t>.</w:t>
      </w:r>
    </w:p>
    <w:p w14:paraId="5FCC8A69" w14:textId="77777777" w:rsidR="00B11B6D" w:rsidRPr="00A428F6" w:rsidRDefault="00B11B6D" w:rsidP="00B11B6D">
      <w:pPr>
        <w:spacing w:line="240" w:lineRule="atLeast"/>
        <w:contextualSpacing/>
        <w:rPr>
          <w:rFonts w:asciiTheme="minorHAnsi" w:eastAsiaTheme="minorHAnsi" w:hAnsiTheme="minorHAnsi"/>
          <w:color w:val="auto"/>
        </w:rPr>
      </w:pPr>
    </w:p>
    <w:p w14:paraId="44E6B74F" w14:textId="77777777" w:rsidR="00B11B6D" w:rsidRPr="00A428F6" w:rsidRDefault="00B11B6D" w:rsidP="00B11B6D">
      <w:pPr>
        <w:spacing w:line="240" w:lineRule="atLeast"/>
        <w:rPr>
          <w:rFonts w:asciiTheme="minorHAnsi" w:eastAsiaTheme="minorHAnsi" w:hAnsiTheme="minorHAnsi"/>
          <w:color w:val="auto"/>
        </w:rPr>
      </w:pPr>
      <w:bookmarkStart w:id="0" w:name="_Hlk487457368"/>
      <w:r w:rsidRPr="00A428F6">
        <w:rPr>
          <w:rFonts w:asciiTheme="minorHAnsi" w:eastAsiaTheme="minorHAnsi" w:hAnsiTheme="minorHAnsi"/>
          <w:color w:val="auto"/>
        </w:rPr>
        <w:t>De professional zal in elke zorgelijke situatie van een volwassene vragen of hij/zij voor kinderen zorgt. Zijn er twijfels over de veiligheid van de kinderen? Dan doorloopt d</w:t>
      </w:r>
      <w:r w:rsidR="000F73F0">
        <w:rPr>
          <w:rFonts w:asciiTheme="minorHAnsi" w:eastAsiaTheme="minorHAnsi" w:hAnsiTheme="minorHAnsi"/>
          <w:color w:val="auto"/>
        </w:rPr>
        <w:t>e professional samen met de medewerker (leraar)/aandachtsfunctionaris de stappen van de M</w:t>
      </w:r>
      <w:r w:rsidRPr="00A428F6">
        <w:rPr>
          <w:rFonts w:asciiTheme="minorHAnsi" w:eastAsiaTheme="minorHAnsi" w:hAnsiTheme="minorHAnsi"/>
          <w:color w:val="auto"/>
        </w:rPr>
        <w:t xml:space="preserve">eldcode. </w:t>
      </w:r>
    </w:p>
    <w:bookmarkEnd w:id="0"/>
    <w:p w14:paraId="62133162" w14:textId="77777777" w:rsidR="00B11B6D" w:rsidRPr="00A428F6" w:rsidRDefault="00B11B6D" w:rsidP="00B11B6D">
      <w:pPr>
        <w:spacing w:line="240" w:lineRule="atLeast"/>
        <w:rPr>
          <w:rFonts w:asciiTheme="minorHAnsi" w:eastAsiaTheme="minorHAnsi" w:hAnsiTheme="minorHAnsi"/>
          <w:color w:val="auto"/>
        </w:rPr>
      </w:pPr>
    </w:p>
    <w:p w14:paraId="155A54B8" w14:textId="77777777" w:rsidR="00B11B6D" w:rsidRPr="00BA6755" w:rsidRDefault="00B11B6D" w:rsidP="00B11B6D">
      <w:pPr>
        <w:spacing w:line="240" w:lineRule="atLeast"/>
        <w:rPr>
          <w:rStyle w:val="ListLabel100"/>
          <w:rFonts w:asciiTheme="minorHAnsi" w:hAnsiTheme="minorHAnsi"/>
          <w:color w:val="0070C0"/>
          <w:szCs w:val="28"/>
        </w:rPr>
      </w:pPr>
      <w:r w:rsidRPr="00BA6755">
        <w:rPr>
          <w:rStyle w:val="ListLabel100"/>
          <w:rFonts w:asciiTheme="minorHAnsi" w:hAnsiTheme="minorHAnsi"/>
          <w:color w:val="0070C0"/>
          <w:szCs w:val="28"/>
        </w:rPr>
        <w:t>VERWIJSINDEX</w:t>
      </w:r>
    </w:p>
    <w:p w14:paraId="4570E1B2" w14:textId="77777777" w:rsidR="00B34EAF" w:rsidRDefault="00B34EAF" w:rsidP="00B11B6D">
      <w:pPr>
        <w:spacing w:line="240" w:lineRule="atLeast"/>
        <w:rPr>
          <w:rFonts w:asciiTheme="minorHAnsi" w:eastAsiaTheme="minorHAnsi" w:hAnsiTheme="minorHAnsi"/>
          <w:color w:val="auto"/>
        </w:rPr>
      </w:pPr>
    </w:p>
    <w:p w14:paraId="168F551D" w14:textId="77777777" w:rsidR="00A0344A"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Binnen de regio </w:t>
      </w:r>
      <w:r w:rsidR="000F73F0">
        <w:rPr>
          <w:rFonts w:asciiTheme="minorHAnsi" w:eastAsiaTheme="minorHAnsi" w:hAnsiTheme="minorHAnsi"/>
          <w:color w:val="auto"/>
        </w:rPr>
        <w:t>Zaanstreek (Zaanstad en Wormerland)</w:t>
      </w:r>
      <w:r w:rsidRPr="00A428F6">
        <w:rPr>
          <w:rFonts w:asciiTheme="minorHAnsi" w:eastAsiaTheme="minorHAnsi" w:hAnsiTheme="minorHAnsi"/>
          <w:color w:val="auto"/>
        </w:rPr>
        <w:t xml:space="preserve"> wor</w:t>
      </w:r>
      <w:r w:rsidR="000F73F0">
        <w:rPr>
          <w:rFonts w:asciiTheme="minorHAnsi" w:eastAsiaTheme="minorHAnsi" w:hAnsiTheme="minorHAnsi"/>
          <w:color w:val="auto"/>
        </w:rPr>
        <w:t xml:space="preserve">dt de verwijsindex door de Jeugdteams ingezet als </w:t>
      </w:r>
      <w:r w:rsidRPr="00A428F6">
        <w:rPr>
          <w:rFonts w:asciiTheme="minorHAnsi" w:eastAsiaTheme="minorHAnsi" w:hAnsiTheme="minorHAnsi"/>
          <w:color w:val="auto"/>
        </w:rPr>
        <w:t xml:space="preserve">instrument bij vroegsignalering. </w:t>
      </w:r>
      <w:r w:rsidR="00A0344A">
        <w:rPr>
          <w:rFonts w:asciiTheme="minorHAnsi" w:eastAsiaTheme="minorHAnsi" w:hAnsiTheme="minorHAnsi"/>
          <w:color w:val="auto"/>
        </w:rPr>
        <w:t>De Jeugdteams</w:t>
      </w:r>
      <w:r w:rsidR="00E307DC">
        <w:rPr>
          <w:rFonts w:asciiTheme="minorHAnsi" w:eastAsiaTheme="minorHAnsi" w:hAnsiTheme="minorHAnsi"/>
          <w:color w:val="auto"/>
        </w:rPr>
        <w:t xml:space="preserve"> geven, met betrokkenheid van</w:t>
      </w:r>
      <w:r w:rsidR="00A0344A">
        <w:rPr>
          <w:rFonts w:asciiTheme="minorHAnsi" w:eastAsiaTheme="minorHAnsi" w:hAnsiTheme="minorHAnsi"/>
          <w:color w:val="auto"/>
        </w:rPr>
        <w:t xml:space="preserve"> het onderwijs, de signalen door in de verwijsindex.</w:t>
      </w:r>
    </w:p>
    <w:p w14:paraId="13C0FF26" w14:textId="4DB5A5F4" w:rsidR="00B11B6D"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Er wordt een signaal afgegeven </w:t>
      </w:r>
      <w:proofErr w:type="gramStart"/>
      <w:r w:rsidRPr="00A428F6">
        <w:rPr>
          <w:rFonts w:asciiTheme="minorHAnsi" w:eastAsiaTheme="minorHAnsi" w:hAnsiTheme="minorHAnsi"/>
          <w:color w:val="auto"/>
        </w:rPr>
        <w:t>indien</w:t>
      </w:r>
      <w:proofErr w:type="gramEnd"/>
      <w:r w:rsidRPr="00A428F6">
        <w:rPr>
          <w:rFonts w:asciiTheme="minorHAnsi" w:eastAsiaTheme="minorHAnsi" w:hAnsiTheme="minorHAnsi"/>
          <w:color w:val="auto"/>
        </w:rPr>
        <w:t xml:space="preserve"> de professional vanuit een hulpvraag bij een jeugdige betrokken is. Deze hulpvraag kan betrekking hebben op coördineren van hulp, ondersteuning in de opvoed- dan</w:t>
      </w:r>
      <w:r w:rsidR="007B1803">
        <w:rPr>
          <w:rFonts w:asciiTheme="minorHAnsi" w:eastAsiaTheme="minorHAnsi" w:hAnsiTheme="minorHAnsi"/>
          <w:color w:val="auto"/>
        </w:rPr>
        <w:t xml:space="preserve"> </w:t>
      </w:r>
      <w:r w:rsidRPr="00A428F6">
        <w:rPr>
          <w:rFonts w:asciiTheme="minorHAnsi" w:eastAsiaTheme="minorHAnsi" w:hAnsiTheme="minorHAnsi"/>
          <w:color w:val="auto"/>
        </w:rPr>
        <w:t xml:space="preserve">wel thuissituatie of als er zorgen zijn m.b.t. de lichamelijke, psychische, sociale of cognitieve ontwikkeling van de jeugdige. </w:t>
      </w:r>
    </w:p>
    <w:p w14:paraId="6E08FE76" w14:textId="77777777" w:rsidR="00A0344A" w:rsidRPr="00A428F6" w:rsidRDefault="00A0344A" w:rsidP="00B11B6D">
      <w:pPr>
        <w:spacing w:line="240" w:lineRule="atLeast"/>
        <w:rPr>
          <w:rFonts w:asciiTheme="minorHAnsi" w:eastAsiaTheme="minorHAnsi" w:hAnsiTheme="minorHAnsi"/>
          <w:color w:val="auto"/>
        </w:rPr>
      </w:pPr>
    </w:p>
    <w:p w14:paraId="6A16F4C4" w14:textId="77777777" w:rsidR="00B11B6D" w:rsidRPr="00BA6755" w:rsidRDefault="00B11B6D" w:rsidP="00B11B6D">
      <w:pPr>
        <w:spacing w:line="240" w:lineRule="atLeast"/>
        <w:rPr>
          <w:rStyle w:val="ListLabel100"/>
          <w:rFonts w:asciiTheme="minorHAnsi" w:hAnsiTheme="minorHAnsi"/>
          <w:color w:val="0070C0"/>
          <w:szCs w:val="28"/>
        </w:rPr>
      </w:pPr>
      <w:r w:rsidRPr="00BA6755">
        <w:rPr>
          <w:rStyle w:val="ListLabel100"/>
          <w:rFonts w:asciiTheme="minorHAnsi" w:hAnsiTheme="minorHAnsi"/>
          <w:color w:val="0070C0"/>
          <w:szCs w:val="28"/>
        </w:rPr>
        <w:t>KENNIS VAN SPECIFIEKE VORMEN VAN GEWELD</w:t>
      </w:r>
    </w:p>
    <w:p w14:paraId="0DB905CE" w14:textId="77777777" w:rsidR="00B34EAF" w:rsidRDefault="00B34EAF" w:rsidP="00B11B6D">
      <w:pPr>
        <w:spacing w:line="240" w:lineRule="atLeast"/>
        <w:rPr>
          <w:rFonts w:asciiTheme="minorHAnsi" w:eastAsiaTheme="minorHAnsi" w:hAnsiTheme="minorHAnsi"/>
          <w:b/>
          <w:color w:val="auto"/>
        </w:rPr>
      </w:pPr>
    </w:p>
    <w:p w14:paraId="0E207A51" w14:textId="77777777" w:rsidR="00B11B6D" w:rsidRPr="00B34EAF" w:rsidRDefault="00B11B6D" w:rsidP="00B11B6D">
      <w:pPr>
        <w:spacing w:line="240" w:lineRule="atLeast"/>
        <w:rPr>
          <w:rFonts w:asciiTheme="minorHAnsi" w:eastAsiaTheme="minorHAnsi" w:hAnsiTheme="minorHAnsi"/>
          <w:b/>
          <w:color w:val="auto"/>
        </w:rPr>
      </w:pPr>
      <w:r w:rsidRPr="00A428F6">
        <w:rPr>
          <w:rFonts w:asciiTheme="minorHAnsi" w:eastAsiaTheme="minorHAnsi" w:hAnsiTheme="minorHAnsi"/>
          <w:color w:val="auto"/>
        </w:rPr>
        <w:t xml:space="preserve">In situaties waar sprake kan zijn van eergerelateerd geweld of meisjesbesnijdenis is het van belang om </w:t>
      </w:r>
      <w:r w:rsidRPr="00A428F6">
        <w:rPr>
          <w:rFonts w:asciiTheme="minorHAnsi" w:eastAsiaTheme="minorHAnsi" w:hAnsiTheme="minorHAnsi"/>
          <w:i/>
          <w:color w:val="auto"/>
        </w:rPr>
        <w:t>niet op de standaardwijze</w:t>
      </w:r>
      <w:r w:rsidRPr="00A428F6">
        <w:rPr>
          <w:rFonts w:asciiTheme="minorHAnsi" w:eastAsiaTheme="minorHAnsi" w:hAnsiTheme="minorHAnsi"/>
          <w:b/>
          <w:i/>
          <w:color w:val="auto"/>
        </w:rPr>
        <w:t xml:space="preserve"> </w:t>
      </w:r>
      <w:r w:rsidRPr="00A428F6">
        <w:rPr>
          <w:rFonts w:asciiTheme="minorHAnsi" w:eastAsiaTheme="minorHAnsi" w:hAnsiTheme="minorHAnsi"/>
          <w:color w:val="auto"/>
        </w:rPr>
        <w:t xml:space="preserve">de stappen van de Meldcode te doorlopen. Een gesprek met ouders of andere familieleden kan het slachtoffer in acuut gevaar brengen. </w:t>
      </w:r>
    </w:p>
    <w:p w14:paraId="0F013E09" w14:textId="77777777" w:rsidR="00B11B6D" w:rsidRPr="00A428F6" w:rsidRDefault="00B11B6D" w:rsidP="00B11B6D">
      <w:pPr>
        <w:spacing w:line="240" w:lineRule="atLeast"/>
        <w:rPr>
          <w:rFonts w:asciiTheme="minorHAnsi" w:eastAsiaTheme="minorHAnsi" w:hAnsiTheme="minorHAnsi"/>
          <w:color w:val="auto"/>
        </w:rPr>
      </w:pPr>
    </w:p>
    <w:p w14:paraId="3DB5931F" w14:textId="51555443" w:rsidR="00B11B6D" w:rsidRPr="00A428F6" w:rsidRDefault="00B11B6D" w:rsidP="00B11B6D">
      <w:pPr>
        <w:spacing w:line="240" w:lineRule="atLeast"/>
        <w:rPr>
          <w:rFonts w:asciiTheme="minorHAnsi" w:eastAsiaTheme="minorHAnsi" w:hAnsiTheme="minorHAnsi"/>
          <w:color w:val="auto"/>
        </w:rPr>
      </w:pPr>
      <w:proofErr w:type="gramStart"/>
      <w:r w:rsidRPr="00A428F6">
        <w:rPr>
          <w:rFonts w:asciiTheme="minorHAnsi" w:eastAsiaTheme="minorHAnsi" w:hAnsiTheme="minorHAnsi"/>
          <w:color w:val="auto"/>
        </w:rPr>
        <w:t>Indien</w:t>
      </w:r>
      <w:proofErr w:type="gramEnd"/>
      <w:r w:rsidRPr="00A428F6">
        <w:rPr>
          <w:rFonts w:asciiTheme="minorHAnsi" w:eastAsiaTheme="minorHAnsi" w:hAnsiTheme="minorHAnsi"/>
          <w:color w:val="auto"/>
        </w:rPr>
        <w:t xml:space="preserve"> er binnen </w:t>
      </w:r>
      <w:r w:rsidR="007B1803">
        <w:rPr>
          <w:rFonts w:asciiTheme="minorHAnsi" w:eastAsiaTheme="minorHAnsi" w:hAnsiTheme="minorHAnsi"/>
          <w:color w:val="auto"/>
        </w:rPr>
        <w:t>De Komeet</w:t>
      </w:r>
      <w:r w:rsidRPr="00E5752F">
        <w:rPr>
          <w:rFonts w:asciiTheme="minorHAnsi" w:eastAsiaTheme="minorHAnsi" w:hAnsiTheme="minorHAnsi"/>
          <w:color w:val="auto"/>
        </w:rPr>
        <w:t xml:space="preserve"> vermoedens</w:t>
      </w:r>
      <w:r w:rsidRPr="00A428F6">
        <w:rPr>
          <w:rFonts w:asciiTheme="minorHAnsi" w:eastAsiaTheme="minorHAnsi" w:hAnsiTheme="minorHAnsi"/>
          <w:color w:val="auto"/>
        </w:rPr>
        <w:t xml:space="preserve"> zijn van eergerelateerd geweld of meisjesbesnijdenis worden de volgende stappen genomen:</w:t>
      </w:r>
    </w:p>
    <w:p w14:paraId="79D9DA69" w14:textId="77777777" w:rsidR="00B11B6D" w:rsidRPr="00A428F6" w:rsidRDefault="00B11B6D" w:rsidP="00B11B6D">
      <w:pPr>
        <w:numPr>
          <w:ilvl w:val="0"/>
          <w:numId w:val="2"/>
        </w:numPr>
        <w:spacing w:line="240" w:lineRule="atLeast"/>
        <w:contextualSpacing/>
        <w:rPr>
          <w:rFonts w:asciiTheme="minorHAnsi" w:eastAsiaTheme="minorHAnsi" w:hAnsiTheme="minorHAnsi"/>
          <w:color w:val="auto"/>
        </w:rPr>
      </w:pPr>
      <w:r w:rsidRPr="00A428F6">
        <w:rPr>
          <w:rFonts w:asciiTheme="minorHAnsi" w:eastAsiaTheme="minorHAnsi" w:hAnsiTheme="minorHAnsi"/>
          <w:color w:val="auto"/>
        </w:rPr>
        <w:t>Informeren van de aandachtsfunctionaris</w:t>
      </w:r>
    </w:p>
    <w:p w14:paraId="359CD94B" w14:textId="77777777" w:rsidR="00B11B6D" w:rsidRPr="00A428F6" w:rsidRDefault="00B11B6D" w:rsidP="00B11B6D">
      <w:pPr>
        <w:numPr>
          <w:ilvl w:val="0"/>
          <w:numId w:val="2"/>
        </w:numPr>
        <w:spacing w:line="240" w:lineRule="atLeast"/>
        <w:contextualSpacing/>
        <w:rPr>
          <w:rFonts w:asciiTheme="minorHAnsi" w:eastAsiaTheme="minorHAnsi" w:hAnsiTheme="minorHAnsi"/>
          <w:color w:val="auto"/>
        </w:rPr>
      </w:pPr>
      <w:r w:rsidRPr="00A428F6">
        <w:rPr>
          <w:rFonts w:asciiTheme="minorHAnsi" w:eastAsiaTheme="minorHAnsi" w:hAnsiTheme="minorHAnsi"/>
          <w:color w:val="auto"/>
        </w:rPr>
        <w:t>Samen besluiten welke (externe) deskundige(-n) geraadpleegd moet worden</w:t>
      </w:r>
    </w:p>
    <w:p w14:paraId="5D48E27E" w14:textId="77777777" w:rsidR="00B11B6D" w:rsidRPr="00A428F6" w:rsidRDefault="00B11B6D" w:rsidP="00B11B6D">
      <w:pPr>
        <w:numPr>
          <w:ilvl w:val="0"/>
          <w:numId w:val="2"/>
        </w:numPr>
        <w:spacing w:line="240" w:lineRule="atLeast"/>
        <w:contextualSpacing/>
        <w:rPr>
          <w:rFonts w:asciiTheme="minorHAnsi" w:eastAsiaTheme="minorHAnsi" w:hAnsiTheme="minorHAnsi"/>
          <w:color w:val="auto"/>
        </w:rPr>
      </w:pPr>
      <w:r w:rsidRPr="00A428F6">
        <w:rPr>
          <w:rFonts w:asciiTheme="minorHAnsi" w:eastAsiaTheme="minorHAnsi" w:hAnsiTheme="minorHAnsi"/>
          <w:color w:val="auto"/>
        </w:rPr>
        <w:t xml:space="preserve">Met de extern deskundige wordt nagegaan welke stappen genomen kunnen worden, waarbij </w:t>
      </w:r>
      <w:r w:rsidR="004C7E62">
        <w:rPr>
          <w:rFonts w:asciiTheme="minorHAnsi" w:eastAsiaTheme="minorHAnsi" w:hAnsiTheme="minorHAnsi"/>
          <w:color w:val="auto"/>
        </w:rPr>
        <w:t>de veiligheid van de betrokkene</w:t>
      </w:r>
      <w:r w:rsidRPr="00A428F6">
        <w:rPr>
          <w:rFonts w:asciiTheme="minorHAnsi" w:eastAsiaTheme="minorHAnsi" w:hAnsiTheme="minorHAnsi"/>
          <w:color w:val="auto"/>
        </w:rPr>
        <w:t xml:space="preserve"> steeds opnieuw met de deskundige wordt gewogen. Indien nodig kunnen de stappen binnen een zéér korte tijd doorlopen worden.</w:t>
      </w:r>
    </w:p>
    <w:p w14:paraId="5025EA38" w14:textId="77777777" w:rsidR="00B11B6D" w:rsidRPr="00A428F6" w:rsidRDefault="00B11B6D" w:rsidP="00B11B6D">
      <w:pPr>
        <w:numPr>
          <w:ilvl w:val="0"/>
          <w:numId w:val="2"/>
        </w:numPr>
        <w:spacing w:line="240" w:lineRule="atLeast"/>
        <w:contextualSpacing/>
        <w:rPr>
          <w:rFonts w:asciiTheme="minorHAnsi" w:eastAsiaTheme="minorHAnsi" w:hAnsiTheme="minorHAnsi"/>
          <w:color w:val="auto"/>
        </w:rPr>
      </w:pPr>
      <w:r w:rsidRPr="00A428F6">
        <w:rPr>
          <w:rFonts w:asciiTheme="minorHAnsi" w:eastAsiaTheme="minorHAnsi" w:hAnsiTheme="minorHAnsi"/>
          <w:color w:val="auto"/>
        </w:rPr>
        <w:t xml:space="preserve">Denk aan een veiligheids- en/of ontsnappingsplan </w:t>
      </w:r>
    </w:p>
    <w:p w14:paraId="59973624" w14:textId="77777777" w:rsidR="00B11B6D" w:rsidRPr="00A428F6" w:rsidRDefault="00B11B6D" w:rsidP="00B11B6D">
      <w:pPr>
        <w:numPr>
          <w:ilvl w:val="0"/>
          <w:numId w:val="2"/>
        </w:numPr>
        <w:spacing w:line="240" w:lineRule="atLeast"/>
        <w:contextualSpacing/>
        <w:rPr>
          <w:rFonts w:asciiTheme="minorHAnsi" w:eastAsiaTheme="minorHAnsi" w:hAnsiTheme="minorHAnsi"/>
          <w:color w:val="auto"/>
        </w:rPr>
      </w:pPr>
      <w:r w:rsidRPr="00A428F6">
        <w:rPr>
          <w:rFonts w:asciiTheme="minorHAnsi" w:eastAsiaTheme="minorHAnsi" w:hAnsiTheme="minorHAnsi"/>
          <w:color w:val="auto"/>
        </w:rPr>
        <w:t>Blijf zo veel mogelijk in gesprek met het slachtoffer en vraag na wat de ernstig mogelijk consequenties zijn als bepaalde stappen genomen worden</w:t>
      </w:r>
      <w:r w:rsidR="004C7E62">
        <w:rPr>
          <w:rFonts w:asciiTheme="minorHAnsi" w:eastAsiaTheme="minorHAnsi" w:hAnsiTheme="minorHAnsi"/>
          <w:color w:val="auto"/>
        </w:rPr>
        <w:t>.</w:t>
      </w:r>
    </w:p>
    <w:p w14:paraId="1904EE14" w14:textId="72F78CA6" w:rsidR="00B11B6D" w:rsidRPr="00A428F6" w:rsidRDefault="00E5752F" w:rsidP="00B11B6D">
      <w:pPr>
        <w:spacing w:line="240" w:lineRule="atLeast"/>
        <w:ind w:left="720"/>
        <w:contextualSpacing/>
        <w:rPr>
          <w:rFonts w:asciiTheme="minorHAnsi" w:eastAsiaTheme="minorHAnsi" w:hAnsiTheme="minorHAnsi"/>
          <w:color w:val="auto"/>
        </w:rPr>
      </w:pPr>
      <w:r>
        <w:rPr>
          <w:rFonts w:asciiTheme="minorHAnsi" w:eastAsiaTheme="minorHAnsi" w:hAnsiTheme="minorHAnsi"/>
          <w:color w:val="auto"/>
        </w:rPr>
        <w:lastRenderedPageBreak/>
        <w:t xml:space="preserve"> </w:t>
      </w:r>
    </w:p>
    <w:p w14:paraId="6D2E376D" w14:textId="2EF485AF" w:rsidR="00B11B6D" w:rsidRPr="00A428F6" w:rsidRDefault="00452630" w:rsidP="00B11B6D">
      <w:pPr>
        <w:spacing w:line="240" w:lineRule="atLeast"/>
        <w:rPr>
          <w:rFonts w:asciiTheme="minorHAnsi" w:eastAsiaTheme="minorHAnsi" w:hAnsiTheme="minorHAnsi"/>
          <w:color w:val="auto"/>
        </w:rPr>
      </w:pPr>
      <w:r>
        <w:rPr>
          <w:rFonts w:asciiTheme="minorHAnsi" w:eastAsiaTheme="minorHAnsi" w:hAnsiTheme="minorHAnsi"/>
          <w:color w:val="auto"/>
        </w:rPr>
        <w:t>D</w:t>
      </w:r>
      <w:r w:rsidR="00FD1323">
        <w:rPr>
          <w:rFonts w:asciiTheme="minorHAnsi" w:eastAsiaTheme="minorHAnsi" w:hAnsiTheme="minorHAnsi"/>
          <w:color w:val="auto"/>
        </w:rPr>
        <w:t xml:space="preserve">ynamica Noorsterweg </w:t>
      </w:r>
      <w:r w:rsidR="00B11B6D" w:rsidRPr="00A428F6">
        <w:rPr>
          <w:rFonts w:asciiTheme="minorHAnsi" w:eastAsiaTheme="minorHAnsi" w:hAnsiTheme="minorHAnsi"/>
          <w:color w:val="auto"/>
        </w:rPr>
        <w:t>haalt de expertise over EGG bij:</w:t>
      </w:r>
    </w:p>
    <w:p w14:paraId="2111395A" w14:textId="4DC94498" w:rsidR="00B11B6D" w:rsidRPr="00A428F6" w:rsidRDefault="00B11B6D" w:rsidP="00B71055">
      <w:pPr>
        <w:spacing w:line="240" w:lineRule="atLeast"/>
        <w:ind w:left="1420" w:hanging="1420"/>
        <w:rPr>
          <w:rFonts w:asciiTheme="minorHAnsi" w:eastAsiaTheme="minorHAnsi" w:hAnsiTheme="minorHAnsi"/>
          <w:color w:val="auto"/>
        </w:rPr>
      </w:pPr>
      <w:r w:rsidRPr="00A428F6">
        <w:rPr>
          <w:rFonts w:asciiTheme="minorHAnsi" w:eastAsiaTheme="minorHAnsi" w:hAnsiTheme="minorHAnsi"/>
          <w:color w:val="auto"/>
        </w:rPr>
        <w:t>Intern</w:t>
      </w:r>
      <w:r w:rsidRPr="00A428F6">
        <w:rPr>
          <w:rFonts w:asciiTheme="minorHAnsi" w:eastAsiaTheme="minorHAnsi" w:hAnsiTheme="minorHAnsi"/>
          <w:color w:val="auto"/>
        </w:rPr>
        <w:tab/>
        <w:t>:</w:t>
      </w:r>
      <w:r w:rsidR="00E5752F">
        <w:rPr>
          <w:rFonts w:asciiTheme="minorHAnsi" w:eastAsiaTheme="minorHAnsi" w:hAnsiTheme="minorHAnsi"/>
          <w:color w:val="auto"/>
        </w:rPr>
        <w:t xml:space="preserve"> </w:t>
      </w:r>
      <w:r w:rsidR="00C41E0B">
        <w:rPr>
          <w:rFonts w:asciiTheme="minorHAnsi" w:eastAsiaTheme="minorHAnsi" w:hAnsiTheme="minorHAnsi"/>
          <w:color w:val="auto"/>
        </w:rPr>
        <w:t>Dorien Visser</w:t>
      </w:r>
      <w:r w:rsidR="00194C4E">
        <w:rPr>
          <w:rFonts w:asciiTheme="minorHAnsi" w:eastAsiaTheme="minorHAnsi" w:hAnsiTheme="minorHAnsi"/>
          <w:color w:val="auto"/>
        </w:rPr>
        <w:t xml:space="preserve"> en Karin Teunizen</w:t>
      </w:r>
      <w:r w:rsidR="00E5752F">
        <w:rPr>
          <w:rFonts w:asciiTheme="minorHAnsi" w:eastAsiaTheme="minorHAnsi" w:hAnsiTheme="minorHAnsi"/>
          <w:color w:val="auto"/>
        </w:rPr>
        <w:t xml:space="preserve">, </w:t>
      </w:r>
      <w:r w:rsidR="00FD1323">
        <w:rPr>
          <w:rFonts w:asciiTheme="minorHAnsi" w:eastAsiaTheme="minorHAnsi" w:hAnsiTheme="minorHAnsi"/>
          <w:color w:val="auto"/>
        </w:rPr>
        <w:t xml:space="preserve">Linda Mantel en Sabine Heijne </w:t>
      </w:r>
      <w:r w:rsidR="00B71055">
        <w:rPr>
          <w:rFonts w:asciiTheme="minorHAnsi" w:eastAsiaTheme="minorHAnsi" w:hAnsiTheme="minorHAnsi"/>
          <w:color w:val="auto"/>
        </w:rPr>
        <w:t xml:space="preserve">    </w:t>
      </w:r>
      <w:r w:rsidR="00E5752F">
        <w:rPr>
          <w:rFonts w:asciiTheme="minorHAnsi" w:eastAsiaTheme="minorHAnsi" w:hAnsiTheme="minorHAnsi"/>
          <w:color w:val="auto"/>
        </w:rPr>
        <w:t>zorgcoördinator</w:t>
      </w:r>
      <w:r w:rsidR="00194C4E">
        <w:rPr>
          <w:rFonts w:asciiTheme="minorHAnsi" w:eastAsiaTheme="minorHAnsi" w:hAnsiTheme="minorHAnsi"/>
          <w:color w:val="auto"/>
        </w:rPr>
        <w:t>en</w:t>
      </w:r>
    </w:p>
    <w:p w14:paraId="2CD1E2C6" w14:textId="36610CE4" w:rsidR="00B11B6D" w:rsidRPr="00A428F6" w:rsidRDefault="004C7E62" w:rsidP="00B11B6D">
      <w:pPr>
        <w:spacing w:line="240" w:lineRule="atLeast"/>
        <w:rPr>
          <w:rFonts w:asciiTheme="minorHAnsi" w:eastAsiaTheme="minorHAnsi" w:hAnsiTheme="minorHAnsi"/>
          <w:color w:val="auto"/>
        </w:rPr>
      </w:pPr>
      <w:r>
        <w:rPr>
          <w:rFonts w:asciiTheme="minorHAnsi" w:eastAsiaTheme="minorHAnsi" w:hAnsiTheme="minorHAnsi"/>
          <w:color w:val="auto"/>
        </w:rPr>
        <w:t>Extern</w:t>
      </w:r>
      <w:r>
        <w:rPr>
          <w:rFonts w:asciiTheme="minorHAnsi" w:eastAsiaTheme="minorHAnsi" w:hAnsiTheme="minorHAnsi"/>
          <w:color w:val="auto"/>
        </w:rPr>
        <w:tab/>
      </w:r>
      <w:r>
        <w:rPr>
          <w:rFonts w:asciiTheme="minorHAnsi" w:eastAsiaTheme="minorHAnsi" w:hAnsiTheme="minorHAnsi"/>
          <w:color w:val="auto"/>
        </w:rPr>
        <w:tab/>
        <w:t>: Sch</w:t>
      </w:r>
      <w:r w:rsidR="009A297E">
        <w:rPr>
          <w:rFonts w:asciiTheme="minorHAnsi" w:eastAsiaTheme="minorHAnsi" w:hAnsiTheme="minorHAnsi"/>
          <w:color w:val="auto"/>
        </w:rPr>
        <w:t>o</w:t>
      </w:r>
      <w:r>
        <w:rPr>
          <w:rFonts w:asciiTheme="minorHAnsi" w:eastAsiaTheme="minorHAnsi" w:hAnsiTheme="minorHAnsi"/>
          <w:color w:val="auto"/>
        </w:rPr>
        <w:t>olmaatschappelijk werk/Jeugdteam/ Veilig Thuis/Politie</w:t>
      </w:r>
    </w:p>
    <w:p w14:paraId="0AF59ECC" w14:textId="5473B8C9" w:rsidR="00B11B6D" w:rsidRPr="00B71055" w:rsidRDefault="00B11B6D" w:rsidP="004C7E62">
      <w:pPr>
        <w:shd w:val="clear" w:color="auto" w:fill="FFFFFF" w:themeFill="background1"/>
        <w:spacing w:line="240" w:lineRule="atLeast"/>
        <w:rPr>
          <w:rFonts w:asciiTheme="minorHAnsi" w:eastAsiaTheme="minorHAnsi" w:hAnsiTheme="minorHAnsi"/>
          <w:color w:val="auto"/>
        </w:rPr>
      </w:pPr>
      <w:r w:rsidRPr="00A428F6">
        <w:rPr>
          <w:rFonts w:asciiTheme="minorHAnsi" w:eastAsiaTheme="minorHAnsi" w:hAnsiTheme="minorHAnsi"/>
          <w:color w:val="auto"/>
        </w:rPr>
        <w:tab/>
      </w:r>
      <w:r w:rsidRPr="00A428F6">
        <w:rPr>
          <w:rFonts w:asciiTheme="minorHAnsi" w:eastAsiaTheme="minorHAnsi" w:hAnsiTheme="minorHAnsi"/>
          <w:color w:val="auto"/>
        </w:rPr>
        <w:tab/>
      </w:r>
      <w:r w:rsidRPr="00A428F6">
        <w:rPr>
          <w:rFonts w:asciiTheme="minorHAnsi" w:eastAsiaTheme="minorHAnsi" w:hAnsiTheme="minorHAnsi"/>
          <w:color w:val="auto"/>
        </w:rPr>
        <w:tab/>
      </w:r>
    </w:p>
    <w:p w14:paraId="0BD9BBEC" w14:textId="77777777" w:rsidR="00B11B6D" w:rsidRPr="00B71055" w:rsidRDefault="00B11B6D" w:rsidP="00B11B6D">
      <w:pPr>
        <w:spacing w:line="240" w:lineRule="atLeast"/>
        <w:rPr>
          <w:rFonts w:asciiTheme="minorHAnsi" w:eastAsiaTheme="minorHAnsi" w:hAnsiTheme="minorHAnsi"/>
          <w:color w:val="auto"/>
        </w:rPr>
      </w:pPr>
    </w:p>
    <w:p w14:paraId="3B0B0EF9" w14:textId="546F0AEB" w:rsidR="00B11B6D" w:rsidRPr="00A428F6" w:rsidRDefault="00194C4E" w:rsidP="00B11B6D">
      <w:pPr>
        <w:spacing w:line="240" w:lineRule="atLeast"/>
        <w:rPr>
          <w:rFonts w:asciiTheme="minorHAnsi" w:eastAsiaTheme="minorHAnsi" w:hAnsiTheme="minorHAnsi"/>
          <w:color w:val="auto"/>
        </w:rPr>
      </w:pPr>
      <w:r>
        <w:rPr>
          <w:rFonts w:asciiTheme="minorHAnsi" w:eastAsiaTheme="minorHAnsi" w:hAnsiTheme="minorHAnsi"/>
          <w:color w:val="auto"/>
        </w:rPr>
        <w:t>De Komeet</w:t>
      </w:r>
      <w:r w:rsidR="00E5752F" w:rsidRPr="00A428F6">
        <w:rPr>
          <w:rFonts w:asciiTheme="minorHAnsi" w:eastAsiaTheme="minorHAnsi" w:hAnsiTheme="minorHAnsi"/>
          <w:color w:val="auto"/>
        </w:rPr>
        <w:t xml:space="preserve"> </w:t>
      </w:r>
      <w:r w:rsidR="00B11B6D" w:rsidRPr="00A428F6">
        <w:rPr>
          <w:rFonts w:asciiTheme="minorHAnsi" w:eastAsiaTheme="minorHAnsi" w:hAnsiTheme="minorHAnsi"/>
          <w:color w:val="auto"/>
        </w:rPr>
        <w:t>haalt</w:t>
      </w:r>
      <w:r w:rsidR="004C7E62">
        <w:rPr>
          <w:rFonts w:asciiTheme="minorHAnsi" w:eastAsiaTheme="minorHAnsi" w:hAnsiTheme="minorHAnsi"/>
          <w:color w:val="auto"/>
        </w:rPr>
        <w:t xml:space="preserve"> de expertise over meisjesbesnij</w:t>
      </w:r>
      <w:r w:rsidR="00B11B6D" w:rsidRPr="00A428F6">
        <w:rPr>
          <w:rFonts w:asciiTheme="minorHAnsi" w:eastAsiaTheme="minorHAnsi" w:hAnsiTheme="minorHAnsi"/>
          <w:color w:val="auto"/>
        </w:rPr>
        <w:t>denis bij:</w:t>
      </w:r>
    </w:p>
    <w:p w14:paraId="324A2FD0" w14:textId="0F3EB0A1" w:rsidR="00B11B6D" w:rsidRPr="00A428F6" w:rsidRDefault="00B11B6D" w:rsidP="00B71055">
      <w:pPr>
        <w:spacing w:line="240" w:lineRule="atLeast"/>
        <w:ind w:left="1416" w:hanging="1416"/>
        <w:rPr>
          <w:rFonts w:asciiTheme="minorHAnsi" w:eastAsiaTheme="minorHAnsi" w:hAnsiTheme="minorHAnsi"/>
          <w:color w:val="auto"/>
        </w:rPr>
      </w:pPr>
      <w:r w:rsidRPr="00A428F6">
        <w:rPr>
          <w:rFonts w:asciiTheme="minorHAnsi" w:eastAsiaTheme="minorHAnsi" w:hAnsiTheme="minorHAnsi"/>
          <w:color w:val="auto"/>
        </w:rPr>
        <w:t>Intern</w:t>
      </w:r>
      <w:r w:rsidRPr="00A428F6">
        <w:rPr>
          <w:rFonts w:asciiTheme="minorHAnsi" w:eastAsiaTheme="minorHAnsi" w:hAnsiTheme="minorHAnsi"/>
          <w:color w:val="auto"/>
        </w:rPr>
        <w:tab/>
        <w:t>:</w:t>
      </w:r>
      <w:r w:rsidR="00E5752F" w:rsidRPr="00E5752F">
        <w:rPr>
          <w:rFonts w:asciiTheme="minorHAnsi" w:eastAsiaTheme="minorHAnsi" w:hAnsiTheme="minorHAnsi"/>
          <w:color w:val="auto"/>
        </w:rPr>
        <w:t xml:space="preserve"> </w:t>
      </w:r>
      <w:r w:rsidR="00C41E0B">
        <w:rPr>
          <w:rFonts w:asciiTheme="minorHAnsi" w:eastAsiaTheme="minorHAnsi" w:hAnsiTheme="minorHAnsi"/>
          <w:color w:val="auto"/>
        </w:rPr>
        <w:t>Dorien Visser</w:t>
      </w:r>
      <w:r w:rsidR="00194C4E">
        <w:rPr>
          <w:rFonts w:asciiTheme="minorHAnsi" w:eastAsiaTheme="minorHAnsi" w:hAnsiTheme="minorHAnsi"/>
          <w:color w:val="auto"/>
        </w:rPr>
        <w:t xml:space="preserve"> en Karin Teunizen</w:t>
      </w:r>
      <w:r w:rsidR="00E5752F">
        <w:rPr>
          <w:rFonts w:asciiTheme="minorHAnsi" w:eastAsiaTheme="minorHAnsi" w:hAnsiTheme="minorHAnsi"/>
          <w:color w:val="auto"/>
        </w:rPr>
        <w:t xml:space="preserve">, </w:t>
      </w:r>
      <w:r w:rsidR="00B71055">
        <w:rPr>
          <w:rFonts w:asciiTheme="minorHAnsi" w:eastAsiaTheme="minorHAnsi" w:hAnsiTheme="minorHAnsi"/>
          <w:color w:val="auto"/>
        </w:rPr>
        <w:t xml:space="preserve">Linda Mantel en Sabine Heijne </w:t>
      </w:r>
      <w:r w:rsidR="00C41E0B">
        <w:rPr>
          <w:rFonts w:asciiTheme="minorHAnsi" w:eastAsiaTheme="minorHAnsi" w:hAnsiTheme="minorHAnsi"/>
          <w:color w:val="auto"/>
        </w:rPr>
        <w:t>interne begeleiders</w:t>
      </w:r>
    </w:p>
    <w:p w14:paraId="631911BB" w14:textId="1528976B"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Extern</w:t>
      </w:r>
      <w:r w:rsidRPr="00A428F6">
        <w:rPr>
          <w:rFonts w:asciiTheme="minorHAnsi" w:eastAsiaTheme="minorHAnsi" w:hAnsiTheme="minorHAnsi"/>
          <w:color w:val="auto"/>
        </w:rPr>
        <w:tab/>
      </w:r>
      <w:r w:rsidRPr="00A428F6">
        <w:rPr>
          <w:rFonts w:asciiTheme="minorHAnsi" w:eastAsiaTheme="minorHAnsi" w:hAnsiTheme="minorHAnsi"/>
          <w:color w:val="auto"/>
        </w:rPr>
        <w:tab/>
        <w:t xml:space="preserve">: </w:t>
      </w:r>
      <w:r w:rsidR="009A297E">
        <w:rPr>
          <w:rFonts w:asciiTheme="minorHAnsi" w:eastAsiaTheme="minorHAnsi" w:hAnsiTheme="minorHAnsi"/>
          <w:color w:val="auto"/>
        </w:rPr>
        <w:t>Schoolmaatschappelijk werk/GGD Zaanstreek-Waterland/ Veilig Thuis</w:t>
      </w:r>
    </w:p>
    <w:p w14:paraId="53CA2499" w14:textId="229518CE" w:rsidR="004C7E62" w:rsidRPr="007D2455" w:rsidRDefault="00B11B6D" w:rsidP="004C7E62">
      <w:pPr>
        <w:shd w:val="clear" w:color="auto" w:fill="FFFFFF" w:themeFill="background1"/>
        <w:spacing w:line="240" w:lineRule="atLeast"/>
        <w:rPr>
          <w:rFonts w:asciiTheme="minorHAnsi" w:eastAsiaTheme="minorHAnsi" w:hAnsiTheme="minorHAnsi"/>
          <w:color w:val="auto"/>
        </w:rPr>
      </w:pPr>
      <w:r w:rsidRPr="00A428F6">
        <w:rPr>
          <w:rFonts w:asciiTheme="minorHAnsi" w:eastAsiaTheme="minorHAnsi" w:hAnsiTheme="minorHAnsi"/>
          <w:color w:val="auto"/>
        </w:rPr>
        <w:tab/>
      </w:r>
    </w:p>
    <w:p w14:paraId="0CEAF07B" w14:textId="77777777" w:rsidR="00B11B6D" w:rsidRPr="007D2455" w:rsidRDefault="00B34EAF" w:rsidP="00B11B6D">
      <w:pPr>
        <w:spacing w:line="240" w:lineRule="atLeast"/>
        <w:rPr>
          <w:rStyle w:val="ListLabel100"/>
          <w:rFonts w:asciiTheme="minorHAnsi" w:eastAsiaTheme="minorHAnsi" w:hAnsiTheme="minorHAnsi" w:cstheme="minorBidi"/>
          <w:b w:val="0"/>
          <w:color w:val="auto"/>
          <w:sz w:val="22"/>
        </w:rPr>
      </w:pPr>
      <w:r w:rsidRPr="007D2455">
        <w:rPr>
          <w:rFonts w:asciiTheme="minorHAnsi" w:eastAsiaTheme="minorHAnsi" w:hAnsiTheme="minorHAnsi"/>
          <w:color w:val="auto"/>
        </w:rPr>
        <w:t xml:space="preserve"> </w:t>
      </w:r>
    </w:p>
    <w:p w14:paraId="2C184B91" w14:textId="77777777" w:rsidR="00B11B6D" w:rsidRPr="00B34EAF" w:rsidRDefault="00B11B6D" w:rsidP="00B11B6D">
      <w:pPr>
        <w:spacing w:line="240" w:lineRule="atLeast"/>
        <w:rPr>
          <w:rStyle w:val="ListLabel100"/>
          <w:rFonts w:asciiTheme="minorHAnsi" w:hAnsiTheme="minorHAnsi"/>
          <w:szCs w:val="28"/>
        </w:rPr>
      </w:pPr>
      <w:r w:rsidRPr="00BA6755">
        <w:rPr>
          <w:rStyle w:val="ListLabel100"/>
          <w:rFonts w:asciiTheme="minorHAnsi" w:hAnsiTheme="minorHAnsi"/>
          <w:color w:val="0070C0"/>
          <w:szCs w:val="28"/>
        </w:rPr>
        <w:t>DELEN VAN VERTROUWELIJKE GEGEVENS</w:t>
      </w:r>
    </w:p>
    <w:p w14:paraId="3B17CBF3" w14:textId="77777777" w:rsidR="00B34EAF" w:rsidRDefault="00B34EAF" w:rsidP="00B11B6D">
      <w:pPr>
        <w:spacing w:line="240" w:lineRule="atLeast"/>
        <w:rPr>
          <w:rFonts w:asciiTheme="minorHAnsi" w:eastAsiaTheme="minorHAnsi" w:hAnsiTheme="minorHAnsi"/>
          <w:b/>
          <w:color w:val="auto"/>
        </w:rPr>
      </w:pPr>
    </w:p>
    <w:p w14:paraId="1AF7EDB1" w14:textId="5B694E1B" w:rsidR="00B11B6D" w:rsidRPr="00B34EAF" w:rsidRDefault="00B11B6D" w:rsidP="00B11B6D">
      <w:pPr>
        <w:spacing w:line="240" w:lineRule="atLeast"/>
        <w:rPr>
          <w:rFonts w:asciiTheme="minorHAnsi" w:eastAsiaTheme="minorHAnsi" w:hAnsiTheme="minorHAnsi"/>
          <w:b/>
          <w:color w:val="auto"/>
        </w:rPr>
      </w:pPr>
      <w:r w:rsidRPr="00A428F6">
        <w:rPr>
          <w:rFonts w:asciiTheme="minorHAnsi" w:eastAsiaTheme="minorHAnsi" w:hAnsiTheme="minorHAnsi"/>
          <w:color w:val="auto"/>
        </w:rPr>
        <w:t xml:space="preserve">Privacy is een groot goed en essentieel om het vertrouwen van </w:t>
      </w:r>
      <w:r w:rsidR="009A297E">
        <w:rPr>
          <w:rFonts w:asciiTheme="minorHAnsi" w:eastAsiaTheme="minorHAnsi" w:hAnsiTheme="minorHAnsi"/>
          <w:color w:val="auto"/>
        </w:rPr>
        <w:t xml:space="preserve">de ouders/verzorgers </w:t>
      </w:r>
      <w:r w:rsidRPr="009A297E">
        <w:rPr>
          <w:rFonts w:asciiTheme="minorHAnsi" w:eastAsiaTheme="minorHAnsi" w:hAnsiTheme="minorHAnsi"/>
          <w:color w:val="auto"/>
        </w:rPr>
        <w:t>en het kind op te bouwen en te behouden. Het beroepsgeheim of de geheimh</w:t>
      </w:r>
      <w:r w:rsidRPr="00A428F6">
        <w:rPr>
          <w:rFonts w:asciiTheme="minorHAnsi" w:eastAsiaTheme="minorHAnsi" w:hAnsiTheme="minorHAnsi"/>
          <w:color w:val="auto"/>
        </w:rPr>
        <w:t xml:space="preserve">oudingsplicht is voor alle medewerkers </w:t>
      </w:r>
      <w:r w:rsidRPr="00E5752F">
        <w:rPr>
          <w:rFonts w:asciiTheme="minorHAnsi" w:eastAsiaTheme="minorHAnsi" w:hAnsiTheme="minorHAnsi"/>
          <w:color w:val="auto"/>
        </w:rPr>
        <w:t xml:space="preserve">van </w:t>
      </w:r>
      <w:r w:rsidR="00E731DD">
        <w:rPr>
          <w:rFonts w:asciiTheme="minorHAnsi" w:eastAsiaTheme="minorHAnsi" w:hAnsiTheme="minorHAnsi"/>
          <w:color w:val="auto"/>
        </w:rPr>
        <w:t>D</w:t>
      </w:r>
      <w:r w:rsidR="00B71055">
        <w:rPr>
          <w:rFonts w:asciiTheme="minorHAnsi" w:eastAsiaTheme="minorHAnsi" w:hAnsiTheme="minorHAnsi"/>
          <w:color w:val="auto"/>
        </w:rPr>
        <w:t>ynamica Noordsterweg</w:t>
      </w:r>
      <w:r w:rsidR="00E731DD">
        <w:rPr>
          <w:rFonts w:asciiTheme="minorHAnsi" w:eastAsiaTheme="minorHAnsi" w:hAnsiTheme="minorHAnsi"/>
          <w:color w:val="auto"/>
        </w:rPr>
        <w:t xml:space="preserve"> </w:t>
      </w:r>
      <w:r w:rsidRPr="00E5752F">
        <w:rPr>
          <w:rFonts w:asciiTheme="minorHAnsi" w:eastAsiaTheme="minorHAnsi" w:hAnsiTheme="minorHAnsi"/>
          <w:color w:val="auto"/>
        </w:rPr>
        <w:t>van</w:t>
      </w:r>
      <w:r w:rsidRPr="00A428F6">
        <w:rPr>
          <w:rFonts w:asciiTheme="minorHAnsi" w:eastAsiaTheme="minorHAnsi" w:hAnsiTheme="minorHAnsi"/>
          <w:color w:val="auto"/>
        </w:rPr>
        <w:t xml:space="preserve"> toepassing. </w:t>
      </w:r>
      <w:r w:rsidR="009A297E">
        <w:rPr>
          <w:rFonts w:asciiTheme="minorHAnsi" w:eastAsiaTheme="minorHAnsi" w:hAnsiTheme="minorHAnsi"/>
          <w:color w:val="auto"/>
        </w:rPr>
        <w:t xml:space="preserve">Het gehele team van de school </w:t>
      </w:r>
      <w:r w:rsidR="00947F01">
        <w:rPr>
          <w:rFonts w:asciiTheme="minorHAnsi" w:eastAsiaTheme="minorHAnsi" w:hAnsiTheme="minorHAnsi"/>
          <w:color w:val="auto"/>
        </w:rPr>
        <w:t xml:space="preserve">(inclusief het onderwijsondersteunend personeel) </w:t>
      </w:r>
      <w:r w:rsidR="009A297E">
        <w:rPr>
          <w:rFonts w:asciiTheme="minorHAnsi" w:eastAsiaTheme="minorHAnsi" w:hAnsiTheme="minorHAnsi"/>
          <w:color w:val="auto"/>
        </w:rPr>
        <w:t>heeft e</w:t>
      </w:r>
      <w:r w:rsidRPr="00A428F6">
        <w:rPr>
          <w:rFonts w:asciiTheme="minorHAnsi" w:eastAsiaTheme="minorHAnsi" w:hAnsiTheme="minorHAnsi"/>
          <w:color w:val="auto"/>
        </w:rPr>
        <w:t>en afgeleid b</w:t>
      </w:r>
      <w:r w:rsidR="00947F01">
        <w:rPr>
          <w:rFonts w:asciiTheme="minorHAnsi" w:eastAsiaTheme="minorHAnsi" w:hAnsiTheme="minorHAnsi"/>
          <w:color w:val="auto"/>
        </w:rPr>
        <w:t>eroepsgeheim. Niemand mag</w:t>
      </w:r>
      <w:r w:rsidRPr="00A428F6">
        <w:rPr>
          <w:rFonts w:asciiTheme="minorHAnsi" w:eastAsiaTheme="minorHAnsi" w:hAnsiTheme="minorHAnsi"/>
          <w:color w:val="auto"/>
        </w:rPr>
        <w:t xml:space="preserve"> vertrouwelijke informatie delen met derden.</w:t>
      </w:r>
    </w:p>
    <w:p w14:paraId="34664C8F" w14:textId="77777777" w:rsidR="00B11B6D" w:rsidRPr="00A428F6" w:rsidRDefault="00B11B6D" w:rsidP="00B11B6D">
      <w:pPr>
        <w:spacing w:line="240" w:lineRule="atLeast"/>
        <w:rPr>
          <w:rFonts w:asciiTheme="minorHAnsi" w:eastAsiaTheme="minorHAnsi" w:hAnsiTheme="minorHAnsi"/>
          <w:color w:val="auto"/>
        </w:rPr>
      </w:pPr>
    </w:p>
    <w:p w14:paraId="5393D8B3"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De zorgen over een</w:t>
      </w:r>
      <w:r w:rsidR="00947F01">
        <w:rPr>
          <w:rFonts w:asciiTheme="minorHAnsi" w:eastAsiaTheme="minorHAnsi" w:hAnsiTheme="minorHAnsi"/>
          <w:color w:val="auto"/>
        </w:rPr>
        <w:t xml:space="preserve"> leerling</w:t>
      </w:r>
      <w:r w:rsidRPr="00A428F6">
        <w:rPr>
          <w:rFonts w:asciiTheme="minorHAnsi" w:eastAsiaTheme="minorHAnsi" w:hAnsiTheme="minorHAnsi"/>
          <w:color w:val="auto"/>
        </w:rPr>
        <w:t xml:space="preserve"> kunnen intern worden besproken met </w:t>
      </w:r>
      <w:r w:rsidR="00691CE9">
        <w:rPr>
          <w:rFonts w:asciiTheme="minorHAnsi" w:eastAsiaTheme="minorHAnsi" w:hAnsiTheme="minorHAnsi"/>
          <w:color w:val="auto"/>
        </w:rPr>
        <w:t>de medewerker (leraar), de aandachtsfunctionaris en de directie.</w:t>
      </w:r>
    </w:p>
    <w:p w14:paraId="69ED2131" w14:textId="4C086556"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Externe consul</w:t>
      </w:r>
      <w:r w:rsidR="00FB03C2">
        <w:rPr>
          <w:rFonts w:asciiTheme="minorHAnsi" w:eastAsiaTheme="minorHAnsi" w:hAnsiTheme="minorHAnsi"/>
          <w:color w:val="auto"/>
        </w:rPr>
        <w:t>t</w:t>
      </w:r>
      <w:r w:rsidRPr="00A428F6">
        <w:rPr>
          <w:rFonts w:asciiTheme="minorHAnsi" w:eastAsiaTheme="minorHAnsi" w:hAnsiTheme="minorHAnsi"/>
          <w:color w:val="auto"/>
        </w:rPr>
        <w:t>atie of overleg kan zonde</w:t>
      </w:r>
      <w:r w:rsidR="001033A4">
        <w:rPr>
          <w:rFonts w:asciiTheme="minorHAnsi" w:eastAsiaTheme="minorHAnsi" w:hAnsiTheme="minorHAnsi"/>
          <w:color w:val="auto"/>
        </w:rPr>
        <w:t xml:space="preserve">r toestemming van de </w:t>
      </w:r>
      <w:r w:rsidR="001033A4" w:rsidRPr="001033A4">
        <w:rPr>
          <w:rFonts w:asciiTheme="minorHAnsi" w:eastAsiaTheme="minorHAnsi" w:hAnsiTheme="minorHAnsi"/>
          <w:i/>
          <w:color w:val="auto"/>
        </w:rPr>
        <w:t>betrokkenen</w:t>
      </w:r>
      <w:r w:rsidRPr="00A428F6">
        <w:rPr>
          <w:rFonts w:asciiTheme="minorHAnsi" w:eastAsiaTheme="minorHAnsi" w:hAnsiTheme="minorHAnsi"/>
          <w:color w:val="auto"/>
        </w:rPr>
        <w:t xml:space="preserve"> alleen geanonimiseerd worden ingebracht. Alleen met een expliciete toestemming van </w:t>
      </w:r>
      <w:r w:rsidR="00947F01" w:rsidRPr="001033A4">
        <w:rPr>
          <w:rFonts w:asciiTheme="minorHAnsi" w:eastAsiaTheme="minorHAnsi" w:hAnsiTheme="minorHAnsi"/>
          <w:i/>
          <w:color w:val="auto"/>
        </w:rPr>
        <w:t>betrokkenen</w:t>
      </w:r>
      <w:r w:rsidR="00947F01">
        <w:rPr>
          <w:rFonts w:asciiTheme="minorHAnsi" w:eastAsiaTheme="minorHAnsi" w:hAnsiTheme="minorHAnsi"/>
          <w:color w:val="auto"/>
        </w:rPr>
        <w:t xml:space="preserve">, </w:t>
      </w:r>
      <w:r w:rsidRPr="00A428F6">
        <w:rPr>
          <w:rFonts w:asciiTheme="minorHAnsi" w:eastAsiaTheme="minorHAnsi" w:hAnsiTheme="minorHAnsi"/>
          <w:color w:val="auto"/>
        </w:rPr>
        <w:t>waarbij duidelijk is uitgelegd met wie ov</w:t>
      </w:r>
      <w:r w:rsidR="00947F01">
        <w:rPr>
          <w:rFonts w:asciiTheme="minorHAnsi" w:eastAsiaTheme="minorHAnsi" w:hAnsiTheme="minorHAnsi"/>
          <w:color w:val="auto"/>
        </w:rPr>
        <w:t>erleg wordt gevoerd en waarover,</w:t>
      </w:r>
      <w:r w:rsidRPr="00A428F6">
        <w:rPr>
          <w:rFonts w:asciiTheme="minorHAnsi" w:eastAsiaTheme="minorHAnsi" w:hAnsiTheme="minorHAnsi"/>
          <w:color w:val="auto"/>
        </w:rPr>
        <w:t xml:space="preserve"> </w:t>
      </w:r>
      <w:r w:rsidR="00947F01">
        <w:rPr>
          <w:rFonts w:asciiTheme="minorHAnsi" w:eastAsiaTheme="minorHAnsi" w:hAnsiTheme="minorHAnsi"/>
          <w:color w:val="auto"/>
        </w:rPr>
        <w:t>kan informatie worden gedeeld m</w:t>
      </w:r>
      <w:r w:rsidRPr="00A428F6">
        <w:rPr>
          <w:rFonts w:asciiTheme="minorHAnsi" w:eastAsiaTheme="minorHAnsi" w:hAnsiTheme="minorHAnsi"/>
          <w:color w:val="auto"/>
        </w:rPr>
        <w:t>et externe hulpverleners.</w:t>
      </w:r>
    </w:p>
    <w:p w14:paraId="491F50A8"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Binnen </w:t>
      </w:r>
      <w:r w:rsidR="00947F01">
        <w:rPr>
          <w:rFonts w:asciiTheme="minorHAnsi" w:eastAsiaTheme="minorHAnsi" w:hAnsiTheme="minorHAnsi"/>
          <w:color w:val="auto"/>
        </w:rPr>
        <w:t>de scholen van Zaan Primair</w:t>
      </w:r>
      <w:r w:rsidRPr="00A428F6">
        <w:rPr>
          <w:rFonts w:asciiTheme="minorHAnsi" w:eastAsiaTheme="minorHAnsi" w:hAnsiTheme="minorHAnsi"/>
          <w:color w:val="auto"/>
        </w:rPr>
        <w:t xml:space="preserve"> gaan wij in principe in overleg met externe partners waar de </w:t>
      </w:r>
      <w:r w:rsidR="00691CE9">
        <w:rPr>
          <w:rFonts w:asciiTheme="minorHAnsi" w:eastAsiaTheme="minorHAnsi" w:hAnsiTheme="minorHAnsi"/>
          <w:color w:val="auto"/>
        </w:rPr>
        <w:t>betrokkenen</w:t>
      </w:r>
      <w:r w:rsidRPr="00A428F6">
        <w:rPr>
          <w:rFonts w:asciiTheme="minorHAnsi" w:eastAsiaTheme="minorHAnsi" w:hAnsiTheme="minorHAnsi"/>
          <w:color w:val="auto"/>
        </w:rPr>
        <w:t xml:space="preserve"> bij aanwezig zijn.</w:t>
      </w:r>
    </w:p>
    <w:p w14:paraId="51662089" w14:textId="77777777" w:rsidR="00B11B6D" w:rsidRPr="00A428F6" w:rsidRDefault="00B11B6D" w:rsidP="00B11B6D">
      <w:pPr>
        <w:spacing w:line="240" w:lineRule="atLeast"/>
        <w:rPr>
          <w:rStyle w:val="ListLabel100"/>
          <w:rFonts w:asciiTheme="minorHAnsi" w:hAnsiTheme="minorHAnsi"/>
          <w:sz w:val="22"/>
        </w:rPr>
      </w:pPr>
    </w:p>
    <w:p w14:paraId="55FB0A00" w14:textId="77777777" w:rsidR="00B11B6D" w:rsidRPr="00BA6755" w:rsidRDefault="00B11B6D" w:rsidP="00B11B6D">
      <w:pPr>
        <w:spacing w:line="240" w:lineRule="atLeast"/>
        <w:rPr>
          <w:rStyle w:val="ListLabel100"/>
          <w:rFonts w:asciiTheme="minorHAnsi" w:hAnsiTheme="minorHAnsi"/>
          <w:color w:val="0070C0"/>
          <w:szCs w:val="28"/>
        </w:rPr>
      </w:pPr>
      <w:r w:rsidRPr="00BA6755">
        <w:rPr>
          <w:rStyle w:val="ListLabel100"/>
          <w:rFonts w:asciiTheme="minorHAnsi" w:hAnsiTheme="minorHAnsi"/>
          <w:color w:val="0070C0"/>
          <w:szCs w:val="28"/>
        </w:rPr>
        <w:t xml:space="preserve">MELDPLICHT EN MELDRECHT IN RELATIE TOT HET </w:t>
      </w:r>
    </w:p>
    <w:p w14:paraId="1ABB80DD" w14:textId="77777777" w:rsidR="00B11B6D" w:rsidRPr="00BA6755" w:rsidRDefault="00B11B6D" w:rsidP="00B11B6D">
      <w:pPr>
        <w:spacing w:line="240" w:lineRule="atLeast"/>
        <w:rPr>
          <w:rStyle w:val="ListLabel100"/>
          <w:rFonts w:asciiTheme="minorHAnsi" w:hAnsiTheme="minorHAnsi"/>
          <w:color w:val="0070C0"/>
          <w:szCs w:val="28"/>
        </w:rPr>
      </w:pPr>
      <w:r w:rsidRPr="00BA6755">
        <w:rPr>
          <w:rStyle w:val="ListLabel100"/>
          <w:rFonts w:asciiTheme="minorHAnsi" w:hAnsiTheme="minorHAnsi"/>
          <w:color w:val="0070C0"/>
          <w:szCs w:val="28"/>
        </w:rPr>
        <w:t>BEROEPSGEHEIM</w:t>
      </w:r>
    </w:p>
    <w:p w14:paraId="264B501D" w14:textId="77777777" w:rsidR="00B34EAF" w:rsidRDefault="00B34EAF" w:rsidP="00B11B6D">
      <w:pPr>
        <w:spacing w:line="240" w:lineRule="atLeast"/>
        <w:rPr>
          <w:rFonts w:asciiTheme="minorHAnsi" w:eastAsiaTheme="minorHAnsi" w:hAnsiTheme="minorHAnsi"/>
          <w:color w:val="auto"/>
        </w:rPr>
      </w:pPr>
    </w:p>
    <w:p w14:paraId="324D3A5C" w14:textId="7F0CAC66"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Door methodisch te handelen worden </w:t>
      </w:r>
      <w:r w:rsidR="001033A4" w:rsidRPr="001033A4">
        <w:rPr>
          <w:rFonts w:asciiTheme="minorHAnsi" w:eastAsiaTheme="minorHAnsi" w:hAnsiTheme="minorHAnsi"/>
          <w:i/>
          <w:color w:val="auto"/>
        </w:rPr>
        <w:t>betrokkenen</w:t>
      </w:r>
      <w:r w:rsidRPr="00A428F6">
        <w:rPr>
          <w:rFonts w:asciiTheme="minorHAnsi" w:eastAsiaTheme="minorHAnsi" w:hAnsiTheme="minorHAnsi"/>
          <w:color w:val="auto"/>
        </w:rPr>
        <w:t xml:space="preserve"> op een open en transparante</w:t>
      </w:r>
      <w:r w:rsidR="001033A4">
        <w:rPr>
          <w:rFonts w:asciiTheme="minorHAnsi" w:eastAsiaTheme="minorHAnsi" w:hAnsiTheme="minorHAnsi"/>
          <w:color w:val="auto"/>
        </w:rPr>
        <w:t xml:space="preserve"> wijze door de professional mee</w:t>
      </w:r>
      <w:r w:rsidRPr="00A428F6">
        <w:rPr>
          <w:rFonts w:asciiTheme="minorHAnsi" w:eastAsiaTheme="minorHAnsi" w:hAnsiTheme="minorHAnsi"/>
          <w:color w:val="auto"/>
        </w:rPr>
        <w:t xml:space="preserve">genomen in de signalen, zorgen, stappen en afwegingen welke in het signaleringsproces worden gedaan. </w:t>
      </w:r>
      <w:r w:rsidR="00C41E0B" w:rsidRPr="00A428F6">
        <w:rPr>
          <w:rFonts w:asciiTheme="minorHAnsi" w:eastAsiaTheme="minorHAnsi" w:hAnsiTheme="minorHAnsi"/>
          <w:color w:val="auto"/>
        </w:rPr>
        <w:t>Als</w:t>
      </w:r>
      <w:r w:rsidRPr="00A428F6">
        <w:rPr>
          <w:rFonts w:asciiTheme="minorHAnsi" w:eastAsiaTheme="minorHAnsi" w:hAnsiTheme="minorHAnsi"/>
          <w:color w:val="auto"/>
        </w:rPr>
        <w:t xml:space="preserve"> de </w:t>
      </w:r>
      <w:r w:rsidRPr="001033A4">
        <w:rPr>
          <w:rFonts w:asciiTheme="minorHAnsi" w:eastAsiaTheme="minorHAnsi" w:hAnsiTheme="minorHAnsi"/>
          <w:i/>
          <w:color w:val="auto"/>
        </w:rPr>
        <w:t>betrokkenen</w:t>
      </w:r>
      <w:r w:rsidRPr="00A428F6">
        <w:rPr>
          <w:rFonts w:asciiTheme="minorHAnsi" w:eastAsiaTheme="minorHAnsi" w:hAnsiTheme="minorHAnsi"/>
          <w:color w:val="auto"/>
        </w:rPr>
        <w:t xml:space="preserve"> de zorg niet weg kunnen nemen of (nog) niet in staat zijn om hulp te accepteren, kan er een situatie ontstaan dat het beroepsgeheim doorbroken moet worden. Dit is het geval wanneer de signalen het vermoeden geven van huiselijk geweld of kindermis</w:t>
      </w:r>
      <w:r w:rsidR="001033A4">
        <w:rPr>
          <w:rFonts w:asciiTheme="minorHAnsi" w:eastAsiaTheme="minorHAnsi" w:hAnsiTheme="minorHAnsi"/>
          <w:color w:val="auto"/>
        </w:rPr>
        <w:t>handeling en de zorgen niet weg</w:t>
      </w:r>
      <w:r w:rsidRPr="00A428F6">
        <w:rPr>
          <w:rFonts w:asciiTheme="minorHAnsi" w:eastAsiaTheme="minorHAnsi" w:hAnsiTheme="minorHAnsi"/>
          <w:color w:val="auto"/>
        </w:rPr>
        <w:t xml:space="preserve">genomen worden of niet goed geduid kunnen worden. Veilig Thuis is dan de organisatie </w:t>
      </w:r>
      <w:r w:rsidR="001033A4">
        <w:rPr>
          <w:rFonts w:asciiTheme="minorHAnsi" w:eastAsiaTheme="minorHAnsi" w:hAnsiTheme="minorHAnsi"/>
          <w:color w:val="auto"/>
        </w:rPr>
        <w:t>die de situatie verder kan</w:t>
      </w:r>
      <w:r w:rsidRPr="00A428F6">
        <w:rPr>
          <w:rFonts w:asciiTheme="minorHAnsi" w:eastAsiaTheme="minorHAnsi" w:hAnsiTheme="minorHAnsi"/>
          <w:color w:val="auto"/>
        </w:rPr>
        <w:t xml:space="preserve"> onderzoeken.</w:t>
      </w:r>
    </w:p>
    <w:p w14:paraId="57C49C62" w14:textId="77777777" w:rsidR="00B11B6D" w:rsidRPr="00A428F6" w:rsidRDefault="00B11B6D" w:rsidP="00B11B6D">
      <w:pPr>
        <w:spacing w:line="240" w:lineRule="atLeast"/>
        <w:rPr>
          <w:rFonts w:asciiTheme="minorHAnsi" w:eastAsiaTheme="minorHAnsi" w:hAnsiTheme="minorHAnsi"/>
          <w:b/>
          <w:color w:val="auto"/>
        </w:rPr>
      </w:pPr>
    </w:p>
    <w:p w14:paraId="2CB047F3" w14:textId="77777777" w:rsidR="00B11B6D" w:rsidRPr="00A428F6" w:rsidRDefault="00B11B6D" w:rsidP="00B11B6D">
      <w:pPr>
        <w:spacing w:line="240" w:lineRule="atLeast"/>
        <w:rPr>
          <w:rFonts w:asciiTheme="minorHAnsi" w:eastAsiaTheme="minorHAnsi" w:hAnsiTheme="minorHAnsi"/>
          <w:b/>
          <w:color w:val="auto"/>
        </w:rPr>
      </w:pPr>
      <w:r w:rsidRPr="00A428F6">
        <w:rPr>
          <w:rFonts w:asciiTheme="minorHAnsi" w:eastAsiaTheme="minorHAnsi" w:hAnsiTheme="minorHAnsi"/>
          <w:b/>
          <w:color w:val="auto"/>
        </w:rPr>
        <w:t>Meldrecht</w:t>
      </w:r>
    </w:p>
    <w:p w14:paraId="01C501C9" w14:textId="77777777" w:rsidR="00B11B6D" w:rsidRPr="00A428F6" w:rsidRDefault="00B11B6D" w:rsidP="00B11B6D">
      <w:pPr>
        <w:spacing w:line="240" w:lineRule="atLeast"/>
        <w:rPr>
          <w:rFonts w:asciiTheme="minorHAnsi" w:eastAsiaTheme="minorHAnsi" w:hAnsiTheme="minorHAnsi"/>
          <w:i/>
          <w:color w:val="auto"/>
        </w:rPr>
      </w:pPr>
      <w:r w:rsidRPr="00A428F6">
        <w:rPr>
          <w:rFonts w:asciiTheme="minorHAnsi" w:eastAsiaTheme="minorHAnsi" w:hAnsiTheme="minorHAnsi"/>
          <w:color w:val="auto"/>
        </w:rPr>
        <w:t>De W</w:t>
      </w:r>
      <w:r w:rsidR="001033A4">
        <w:rPr>
          <w:rFonts w:asciiTheme="minorHAnsi" w:eastAsiaTheme="minorHAnsi" w:hAnsiTheme="minorHAnsi"/>
          <w:color w:val="auto"/>
        </w:rPr>
        <w:t>et M</w:t>
      </w:r>
      <w:r w:rsidRPr="00A428F6">
        <w:rPr>
          <w:rFonts w:asciiTheme="minorHAnsi" w:eastAsiaTheme="minorHAnsi" w:hAnsiTheme="minorHAnsi"/>
          <w:color w:val="auto"/>
        </w:rPr>
        <w:t xml:space="preserve">eldcode huiselijk geweld en kindermishandeling geeft professionals het recht om zónder toestemming van </w:t>
      </w:r>
      <w:r w:rsidRPr="001033A4">
        <w:rPr>
          <w:rFonts w:asciiTheme="minorHAnsi" w:eastAsiaTheme="minorHAnsi" w:hAnsiTheme="minorHAnsi"/>
          <w:i/>
          <w:color w:val="auto"/>
        </w:rPr>
        <w:t>betrokkenen</w:t>
      </w:r>
      <w:r w:rsidRPr="00A428F6">
        <w:rPr>
          <w:rFonts w:asciiTheme="minorHAnsi" w:eastAsiaTheme="minorHAnsi" w:hAnsiTheme="minorHAnsi"/>
          <w:color w:val="auto"/>
        </w:rPr>
        <w:t xml:space="preserve"> een melding te doen bij Veilig Thuis en daarmee vertrouwelijke informatie te delen zonder toestemming van de </w:t>
      </w:r>
      <w:r w:rsidRPr="001033A4">
        <w:rPr>
          <w:rFonts w:asciiTheme="minorHAnsi" w:eastAsiaTheme="minorHAnsi" w:hAnsiTheme="minorHAnsi"/>
          <w:i/>
          <w:color w:val="auto"/>
        </w:rPr>
        <w:t>betrokkenen</w:t>
      </w:r>
      <w:r w:rsidRPr="00A428F6">
        <w:rPr>
          <w:rFonts w:asciiTheme="minorHAnsi" w:eastAsiaTheme="minorHAnsi" w:hAnsiTheme="minorHAnsi"/>
          <w:color w:val="auto"/>
        </w:rPr>
        <w:t>. Dit meldrecht is opgenomen in de Wet Maatschappelijke Ondersteuning van 2015 (art. 5.2.6 WMO).</w:t>
      </w:r>
      <w:r w:rsidRPr="00A428F6">
        <w:rPr>
          <w:rFonts w:asciiTheme="minorHAnsi" w:eastAsiaTheme="minorHAnsi" w:hAnsiTheme="minorHAnsi"/>
          <w:i/>
          <w:color w:val="auto"/>
        </w:rPr>
        <w:t xml:space="preserve"> </w:t>
      </w:r>
    </w:p>
    <w:p w14:paraId="7DE21A96"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Dit is echter alleen mogelijk wanneer alles in het werk is gesteld om deze toestemming van </w:t>
      </w:r>
      <w:r w:rsidRPr="001033A4">
        <w:rPr>
          <w:rFonts w:asciiTheme="minorHAnsi" w:eastAsiaTheme="minorHAnsi" w:hAnsiTheme="minorHAnsi"/>
          <w:i/>
          <w:color w:val="auto"/>
        </w:rPr>
        <w:t>betrokkenen</w:t>
      </w:r>
      <w:r w:rsidRPr="00A428F6">
        <w:rPr>
          <w:rFonts w:asciiTheme="minorHAnsi" w:eastAsiaTheme="minorHAnsi" w:hAnsiTheme="minorHAnsi"/>
          <w:color w:val="auto"/>
        </w:rPr>
        <w:t xml:space="preserve"> te verkrijgen. Wanneer dit niet mogelijk is, dan zullen minimaal de </w:t>
      </w:r>
      <w:r w:rsidRPr="001033A4">
        <w:rPr>
          <w:rFonts w:asciiTheme="minorHAnsi" w:eastAsiaTheme="minorHAnsi" w:hAnsiTheme="minorHAnsi"/>
          <w:i/>
          <w:color w:val="auto"/>
        </w:rPr>
        <w:t>betrokkenen</w:t>
      </w:r>
      <w:r w:rsidRPr="00A428F6">
        <w:rPr>
          <w:rFonts w:asciiTheme="minorHAnsi" w:eastAsiaTheme="minorHAnsi" w:hAnsiTheme="minorHAnsi"/>
          <w:color w:val="auto"/>
        </w:rPr>
        <w:t xml:space="preserve"> van het voornemen tot melding op de hoogte worden gebracht.</w:t>
      </w:r>
    </w:p>
    <w:p w14:paraId="6622F0E4" w14:textId="77777777" w:rsidR="00B11B6D" w:rsidRPr="00A428F6" w:rsidRDefault="00B11B6D" w:rsidP="00B11B6D">
      <w:pPr>
        <w:spacing w:line="240" w:lineRule="atLeast"/>
        <w:rPr>
          <w:rFonts w:asciiTheme="minorHAnsi" w:eastAsiaTheme="minorHAnsi" w:hAnsiTheme="minorHAnsi"/>
          <w:i/>
          <w:color w:val="auto"/>
        </w:rPr>
      </w:pPr>
    </w:p>
    <w:p w14:paraId="65804A18"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lastRenderedPageBreak/>
        <w:t xml:space="preserve">Wanneer er </w:t>
      </w:r>
      <w:r w:rsidRPr="001033A4">
        <w:rPr>
          <w:rFonts w:asciiTheme="minorHAnsi" w:eastAsiaTheme="minorHAnsi" w:hAnsiTheme="minorHAnsi"/>
          <w:color w:val="auto"/>
          <w:u w:val="single"/>
        </w:rPr>
        <w:t>geen</w:t>
      </w:r>
      <w:r w:rsidRPr="00A428F6">
        <w:rPr>
          <w:rFonts w:asciiTheme="minorHAnsi" w:eastAsiaTheme="minorHAnsi" w:hAnsiTheme="minorHAnsi"/>
          <w:color w:val="auto"/>
        </w:rPr>
        <w:t xml:space="preserve"> sprake is van acute- of structurele onveiligheid, of dit is niet voldoende duidelijk, dan kan vanuit het meldrecht een melding worden gedaan bij Veilig Thuis. De voorwaarde hiervoor is dat </w:t>
      </w:r>
      <w:r w:rsidR="001033A4">
        <w:rPr>
          <w:rFonts w:asciiTheme="minorHAnsi" w:eastAsiaTheme="minorHAnsi" w:hAnsiTheme="minorHAnsi"/>
          <w:color w:val="auto"/>
        </w:rPr>
        <w:t xml:space="preserve">de </w:t>
      </w:r>
      <w:r w:rsidRPr="00A428F6">
        <w:rPr>
          <w:rFonts w:asciiTheme="minorHAnsi" w:eastAsiaTheme="minorHAnsi" w:hAnsiTheme="minorHAnsi"/>
          <w:color w:val="auto"/>
        </w:rPr>
        <w:t xml:space="preserve">afweging zorgvuldig is genomen na </w:t>
      </w:r>
      <w:r w:rsidRPr="001033A4">
        <w:rPr>
          <w:rFonts w:asciiTheme="minorHAnsi" w:eastAsiaTheme="minorHAnsi" w:hAnsiTheme="minorHAnsi"/>
          <w:color w:val="auto"/>
        </w:rPr>
        <w:t>collegia</w:t>
      </w:r>
      <w:r w:rsidR="001033A4">
        <w:rPr>
          <w:rFonts w:asciiTheme="minorHAnsi" w:eastAsiaTheme="minorHAnsi" w:hAnsiTheme="minorHAnsi"/>
          <w:color w:val="auto"/>
        </w:rPr>
        <w:t xml:space="preserve">le consultatie, overleg met deskundigen en </w:t>
      </w:r>
      <w:r w:rsidRPr="001033A4">
        <w:rPr>
          <w:rFonts w:asciiTheme="minorHAnsi" w:eastAsiaTheme="minorHAnsi" w:hAnsiTheme="minorHAnsi"/>
          <w:color w:val="auto"/>
        </w:rPr>
        <w:t>het conflict van plichten is doorlopen.</w:t>
      </w:r>
      <w:r w:rsidRPr="00A428F6">
        <w:rPr>
          <w:rFonts w:asciiTheme="minorHAnsi" w:eastAsiaTheme="minorHAnsi" w:hAnsiTheme="minorHAnsi"/>
          <w:color w:val="auto"/>
        </w:rPr>
        <w:t xml:space="preserve"> </w:t>
      </w:r>
    </w:p>
    <w:p w14:paraId="05A770CF"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Voorafgaand aan de melding moet het voornemen met </w:t>
      </w:r>
      <w:r w:rsidRPr="001033A4">
        <w:rPr>
          <w:rFonts w:asciiTheme="minorHAnsi" w:eastAsiaTheme="minorHAnsi" w:hAnsiTheme="minorHAnsi"/>
          <w:i/>
          <w:color w:val="auto"/>
        </w:rPr>
        <w:t>betrokkenen</w:t>
      </w:r>
      <w:r w:rsidRPr="00A428F6">
        <w:rPr>
          <w:rFonts w:asciiTheme="minorHAnsi" w:eastAsiaTheme="minorHAnsi" w:hAnsiTheme="minorHAnsi"/>
          <w:color w:val="auto"/>
        </w:rPr>
        <w:t xml:space="preserve"> zijn gedeeld. </w:t>
      </w:r>
    </w:p>
    <w:p w14:paraId="039F72DF" w14:textId="77777777" w:rsidR="00B11B6D" w:rsidRPr="00A428F6" w:rsidRDefault="00B11B6D" w:rsidP="00B11B6D">
      <w:pPr>
        <w:spacing w:line="240" w:lineRule="atLeast"/>
        <w:rPr>
          <w:rFonts w:asciiTheme="minorHAnsi" w:eastAsiaTheme="minorHAnsi" w:hAnsiTheme="minorHAnsi"/>
          <w:i/>
          <w:color w:val="auto"/>
        </w:rPr>
      </w:pPr>
    </w:p>
    <w:p w14:paraId="170674EF" w14:textId="7777777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Wanneer Veilig Thuis vanuit een onderzoek om informatie vraagt, hebben professionals het recht om zónder toestemming informatie te geve</w:t>
      </w:r>
      <w:r w:rsidR="001817E8">
        <w:rPr>
          <w:rFonts w:asciiTheme="minorHAnsi" w:eastAsiaTheme="minorHAnsi" w:hAnsiTheme="minorHAnsi"/>
          <w:color w:val="auto"/>
        </w:rPr>
        <w:t>n over het welbevinden van de leerling</w:t>
      </w:r>
      <w:r w:rsidRPr="00A428F6">
        <w:rPr>
          <w:rFonts w:asciiTheme="minorHAnsi" w:eastAsiaTheme="minorHAnsi" w:hAnsiTheme="minorHAnsi"/>
          <w:color w:val="auto"/>
        </w:rPr>
        <w:t xml:space="preserve">. Wanneer een jeugdbeschermer/gezinsvoogd contact opneemt en om informatie vraagt is het een wettelijke plicht informatie te delen. </w:t>
      </w:r>
    </w:p>
    <w:p w14:paraId="6DC0B6D5" w14:textId="1716C73E"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Binnen </w:t>
      </w:r>
      <w:r w:rsidR="00750F47">
        <w:rPr>
          <w:rFonts w:asciiTheme="minorHAnsi" w:eastAsiaTheme="minorHAnsi" w:hAnsiTheme="minorHAnsi"/>
          <w:color w:val="auto"/>
        </w:rPr>
        <w:t>D</w:t>
      </w:r>
      <w:r w:rsidR="00657D6A">
        <w:rPr>
          <w:rFonts w:asciiTheme="minorHAnsi" w:eastAsiaTheme="minorHAnsi" w:hAnsiTheme="minorHAnsi"/>
          <w:color w:val="auto"/>
        </w:rPr>
        <w:t>ynamica Noordsterweg</w:t>
      </w:r>
      <w:r w:rsidR="00E5752F" w:rsidRPr="00E5752F">
        <w:rPr>
          <w:rFonts w:asciiTheme="minorHAnsi" w:eastAsiaTheme="minorHAnsi" w:hAnsiTheme="minorHAnsi"/>
          <w:color w:val="auto"/>
        </w:rPr>
        <w:t xml:space="preserve"> </w:t>
      </w:r>
      <w:r w:rsidRPr="00E5752F">
        <w:rPr>
          <w:rFonts w:asciiTheme="minorHAnsi" w:eastAsiaTheme="minorHAnsi" w:hAnsiTheme="minorHAnsi"/>
          <w:color w:val="auto"/>
        </w:rPr>
        <w:t>is de afspraak dat alle telefonische contacten vanuit Veilig</w:t>
      </w:r>
      <w:r w:rsidR="001817E8" w:rsidRPr="00E5752F">
        <w:rPr>
          <w:rFonts w:asciiTheme="minorHAnsi" w:eastAsiaTheme="minorHAnsi" w:hAnsiTheme="minorHAnsi"/>
          <w:color w:val="auto"/>
        </w:rPr>
        <w:t xml:space="preserve"> Thuis, of andere organisaties </w:t>
      </w:r>
      <w:r w:rsidRPr="00E5752F">
        <w:rPr>
          <w:rFonts w:asciiTheme="minorHAnsi" w:eastAsiaTheme="minorHAnsi" w:hAnsiTheme="minorHAnsi"/>
          <w:color w:val="auto"/>
        </w:rPr>
        <w:t xml:space="preserve">naar </w:t>
      </w:r>
      <w:r w:rsidR="00C41E0B" w:rsidRPr="00E5752F">
        <w:rPr>
          <w:rFonts w:asciiTheme="minorHAnsi" w:eastAsiaTheme="minorHAnsi" w:hAnsiTheme="minorHAnsi"/>
          <w:color w:val="auto"/>
        </w:rPr>
        <w:t>de medewerker</w:t>
      </w:r>
      <w:r w:rsidR="001817E8" w:rsidRPr="00E5752F">
        <w:rPr>
          <w:rFonts w:asciiTheme="minorHAnsi" w:eastAsiaTheme="minorHAnsi" w:hAnsiTheme="minorHAnsi"/>
          <w:color w:val="auto"/>
        </w:rPr>
        <w:t xml:space="preserve"> (</w:t>
      </w:r>
      <w:r w:rsidR="001817E8" w:rsidRPr="001817E8">
        <w:rPr>
          <w:rFonts w:asciiTheme="minorHAnsi" w:eastAsiaTheme="minorHAnsi" w:hAnsiTheme="minorHAnsi"/>
          <w:color w:val="auto"/>
        </w:rPr>
        <w:t>leraar)</w:t>
      </w:r>
      <w:r w:rsidR="001817E8">
        <w:rPr>
          <w:rFonts w:asciiTheme="minorHAnsi" w:eastAsiaTheme="minorHAnsi" w:hAnsiTheme="minorHAnsi"/>
          <w:color w:val="auto"/>
        </w:rPr>
        <w:t xml:space="preserve">, </w:t>
      </w:r>
      <w:r w:rsidRPr="001817E8">
        <w:rPr>
          <w:rFonts w:asciiTheme="minorHAnsi" w:eastAsiaTheme="minorHAnsi" w:hAnsiTheme="minorHAnsi"/>
          <w:color w:val="auto"/>
        </w:rPr>
        <w:t xml:space="preserve">de </w:t>
      </w:r>
      <w:proofErr w:type="spellStart"/>
      <w:r w:rsidRPr="001817E8">
        <w:rPr>
          <w:rFonts w:asciiTheme="minorHAnsi" w:eastAsiaTheme="minorHAnsi" w:hAnsiTheme="minorHAnsi"/>
          <w:color w:val="auto"/>
        </w:rPr>
        <w:t>aandachtsfunctionaris</w:t>
      </w:r>
      <w:proofErr w:type="spellEnd"/>
      <w:r w:rsidR="001817E8">
        <w:rPr>
          <w:rFonts w:asciiTheme="minorHAnsi" w:eastAsiaTheme="minorHAnsi" w:hAnsiTheme="minorHAnsi"/>
          <w:color w:val="auto"/>
        </w:rPr>
        <w:t xml:space="preserve"> of de </w:t>
      </w:r>
      <w:r w:rsidR="001817E8" w:rsidRPr="001817E8">
        <w:rPr>
          <w:rFonts w:asciiTheme="minorHAnsi" w:eastAsiaTheme="minorHAnsi" w:hAnsiTheme="minorHAnsi"/>
          <w:color w:val="auto"/>
        </w:rPr>
        <w:t>zo</w:t>
      </w:r>
      <w:r w:rsidR="001817E8">
        <w:rPr>
          <w:rFonts w:asciiTheme="minorHAnsi" w:eastAsiaTheme="minorHAnsi" w:hAnsiTheme="minorHAnsi"/>
          <w:color w:val="auto"/>
        </w:rPr>
        <w:t>rgcoördinator worden</w:t>
      </w:r>
      <w:r w:rsidRPr="00A428F6">
        <w:rPr>
          <w:rFonts w:asciiTheme="minorHAnsi" w:eastAsiaTheme="minorHAnsi" w:hAnsiTheme="minorHAnsi"/>
          <w:color w:val="auto"/>
        </w:rPr>
        <w:t xml:space="preserve"> doorverwezen. De direct betrokken </w:t>
      </w:r>
      <w:r w:rsidR="001817E8">
        <w:rPr>
          <w:rFonts w:asciiTheme="minorHAnsi" w:eastAsiaTheme="minorHAnsi" w:hAnsiTheme="minorHAnsi"/>
          <w:color w:val="auto"/>
        </w:rPr>
        <w:t xml:space="preserve">medewerker (leraar) </w:t>
      </w:r>
      <w:r w:rsidRPr="001817E8">
        <w:rPr>
          <w:rFonts w:asciiTheme="minorHAnsi" w:eastAsiaTheme="minorHAnsi" w:hAnsiTheme="minorHAnsi"/>
          <w:color w:val="auto"/>
        </w:rPr>
        <w:t>wordt door de aandac</w:t>
      </w:r>
      <w:r w:rsidR="001817E8">
        <w:rPr>
          <w:rFonts w:asciiTheme="minorHAnsi" w:eastAsiaTheme="minorHAnsi" w:hAnsiTheme="minorHAnsi"/>
          <w:color w:val="auto"/>
        </w:rPr>
        <w:t xml:space="preserve">htsfunctionaris geconsulteerd. </w:t>
      </w:r>
      <w:r w:rsidRPr="00A428F6">
        <w:rPr>
          <w:rFonts w:asciiTheme="minorHAnsi" w:eastAsiaTheme="minorHAnsi" w:hAnsiTheme="minorHAnsi"/>
          <w:color w:val="auto"/>
        </w:rPr>
        <w:t xml:space="preserve"> </w:t>
      </w:r>
    </w:p>
    <w:p w14:paraId="15330A8F" w14:textId="77777777" w:rsidR="00B11B6D" w:rsidRPr="00A428F6" w:rsidRDefault="00B11B6D" w:rsidP="00B11B6D">
      <w:pPr>
        <w:spacing w:line="240" w:lineRule="atLeast"/>
        <w:rPr>
          <w:rFonts w:asciiTheme="minorHAnsi" w:eastAsiaTheme="minorHAnsi" w:hAnsiTheme="minorHAnsi"/>
          <w:color w:val="auto"/>
        </w:rPr>
      </w:pPr>
    </w:p>
    <w:p w14:paraId="6228C91E" w14:textId="77777777" w:rsidR="00B11B6D" w:rsidRPr="00A428F6" w:rsidRDefault="00B11B6D" w:rsidP="00B11B6D">
      <w:pPr>
        <w:spacing w:line="240" w:lineRule="atLeast"/>
        <w:rPr>
          <w:rFonts w:asciiTheme="minorHAnsi" w:eastAsiaTheme="minorHAnsi" w:hAnsiTheme="minorHAnsi"/>
          <w:b/>
          <w:color w:val="auto"/>
        </w:rPr>
      </w:pPr>
      <w:r w:rsidRPr="00A428F6">
        <w:rPr>
          <w:rFonts w:asciiTheme="minorHAnsi" w:eastAsiaTheme="minorHAnsi" w:hAnsiTheme="minorHAnsi"/>
          <w:b/>
          <w:color w:val="auto"/>
        </w:rPr>
        <w:t xml:space="preserve">Meldplicht </w:t>
      </w:r>
    </w:p>
    <w:p w14:paraId="51B87471" w14:textId="71BDC260" w:rsidR="00EB5117" w:rsidRPr="00E5752F" w:rsidRDefault="00750F47" w:rsidP="00B11B6D">
      <w:pPr>
        <w:spacing w:line="240" w:lineRule="atLeast"/>
        <w:rPr>
          <w:rFonts w:asciiTheme="minorHAnsi" w:eastAsiaTheme="minorHAnsi" w:hAnsiTheme="minorHAnsi"/>
          <w:color w:val="auto"/>
        </w:rPr>
      </w:pPr>
      <w:r>
        <w:rPr>
          <w:rFonts w:asciiTheme="minorHAnsi" w:eastAsiaTheme="minorHAnsi" w:hAnsiTheme="minorHAnsi"/>
          <w:color w:val="auto"/>
        </w:rPr>
        <w:t>D</w:t>
      </w:r>
      <w:r w:rsidR="00657D6A">
        <w:rPr>
          <w:rFonts w:asciiTheme="minorHAnsi" w:eastAsiaTheme="minorHAnsi" w:hAnsiTheme="minorHAnsi"/>
          <w:color w:val="auto"/>
        </w:rPr>
        <w:t>ynamica Noordsterweg</w:t>
      </w:r>
      <w:r w:rsidR="00E5752F" w:rsidRPr="00E5752F">
        <w:rPr>
          <w:rFonts w:asciiTheme="minorHAnsi" w:eastAsiaTheme="minorHAnsi" w:hAnsiTheme="minorHAnsi"/>
          <w:color w:val="auto"/>
        </w:rPr>
        <w:t xml:space="preserve"> </w:t>
      </w:r>
      <w:r w:rsidR="00B11B6D" w:rsidRPr="00E5752F">
        <w:rPr>
          <w:rFonts w:asciiTheme="minorHAnsi" w:eastAsiaTheme="minorHAnsi" w:hAnsiTheme="minorHAnsi"/>
          <w:color w:val="auto"/>
        </w:rPr>
        <w:t xml:space="preserve">gebruikt voor het afwegingskader het afwegingskader van </w:t>
      </w:r>
      <w:r w:rsidR="00EB5117" w:rsidRPr="00E5752F">
        <w:rPr>
          <w:rFonts w:asciiTheme="minorHAnsi" w:eastAsiaTheme="minorHAnsi" w:hAnsiTheme="minorHAnsi"/>
          <w:color w:val="auto"/>
        </w:rPr>
        <w:t>Onderwijs en Leerplicht</w:t>
      </w:r>
      <w:r w:rsidR="00B11B6D" w:rsidRPr="00E5752F">
        <w:rPr>
          <w:rFonts w:asciiTheme="minorHAnsi" w:eastAsiaTheme="minorHAnsi" w:hAnsiTheme="minorHAnsi"/>
          <w:color w:val="auto"/>
        </w:rPr>
        <w:t xml:space="preserve">. </w:t>
      </w:r>
    </w:p>
    <w:p w14:paraId="2C57E626" w14:textId="77777777" w:rsidR="00B11B6D" w:rsidRPr="00A428F6" w:rsidRDefault="00B11B6D" w:rsidP="00B11B6D">
      <w:pPr>
        <w:spacing w:line="240" w:lineRule="atLeast"/>
        <w:rPr>
          <w:rFonts w:asciiTheme="minorHAnsi" w:eastAsiaTheme="minorHAnsi" w:hAnsiTheme="minorHAnsi"/>
          <w:color w:val="auto"/>
        </w:rPr>
      </w:pPr>
      <w:r w:rsidRPr="00E5752F">
        <w:rPr>
          <w:rFonts w:asciiTheme="minorHAnsi" w:eastAsiaTheme="minorHAnsi" w:hAnsiTheme="minorHAnsi"/>
          <w:color w:val="auto"/>
        </w:rPr>
        <w:t>Bij situaties</w:t>
      </w:r>
      <w:r w:rsidRPr="00EB5117">
        <w:rPr>
          <w:rFonts w:asciiTheme="minorHAnsi" w:eastAsiaTheme="minorHAnsi" w:hAnsiTheme="minorHAnsi"/>
          <w:color w:val="auto"/>
        </w:rPr>
        <w:t xml:space="preserve"> van acute onveiligheid, structurele</w:t>
      </w:r>
      <w:r w:rsidRPr="00A428F6">
        <w:rPr>
          <w:rFonts w:asciiTheme="minorHAnsi" w:eastAsiaTheme="minorHAnsi" w:hAnsiTheme="minorHAnsi"/>
          <w:color w:val="auto"/>
        </w:rPr>
        <w:t xml:space="preserve"> onveiligheid of </w:t>
      </w:r>
      <w:proofErr w:type="spellStart"/>
      <w:r w:rsidRPr="00A428F6">
        <w:rPr>
          <w:rFonts w:asciiTheme="minorHAnsi" w:eastAsiaTheme="minorHAnsi" w:hAnsiTheme="minorHAnsi"/>
          <w:color w:val="auto"/>
        </w:rPr>
        <w:t>disclosure</w:t>
      </w:r>
      <w:proofErr w:type="spellEnd"/>
      <w:r w:rsidRPr="00A428F6">
        <w:rPr>
          <w:rFonts w:asciiTheme="minorHAnsi" w:eastAsiaTheme="minorHAnsi" w:hAnsiTheme="minorHAnsi"/>
          <w:color w:val="auto"/>
        </w:rPr>
        <w:t xml:space="preserve"> zijn wij wettelijk verplicht bij Veilig Thuis een melding te doen. </w:t>
      </w:r>
    </w:p>
    <w:p w14:paraId="43250424" w14:textId="18C1A51A"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In samenwerking met Veilig Thuis wordt vervolgens de afweging gemaakt wie de hulpverlening uitvoert en hoe deze wordt uitgevoerd. Om te beoordelen of een situatie onveilig is of niet zullen wij gebruik maken van</w:t>
      </w:r>
      <w:r w:rsidR="00950AA4">
        <w:rPr>
          <w:rFonts w:asciiTheme="minorHAnsi" w:eastAsiaTheme="minorHAnsi" w:hAnsiTheme="minorHAnsi"/>
          <w:color w:val="auto"/>
        </w:rPr>
        <w:t xml:space="preserve"> </w:t>
      </w:r>
      <w:r w:rsidR="006B56BC">
        <w:rPr>
          <w:rFonts w:asciiTheme="minorHAnsi" w:eastAsiaTheme="minorHAnsi" w:hAnsiTheme="minorHAnsi"/>
          <w:color w:val="auto"/>
        </w:rPr>
        <w:t>alle mogelijke informatie die we kunnen verzamelen en deze te bespreken met de betrokken leerkracht, aandachtsfunctionaris en directie om zo tot een goed gewogen besluit te kome</w:t>
      </w:r>
      <w:r w:rsidR="00E90F23">
        <w:rPr>
          <w:rFonts w:asciiTheme="minorHAnsi" w:eastAsiaTheme="minorHAnsi" w:hAnsiTheme="minorHAnsi"/>
          <w:color w:val="auto"/>
        </w:rPr>
        <w:t>n</w:t>
      </w:r>
      <w:r w:rsidR="006B56BC">
        <w:rPr>
          <w:rFonts w:asciiTheme="minorHAnsi" w:eastAsiaTheme="minorHAnsi" w:hAnsiTheme="minorHAnsi"/>
          <w:color w:val="auto"/>
        </w:rPr>
        <w:t xml:space="preserve">. </w:t>
      </w:r>
    </w:p>
    <w:p w14:paraId="7E1CA5BA" w14:textId="77777777" w:rsidR="00B11B6D" w:rsidRPr="00A428F6" w:rsidRDefault="00B11B6D" w:rsidP="00B11B6D">
      <w:pPr>
        <w:spacing w:line="240" w:lineRule="atLeast"/>
        <w:rPr>
          <w:rFonts w:asciiTheme="minorHAnsi" w:eastAsiaTheme="minorHAnsi" w:hAnsiTheme="minorHAnsi"/>
          <w:color w:val="auto"/>
        </w:rPr>
      </w:pPr>
    </w:p>
    <w:p w14:paraId="2C0EC9CE" w14:textId="77777777" w:rsidR="00B11B6D" w:rsidRPr="00BA6755" w:rsidRDefault="00B11B6D" w:rsidP="00B11B6D">
      <w:pPr>
        <w:spacing w:line="240" w:lineRule="atLeast"/>
        <w:rPr>
          <w:rStyle w:val="ListLabel100"/>
          <w:rFonts w:asciiTheme="minorHAnsi" w:hAnsiTheme="minorHAnsi"/>
          <w:color w:val="0070C0"/>
          <w:szCs w:val="28"/>
        </w:rPr>
      </w:pPr>
      <w:r w:rsidRPr="00BA6755">
        <w:rPr>
          <w:rStyle w:val="ListLabel100"/>
          <w:rFonts w:asciiTheme="minorHAnsi" w:hAnsiTheme="minorHAnsi"/>
          <w:color w:val="0070C0"/>
          <w:szCs w:val="28"/>
        </w:rPr>
        <w:t>DOCUMENTATIE</w:t>
      </w:r>
    </w:p>
    <w:p w14:paraId="4E60B9C7" w14:textId="77777777" w:rsidR="00B34EAF" w:rsidRDefault="00B34EAF" w:rsidP="00B11B6D">
      <w:pPr>
        <w:spacing w:line="240" w:lineRule="atLeast"/>
        <w:rPr>
          <w:rFonts w:asciiTheme="minorHAnsi" w:eastAsiaTheme="minorHAnsi" w:hAnsiTheme="minorHAnsi"/>
          <w:color w:val="auto"/>
        </w:rPr>
      </w:pPr>
    </w:p>
    <w:p w14:paraId="6FC3EE3E" w14:textId="2FEA7C89" w:rsidR="00B11B6D" w:rsidRPr="00A428F6" w:rsidRDefault="00EE55B9" w:rsidP="00B11B6D">
      <w:pPr>
        <w:spacing w:line="240" w:lineRule="atLeast"/>
        <w:rPr>
          <w:rFonts w:asciiTheme="minorHAnsi" w:eastAsiaTheme="minorHAnsi" w:hAnsiTheme="minorHAnsi"/>
          <w:color w:val="auto"/>
        </w:rPr>
      </w:pPr>
      <w:r>
        <w:rPr>
          <w:rFonts w:asciiTheme="minorHAnsi" w:eastAsiaTheme="minorHAnsi" w:hAnsiTheme="minorHAnsi"/>
          <w:color w:val="auto"/>
        </w:rPr>
        <w:t>Alle informatie van een M</w:t>
      </w:r>
      <w:r w:rsidR="00B11B6D" w:rsidRPr="00A428F6">
        <w:rPr>
          <w:rFonts w:asciiTheme="minorHAnsi" w:eastAsiaTheme="minorHAnsi" w:hAnsiTheme="minorHAnsi"/>
          <w:color w:val="auto"/>
        </w:rPr>
        <w:t xml:space="preserve">eldcode-traject wordt door de </w:t>
      </w:r>
      <w:r w:rsidR="00B11B6D" w:rsidRPr="00EE55B9">
        <w:rPr>
          <w:rFonts w:asciiTheme="minorHAnsi" w:eastAsiaTheme="minorHAnsi" w:hAnsiTheme="minorHAnsi"/>
          <w:color w:val="auto"/>
        </w:rPr>
        <w:t>medewerker</w:t>
      </w:r>
      <w:r>
        <w:rPr>
          <w:rFonts w:asciiTheme="minorHAnsi" w:eastAsiaTheme="minorHAnsi" w:hAnsiTheme="minorHAnsi"/>
          <w:color w:val="auto"/>
        </w:rPr>
        <w:t xml:space="preserve"> (leraar)/</w:t>
      </w:r>
      <w:r w:rsidR="00B11B6D" w:rsidRPr="00EE55B9">
        <w:rPr>
          <w:rFonts w:asciiTheme="minorHAnsi" w:eastAsiaTheme="minorHAnsi" w:hAnsiTheme="minorHAnsi"/>
          <w:color w:val="auto"/>
        </w:rPr>
        <w:t>aandachtsfunctionaris</w:t>
      </w:r>
      <w:r w:rsidR="00B11B6D" w:rsidRPr="00A428F6">
        <w:rPr>
          <w:rFonts w:asciiTheme="minorHAnsi" w:eastAsiaTheme="minorHAnsi" w:hAnsiTheme="minorHAnsi"/>
          <w:color w:val="auto"/>
        </w:rPr>
        <w:t xml:space="preserve"> geregistreerd in</w:t>
      </w:r>
      <w:r w:rsidR="006B56BC">
        <w:rPr>
          <w:rFonts w:asciiTheme="minorHAnsi" w:eastAsiaTheme="minorHAnsi" w:hAnsiTheme="minorHAnsi"/>
          <w:color w:val="auto"/>
        </w:rPr>
        <w:t xml:space="preserve"> het </w:t>
      </w:r>
      <w:proofErr w:type="spellStart"/>
      <w:r w:rsidR="006B56BC">
        <w:rPr>
          <w:rFonts w:asciiTheme="minorHAnsi" w:eastAsiaTheme="minorHAnsi" w:hAnsiTheme="minorHAnsi"/>
          <w:color w:val="auto"/>
        </w:rPr>
        <w:t>leerlingdossier</w:t>
      </w:r>
      <w:proofErr w:type="spellEnd"/>
      <w:r w:rsidR="006B56BC">
        <w:rPr>
          <w:rFonts w:asciiTheme="minorHAnsi" w:eastAsiaTheme="minorHAnsi" w:hAnsiTheme="minorHAnsi"/>
          <w:color w:val="auto"/>
        </w:rPr>
        <w:t xml:space="preserve"> van </w:t>
      </w:r>
      <w:proofErr w:type="spellStart"/>
      <w:r w:rsidR="006B56BC">
        <w:rPr>
          <w:rFonts w:asciiTheme="minorHAnsi" w:eastAsiaTheme="minorHAnsi" w:hAnsiTheme="minorHAnsi"/>
          <w:color w:val="auto"/>
        </w:rPr>
        <w:t>Esis</w:t>
      </w:r>
      <w:proofErr w:type="spellEnd"/>
      <w:r w:rsidR="00B11B6D" w:rsidRPr="00A428F6">
        <w:rPr>
          <w:rFonts w:asciiTheme="minorHAnsi" w:eastAsiaTheme="minorHAnsi" w:hAnsiTheme="minorHAnsi"/>
          <w:color w:val="auto"/>
        </w:rPr>
        <w:t xml:space="preserve"> </w:t>
      </w:r>
    </w:p>
    <w:p w14:paraId="4A97B064" w14:textId="77777777" w:rsidR="00B11B6D" w:rsidRPr="00A428F6" w:rsidRDefault="00B11B6D" w:rsidP="00B11B6D">
      <w:pPr>
        <w:spacing w:line="240" w:lineRule="atLeast"/>
        <w:rPr>
          <w:rFonts w:asciiTheme="minorHAnsi" w:eastAsiaTheme="minorHAnsi" w:hAnsiTheme="minorHAnsi"/>
          <w:color w:val="auto"/>
        </w:rPr>
      </w:pPr>
    </w:p>
    <w:p w14:paraId="3856CD83" w14:textId="00532C07" w:rsidR="00B11B6D" w:rsidRPr="00A428F6" w:rsidRDefault="00B11B6D" w:rsidP="00B11B6D">
      <w:pPr>
        <w:spacing w:line="240" w:lineRule="atLeast"/>
        <w:rPr>
          <w:rFonts w:asciiTheme="minorHAnsi" w:eastAsiaTheme="minorHAnsi" w:hAnsiTheme="minorHAnsi"/>
          <w:color w:val="auto"/>
        </w:rPr>
      </w:pPr>
      <w:r w:rsidRPr="00A428F6">
        <w:rPr>
          <w:rFonts w:asciiTheme="minorHAnsi" w:eastAsiaTheme="minorHAnsi" w:hAnsiTheme="minorHAnsi"/>
          <w:color w:val="auto"/>
        </w:rPr>
        <w:t xml:space="preserve">Op de volgende manier </w:t>
      </w:r>
      <w:r w:rsidR="00EE55B9">
        <w:rPr>
          <w:rFonts w:asciiTheme="minorHAnsi" w:eastAsiaTheme="minorHAnsi" w:hAnsiTheme="minorHAnsi"/>
          <w:color w:val="auto"/>
        </w:rPr>
        <w:t>wordt aangegeven dat het om de M</w:t>
      </w:r>
      <w:r w:rsidRPr="00A428F6">
        <w:rPr>
          <w:rFonts w:asciiTheme="minorHAnsi" w:eastAsiaTheme="minorHAnsi" w:hAnsiTheme="minorHAnsi"/>
          <w:color w:val="auto"/>
        </w:rPr>
        <w:t>eldcode gaat en de bijbehorende stappen:</w:t>
      </w:r>
      <w:r w:rsidR="006B56BC">
        <w:rPr>
          <w:rFonts w:asciiTheme="minorHAnsi" w:eastAsiaTheme="minorHAnsi" w:hAnsiTheme="minorHAnsi"/>
          <w:color w:val="auto"/>
        </w:rPr>
        <w:t xml:space="preserve"> in </w:t>
      </w:r>
      <w:proofErr w:type="spellStart"/>
      <w:r w:rsidR="006B56BC">
        <w:rPr>
          <w:rFonts w:asciiTheme="minorHAnsi" w:eastAsiaTheme="minorHAnsi" w:hAnsiTheme="minorHAnsi"/>
          <w:color w:val="auto"/>
        </w:rPr>
        <w:t>Esis</w:t>
      </w:r>
      <w:proofErr w:type="spellEnd"/>
      <w:r w:rsidR="006B56BC">
        <w:rPr>
          <w:rFonts w:asciiTheme="minorHAnsi" w:eastAsiaTheme="minorHAnsi" w:hAnsiTheme="minorHAnsi"/>
          <w:color w:val="auto"/>
        </w:rPr>
        <w:t xml:space="preserve"> wordt geregistreerd in het </w:t>
      </w:r>
      <w:proofErr w:type="spellStart"/>
      <w:r w:rsidR="006B56BC">
        <w:rPr>
          <w:rFonts w:asciiTheme="minorHAnsi" w:eastAsiaTheme="minorHAnsi" w:hAnsiTheme="minorHAnsi"/>
          <w:color w:val="auto"/>
        </w:rPr>
        <w:t>leerlingdossier</w:t>
      </w:r>
      <w:proofErr w:type="spellEnd"/>
      <w:r w:rsidR="006B56BC">
        <w:rPr>
          <w:rFonts w:asciiTheme="minorHAnsi" w:eastAsiaTheme="minorHAnsi" w:hAnsiTheme="minorHAnsi"/>
          <w:color w:val="auto"/>
        </w:rPr>
        <w:t xml:space="preserve"> onder het tabblad registraties. Hier kan alleen de leerkracht, zorgcoördinator en directie bij. </w:t>
      </w:r>
      <w:r w:rsidRPr="00A428F6">
        <w:rPr>
          <w:rFonts w:asciiTheme="minorHAnsi" w:eastAsiaTheme="minorHAnsi" w:hAnsiTheme="minorHAnsi"/>
          <w:color w:val="auto"/>
        </w:rPr>
        <w:t xml:space="preserve"> </w:t>
      </w:r>
    </w:p>
    <w:p w14:paraId="7516E49E" w14:textId="77777777" w:rsidR="00B11B6D" w:rsidRPr="00A428F6" w:rsidRDefault="00B11B6D" w:rsidP="00B11B6D">
      <w:pPr>
        <w:spacing w:line="240" w:lineRule="auto"/>
        <w:rPr>
          <w:rStyle w:val="ListLabel100"/>
          <w:rFonts w:asciiTheme="minorHAnsi" w:hAnsiTheme="minorHAnsi"/>
          <w:sz w:val="22"/>
        </w:rPr>
      </w:pPr>
    </w:p>
    <w:p w14:paraId="0A4D6CED" w14:textId="77777777" w:rsidR="00B11B6D" w:rsidRPr="00BA6755" w:rsidRDefault="00B11B6D" w:rsidP="00B11B6D">
      <w:pPr>
        <w:spacing w:line="240" w:lineRule="auto"/>
        <w:rPr>
          <w:rStyle w:val="ListLabel100"/>
          <w:rFonts w:asciiTheme="minorHAnsi" w:hAnsiTheme="minorHAnsi"/>
          <w:color w:val="0070C0"/>
          <w:szCs w:val="28"/>
        </w:rPr>
      </w:pPr>
      <w:r w:rsidRPr="00BA6755">
        <w:rPr>
          <w:rStyle w:val="ListLabel100"/>
          <w:rFonts w:asciiTheme="minorHAnsi" w:hAnsiTheme="minorHAnsi"/>
          <w:color w:val="0070C0"/>
          <w:szCs w:val="28"/>
        </w:rPr>
        <w:t>INTERNE EVALUATIE</w:t>
      </w:r>
    </w:p>
    <w:p w14:paraId="57586663" w14:textId="77777777" w:rsidR="00B34EAF" w:rsidRDefault="00B34EAF" w:rsidP="00B11B6D">
      <w:pPr>
        <w:spacing w:line="240" w:lineRule="auto"/>
        <w:rPr>
          <w:rFonts w:asciiTheme="minorHAnsi" w:eastAsiaTheme="minorHAnsi" w:hAnsiTheme="minorHAnsi"/>
          <w:color w:val="auto"/>
        </w:rPr>
      </w:pPr>
    </w:p>
    <w:p w14:paraId="755CB6D5" w14:textId="77777777" w:rsidR="00B11B6D" w:rsidRPr="00A428F6" w:rsidRDefault="00B11B6D" w:rsidP="00B11B6D">
      <w:pPr>
        <w:spacing w:line="240" w:lineRule="auto"/>
        <w:rPr>
          <w:rFonts w:asciiTheme="minorHAnsi" w:eastAsiaTheme="minorHAnsi" w:hAnsiTheme="minorHAnsi"/>
          <w:color w:val="auto"/>
        </w:rPr>
      </w:pPr>
      <w:r w:rsidRPr="00A428F6">
        <w:rPr>
          <w:rFonts w:asciiTheme="minorHAnsi" w:eastAsiaTheme="minorHAnsi" w:hAnsiTheme="minorHAnsi"/>
          <w:color w:val="auto"/>
        </w:rPr>
        <w:t>Ieder jaar vindt een interne evaluatie plaa</w:t>
      </w:r>
      <w:r w:rsidR="00EE55B9">
        <w:rPr>
          <w:rFonts w:asciiTheme="minorHAnsi" w:eastAsiaTheme="minorHAnsi" w:hAnsiTheme="minorHAnsi"/>
          <w:color w:val="auto"/>
        </w:rPr>
        <w:t>ts op het gehele meldcodeproces.</w:t>
      </w:r>
    </w:p>
    <w:p w14:paraId="00DF058A" w14:textId="68A11D01" w:rsidR="00B11B6D" w:rsidRPr="00A428F6" w:rsidRDefault="00B11B6D" w:rsidP="00B11B6D">
      <w:pPr>
        <w:spacing w:line="240" w:lineRule="auto"/>
        <w:rPr>
          <w:rFonts w:asciiTheme="minorHAnsi" w:eastAsiaTheme="minorHAnsi" w:hAnsiTheme="minorHAnsi"/>
          <w:color w:val="auto"/>
        </w:rPr>
      </w:pPr>
      <w:r w:rsidRPr="00A428F6">
        <w:rPr>
          <w:rFonts w:asciiTheme="minorHAnsi" w:eastAsiaTheme="minorHAnsi" w:hAnsiTheme="minorHAnsi"/>
          <w:color w:val="auto"/>
        </w:rPr>
        <w:t xml:space="preserve">De verantwoordelijkheid voor deze evaluatie ligt bij: </w:t>
      </w:r>
      <w:r w:rsidR="00EE55B9" w:rsidRPr="006B56BC">
        <w:rPr>
          <w:rFonts w:asciiTheme="minorHAnsi" w:eastAsiaTheme="minorHAnsi" w:hAnsiTheme="minorHAnsi"/>
          <w:color w:val="auto"/>
        </w:rPr>
        <w:t>de directeur</w:t>
      </w:r>
      <w:r w:rsidR="006B56BC">
        <w:rPr>
          <w:rFonts w:asciiTheme="minorHAnsi" w:eastAsiaTheme="minorHAnsi" w:hAnsiTheme="minorHAnsi"/>
          <w:color w:val="auto"/>
        </w:rPr>
        <w:t xml:space="preserve"> en d</w:t>
      </w:r>
      <w:r w:rsidRPr="006B56BC">
        <w:rPr>
          <w:rFonts w:asciiTheme="minorHAnsi" w:eastAsiaTheme="minorHAnsi" w:hAnsiTheme="minorHAnsi"/>
          <w:color w:val="auto"/>
        </w:rPr>
        <w:t>e aandachtsfunctionari</w:t>
      </w:r>
      <w:r w:rsidR="006B56BC">
        <w:rPr>
          <w:rFonts w:asciiTheme="minorHAnsi" w:eastAsiaTheme="minorHAnsi" w:hAnsiTheme="minorHAnsi"/>
          <w:color w:val="auto"/>
        </w:rPr>
        <w:t>s</w:t>
      </w:r>
      <w:r w:rsidRPr="00A428F6">
        <w:rPr>
          <w:rFonts w:asciiTheme="minorHAnsi" w:eastAsiaTheme="minorHAnsi" w:hAnsiTheme="minorHAnsi"/>
          <w:color w:val="auto"/>
        </w:rPr>
        <w:t xml:space="preserve"> en vindt plaats </w:t>
      </w:r>
      <w:r w:rsidR="006B56BC">
        <w:rPr>
          <w:rFonts w:asciiTheme="minorHAnsi" w:eastAsiaTheme="minorHAnsi" w:hAnsiTheme="minorHAnsi"/>
          <w:color w:val="auto"/>
        </w:rPr>
        <w:t xml:space="preserve">in het IB/Dir overleg samen met de </w:t>
      </w:r>
      <w:r w:rsidR="00144FBE">
        <w:rPr>
          <w:rFonts w:asciiTheme="minorHAnsi" w:eastAsiaTheme="minorHAnsi" w:hAnsiTheme="minorHAnsi"/>
          <w:color w:val="auto"/>
        </w:rPr>
        <w:t>schoolondersteuner.</w:t>
      </w:r>
    </w:p>
    <w:p w14:paraId="06E431DD" w14:textId="08BAB22B" w:rsidR="00B11B6D" w:rsidRDefault="00B11B6D" w:rsidP="00B11B6D">
      <w:pPr>
        <w:spacing w:line="240" w:lineRule="auto"/>
        <w:rPr>
          <w:rFonts w:asciiTheme="minorHAnsi" w:eastAsiaTheme="minorHAnsi" w:hAnsiTheme="minorHAnsi"/>
          <w:color w:val="auto"/>
        </w:rPr>
      </w:pPr>
      <w:r w:rsidRPr="00A428F6">
        <w:rPr>
          <w:rFonts w:asciiTheme="minorHAnsi" w:eastAsiaTheme="minorHAnsi" w:hAnsiTheme="minorHAnsi"/>
          <w:color w:val="auto"/>
        </w:rPr>
        <w:t xml:space="preserve">De </w:t>
      </w:r>
      <w:r w:rsidR="00CB0A62">
        <w:rPr>
          <w:rFonts w:asciiTheme="minorHAnsi" w:eastAsiaTheme="minorHAnsi" w:hAnsiTheme="minorHAnsi"/>
          <w:color w:val="auto"/>
        </w:rPr>
        <w:t>volgende (</w:t>
      </w:r>
      <w:proofErr w:type="spellStart"/>
      <w:r w:rsidR="00CB0A62">
        <w:rPr>
          <w:rFonts w:asciiTheme="minorHAnsi" w:eastAsiaTheme="minorHAnsi" w:hAnsiTheme="minorHAnsi"/>
          <w:color w:val="auto"/>
        </w:rPr>
        <w:t>overzichts</w:t>
      </w:r>
      <w:proofErr w:type="spellEnd"/>
      <w:r w:rsidR="00CB0A62">
        <w:rPr>
          <w:rFonts w:asciiTheme="minorHAnsi" w:eastAsiaTheme="minorHAnsi" w:hAnsiTheme="minorHAnsi"/>
          <w:color w:val="auto"/>
        </w:rPr>
        <w:t>)documenten</w:t>
      </w:r>
      <w:r w:rsidR="00EE55B9">
        <w:rPr>
          <w:rFonts w:asciiTheme="minorHAnsi" w:eastAsiaTheme="minorHAnsi" w:hAnsiTheme="minorHAnsi"/>
          <w:color w:val="auto"/>
        </w:rPr>
        <w:t xml:space="preserve"> kunnen door </w:t>
      </w:r>
      <w:r w:rsidRPr="00EE55B9">
        <w:rPr>
          <w:rFonts w:asciiTheme="minorHAnsi" w:eastAsiaTheme="minorHAnsi" w:hAnsiTheme="minorHAnsi"/>
          <w:color w:val="auto"/>
        </w:rPr>
        <w:t>de directeur</w:t>
      </w:r>
      <w:r w:rsidR="00EE55B9">
        <w:rPr>
          <w:rFonts w:asciiTheme="minorHAnsi" w:eastAsiaTheme="minorHAnsi" w:hAnsiTheme="minorHAnsi"/>
          <w:color w:val="auto"/>
        </w:rPr>
        <w:t>/aandachtsfunctionaris</w:t>
      </w:r>
      <w:r w:rsidRPr="00A428F6">
        <w:rPr>
          <w:rFonts w:asciiTheme="minorHAnsi" w:eastAsiaTheme="minorHAnsi" w:hAnsiTheme="minorHAnsi"/>
          <w:color w:val="auto"/>
        </w:rPr>
        <w:t xml:space="preserve"> </w:t>
      </w:r>
      <w:r w:rsidR="00EE55B9">
        <w:rPr>
          <w:rFonts w:asciiTheme="minorHAnsi" w:eastAsiaTheme="minorHAnsi" w:hAnsiTheme="minorHAnsi"/>
          <w:color w:val="auto"/>
        </w:rPr>
        <w:t xml:space="preserve">worden </w:t>
      </w:r>
      <w:r w:rsidRPr="00A428F6">
        <w:rPr>
          <w:rFonts w:asciiTheme="minorHAnsi" w:eastAsiaTheme="minorHAnsi" w:hAnsiTheme="minorHAnsi"/>
          <w:color w:val="auto"/>
        </w:rPr>
        <w:t xml:space="preserve">aangeleverd: </w:t>
      </w:r>
    </w:p>
    <w:p w14:paraId="7D51C5A7" w14:textId="25972DFB" w:rsidR="006B56BC" w:rsidRDefault="006B56BC" w:rsidP="006B56BC">
      <w:pPr>
        <w:pStyle w:val="Lijstalinea"/>
        <w:numPr>
          <w:ilvl w:val="0"/>
          <w:numId w:val="23"/>
        </w:numPr>
        <w:spacing w:line="240" w:lineRule="auto"/>
        <w:rPr>
          <w:rFonts w:asciiTheme="minorHAnsi" w:eastAsiaTheme="minorHAnsi" w:hAnsiTheme="minorHAnsi"/>
          <w:color w:val="auto"/>
        </w:rPr>
      </w:pPr>
      <w:r>
        <w:rPr>
          <w:rFonts w:asciiTheme="minorHAnsi" w:eastAsiaTheme="minorHAnsi" w:hAnsiTheme="minorHAnsi"/>
          <w:color w:val="auto"/>
        </w:rPr>
        <w:t xml:space="preserve">Protocol meldpunt kindermishandeling </w:t>
      </w:r>
      <w:r w:rsidR="009D1792">
        <w:rPr>
          <w:rFonts w:asciiTheme="minorHAnsi" w:eastAsiaTheme="minorHAnsi" w:hAnsiTheme="minorHAnsi"/>
          <w:color w:val="auto"/>
        </w:rPr>
        <w:t>D</w:t>
      </w:r>
      <w:r w:rsidR="00EE1592">
        <w:rPr>
          <w:rFonts w:asciiTheme="minorHAnsi" w:eastAsiaTheme="minorHAnsi" w:hAnsiTheme="minorHAnsi"/>
          <w:color w:val="auto"/>
        </w:rPr>
        <w:t xml:space="preserve">ynamica </w:t>
      </w:r>
      <w:r w:rsidR="00C41E0B">
        <w:rPr>
          <w:rFonts w:asciiTheme="minorHAnsi" w:eastAsiaTheme="minorHAnsi" w:hAnsiTheme="minorHAnsi"/>
          <w:color w:val="auto"/>
        </w:rPr>
        <w:t>Noordsterweg</w:t>
      </w:r>
    </w:p>
    <w:p w14:paraId="38015DF4" w14:textId="32F94838" w:rsidR="00B11B6D" w:rsidRPr="006B56BC" w:rsidRDefault="006B56BC" w:rsidP="006B56BC">
      <w:pPr>
        <w:pStyle w:val="Lijstalinea"/>
        <w:numPr>
          <w:ilvl w:val="0"/>
          <w:numId w:val="23"/>
        </w:numPr>
        <w:spacing w:line="240" w:lineRule="auto"/>
        <w:rPr>
          <w:rFonts w:asciiTheme="minorHAnsi" w:eastAsiaTheme="minorHAnsi" w:hAnsiTheme="minorHAnsi"/>
          <w:color w:val="auto"/>
        </w:rPr>
      </w:pPr>
      <w:r>
        <w:rPr>
          <w:rFonts w:asciiTheme="minorHAnsi" w:eastAsiaTheme="minorHAnsi" w:hAnsiTheme="minorHAnsi"/>
          <w:color w:val="auto"/>
        </w:rPr>
        <w:t>Documentatie over lopende zaken en acties in b</w:t>
      </w:r>
      <w:r w:rsidRPr="006B56BC">
        <w:rPr>
          <w:rFonts w:asciiTheme="minorHAnsi" w:eastAsiaTheme="minorHAnsi" w:hAnsiTheme="minorHAnsi"/>
          <w:color w:val="auto"/>
        </w:rPr>
        <w:t xml:space="preserve">esluitenlijst </w:t>
      </w:r>
      <w:r w:rsidR="004B7C7F">
        <w:rPr>
          <w:rFonts w:asciiTheme="minorHAnsi" w:eastAsiaTheme="minorHAnsi" w:hAnsiTheme="minorHAnsi"/>
          <w:color w:val="auto"/>
        </w:rPr>
        <w:t>van het OT</w:t>
      </w:r>
    </w:p>
    <w:p w14:paraId="277E32E2" w14:textId="77777777" w:rsidR="00B11B6D" w:rsidRPr="00A428F6" w:rsidRDefault="00B11B6D" w:rsidP="00B11B6D">
      <w:pPr>
        <w:spacing w:line="240" w:lineRule="auto"/>
        <w:ind w:left="720"/>
        <w:contextualSpacing/>
        <w:rPr>
          <w:rFonts w:asciiTheme="minorHAnsi" w:eastAsiaTheme="minorHAnsi" w:hAnsiTheme="minorHAnsi"/>
          <w:color w:val="auto"/>
        </w:rPr>
      </w:pPr>
    </w:p>
    <w:p w14:paraId="2F72C864" w14:textId="77777777" w:rsidR="00B11B6D" w:rsidRPr="00A428F6" w:rsidRDefault="00B11B6D" w:rsidP="00B11B6D">
      <w:pPr>
        <w:spacing w:line="240" w:lineRule="auto"/>
        <w:rPr>
          <w:rFonts w:asciiTheme="minorHAnsi" w:eastAsiaTheme="minorHAnsi" w:hAnsiTheme="minorHAnsi"/>
          <w:color w:val="auto"/>
        </w:rPr>
      </w:pPr>
      <w:r w:rsidRPr="00A428F6">
        <w:rPr>
          <w:rFonts w:asciiTheme="minorHAnsi" w:eastAsiaTheme="minorHAnsi" w:hAnsiTheme="minorHAnsi"/>
          <w:color w:val="auto"/>
        </w:rPr>
        <w:t>Het is belang</w:t>
      </w:r>
      <w:r w:rsidR="00CB0A62">
        <w:rPr>
          <w:rFonts w:asciiTheme="minorHAnsi" w:eastAsiaTheme="minorHAnsi" w:hAnsiTheme="minorHAnsi"/>
          <w:color w:val="auto"/>
        </w:rPr>
        <w:t>rijk dat bekend is hoe vaak in een schooljaar de M</w:t>
      </w:r>
      <w:r w:rsidRPr="00A428F6">
        <w:rPr>
          <w:rFonts w:asciiTheme="minorHAnsi" w:eastAsiaTheme="minorHAnsi" w:hAnsiTheme="minorHAnsi"/>
          <w:color w:val="auto"/>
        </w:rPr>
        <w:t>eldcode wordt opgestart, welke stappen zijn doorlopen, hoe vaak er is doorgeleid naar vrijwillige hulpverlening, hoe vaak er melding is</w:t>
      </w:r>
      <w:r w:rsidR="00CB0A62">
        <w:rPr>
          <w:rFonts w:asciiTheme="minorHAnsi" w:eastAsiaTheme="minorHAnsi" w:hAnsiTheme="minorHAnsi"/>
          <w:color w:val="auto"/>
        </w:rPr>
        <w:t xml:space="preserve"> gedaan/advies is gevraagd bij Veilig Thuis en/of de ketenpartners etc.</w:t>
      </w:r>
      <w:r w:rsidRPr="00A428F6">
        <w:rPr>
          <w:rFonts w:asciiTheme="minorHAnsi" w:eastAsiaTheme="minorHAnsi" w:hAnsiTheme="minorHAnsi"/>
          <w:color w:val="auto"/>
        </w:rPr>
        <w:t xml:space="preserve"> </w:t>
      </w:r>
    </w:p>
    <w:p w14:paraId="4BDAD361" w14:textId="77777777" w:rsidR="00B11B6D" w:rsidRPr="00A428F6" w:rsidRDefault="00B11B6D" w:rsidP="00B34EAF">
      <w:pPr>
        <w:spacing w:line="240" w:lineRule="auto"/>
        <w:rPr>
          <w:rFonts w:asciiTheme="minorHAnsi" w:eastAsiaTheme="minorHAnsi" w:hAnsiTheme="minorHAnsi"/>
          <w:color w:val="auto"/>
        </w:rPr>
      </w:pPr>
      <w:proofErr w:type="gramStart"/>
      <w:r w:rsidRPr="00A428F6">
        <w:rPr>
          <w:rFonts w:asciiTheme="minorHAnsi" w:eastAsiaTheme="minorHAnsi" w:hAnsiTheme="minorHAnsi"/>
          <w:color w:val="auto"/>
        </w:rPr>
        <w:lastRenderedPageBreak/>
        <w:t>Tevens</w:t>
      </w:r>
      <w:proofErr w:type="gramEnd"/>
      <w:r w:rsidRPr="00A428F6">
        <w:rPr>
          <w:rFonts w:asciiTheme="minorHAnsi" w:eastAsiaTheme="minorHAnsi" w:hAnsiTheme="minorHAnsi"/>
          <w:color w:val="auto"/>
        </w:rPr>
        <w:t xml:space="preserve"> wordt tijdens de jaarlijkse evaluatie vastgesteld hoe de deskundigheidsbevordering voor het komend jaar wordt vormgegeven voor zow</w:t>
      </w:r>
      <w:r w:rsidR="00CB0A62">
        <w:rPr>
          <w:rFonts w:asciiTheme="minorHAnsi" w:eastAsiaTheme="minorHAnsi" w:hAnsiTheme="minorHAnsi"/>
          <w:color w:val="auto"/>
        </w:rPr>
        <w:t>el de aandachtsfunctionaris</w:t>
      </w:r>
      <w:r w:rsidRPr="00A428F6">
        <w:rPr>
          <w:rFonts w:asciiTheme="minorHAnsi" w:eastAsiaTheme="minorHAnsi" w:hAnsiTheme="minorHAnsi"/>
          <w:color w:val="auto"/>
        </w:rPr>
        <w:t xml:space="preserve"> als </w:t>
      </w:r>
      <w:r w:rsidR="00CB0A62" w:rsidRPr="00CB0A62">
        <w:rPr>
          <w:rFonts w:asciiTheme="minorHAnsi" w:eastAsiaTheme="minorHAnsi" w:hAnsiTheme="minorHAnsi"/>
          <w:color w:val="auto"/>
        </w:rPr>
        <w:t>de medewerkers.</w:t>
      </w:r>
    </w:p>
    <w:p w14:paraId="24EC182A" w14:textId="77777777" w:rsidR="00B11B6D" w:rsidRPr="00A428F6" w:rsidRDefault="00B11B6D" w:rsidP="00B11B6D">
      <w:pPr>
        <w:spacing w:line="240" w:lineRule="atLeast"/>
        <w:rPr>
          <w:rStyle w:val="ListLabel100"/>
          <w:rFonts w:asciiTheme="minorHAnsi" w:hAnsiTheme="minorHAnsi"/>
          <w:sz w:val="22"/>
        </w:rPr>
      </w:pPr>
    </w:p>
    <w:p w14:paraId="1067DAA1" w14:textId="77777777" w:rsidR="00B11B6D" w:rsidRPr="00BA6755" w:rsidRDefault="00B11B6D" w:rsidP="00B11B6D">
      <w:pPr>
        <w:spacing w:line="240" w:lineRule="atLeast"/>
        <w:rPr>
          <w:rStyle w:val="ListLabel100"/>
          <w:rFonts w:asciiTheme="minorHAnsi" w:hAnsiTheme="minorHAnsi"/>
          <w:color w:val="0070C0"/>
          <w:szCs w:val="28"/>
        </w:rPr>
      </w:pPr>
      <w:r w:rsidRPr="00BA6755">
        <w:rPr>
          <w:rStyle w:val="ListLabel100"/>
          <w:rFonts w:asciiTheme="minorHAnsi" w:hAnsiTheme="minorHAnsi"/>
          <w:color w:val="0070C0"/>
          <w:szCs w:val="28"/>
        </w:rPr>
        <w:t>STEUN AAN HET KIND</w:t>
      </w:r>
    </w:p>
    <w:p w14:paraId="7B3AFE05" w14:textId="77777777" w:rsidR="00B34EAF" w:rsidRDefault="00B34EAF" w:rsidP="00B11B6D">
      <w:pPr>
        <w:spacing w:line="240" w:lineRule="atLeast"/>
        <w:rPr>
          <w:rFonts w:asciiTheme="minorHAnsi" w:eastAsiaTheme="minorHAnsi" w:hAnsiTheme="minorHAnsi"/>
          <w:color w:val="auto"/>
          <w:highlight w:val="yellow"/>
        </w:rPr>
      </w:pPr>
    </w:p>
    <w:p w14:paraId="212FF41D" w14:textId="6FF08B29" w:rsidR="00B11B6D" w:rsidRPr="00A428F6" w:rsidRDefault="00AB55ED" w:rsidP="00B11B6D">
      <w:pPr>
        <w:spacing w:line="240" w:lineRule="atLeast"/>
        <w:rPr>
          <w:rStyle w:val="ListLabel1"/>
          <w:rFonts w:asciiTheme="minorHAnsi" w:hAnsiTheme="minorHAnsi"/>
        </w:rPr>
      </w:pPr>
      <w:r>
        <w:rPr>
          <w:rFonts w:asciiTheme="minorHAnsi" w:eastAsiaTheme="minorHAnsi" w:hAnsiTheme="minorHAnsi"/>
          <w:color w:val="auto"/>
        </w:rPr>
        <w:t>D</w:t>
      </w:r>
      <w:r w:rsidR="00BF0547">
        <w:rPr>
          <w:rFonts w:asciiTheme="minorHAnsi" w:eastAsiaTheme="minorHAnsi" w:hAnsiTheme="minorHAnsi"/>
          <w:color w:val="auto"/>
        </w:rPr>
        <w:t>ynamica Noordst</w:t>
      </w:r>
      <w:r w:rsidR="0077134B">
        <w:rPr>
          <w:rFonts w:asciiTheme="minorHAnsi" w:eastAsiaTheme="minorHAnsi" w:hAnsiTheme="minorHAnsi"/>
          <w:color w:val="auto"/>
        </w:rPr>
        <w:t>er</w:t>
      </w:r>
      <w:r w:rsidR="00BF0547">
        <w:rPr>
          <w:rFonts w:asciiTheme="minorHAnsi" w:eastAsiaTheme="minorHAnsi" w:hAnsiTheme="minorHAnsi"/>
          <w:color w:val="auto"/>
        </w:rPr>
        <w:t>we</w:t>
      </w:r>
      <w:r w:rsidR="0077134B">
        <w:rPr>
          <w:rFonts w:asciiTheme="minorHAnsi" w:eastAsiaTheme="minorHAnsi" w:hAnsiTheme="minorHAnsi"/>
          <w:color w:val="auto"/>
        </w:rPr>
        <w:t xml:space="preserve">g </w:t>
      </w:r>
      <w:r w:rsidR="00EA1D41" w:rsidRPr="006B56BC">
        <w:rPr>
          <w:rFonts w:asciiTheme="minorHAnsi" w:eastAsiaTheme="minorHAnsi" w:hAnsiTheme="minorHAnsi"/>
          <w:color w:val="auto"/>
        </w:rPr>
        <w:t>vindt</w:t>
      </w:r>
      <w:r w:rsidR="00EA1D41">
        <w:rPr>
          <w:rFonts w:asciiTheme="minorHAnsi" w:eastAsiaTheme="minorHAnsi" w:hAnsiTheme="minorHAnsi"/>
          <w:color w:val="auto"/>
        </w:rPr>
        <w:t xml:space="preserve"> het belangrijk dat op de juiste wijze steun geboden wordt aan de leerling</w:t>
      </w:r>
      <w:r w:rsidR="00B11B6D" w:rsidRPr="00A428F6">
        <w:rPr>
          <w:rFonts w:asciiTheme="minorHAnsi" w:eastAsiaTheme="minorHAnsi" w:hAnsiTheme="minorHAnsi"/>
          <w:color w:val="auto"/>
        </w:rPr>
        <w:t>. Ook nada</w:t>
      </w:r>
      <w:r w:rsidR="00EA1D41">
        <w:rPr>
          <w:rFonts w:asciiTheme="minorHAnsi" w:eastAsiaTheme="minorHAnsi" w:hAnsiTheme="minorHAnsi"/>
          <w:color w:val="auto"/>
        </w:rPr>
        <w:t>t er een melding is gedaan bij Veilig T</w:t>
      </w:r>
      <w:r w:rsidR="00B11B6D" w:rsidRPr="00A428F6">
        <w:rPr>
          <w:rFonts w:asciiTheme="minorHAnsi" w:eastAsiaTheme="minorHAnsi" w:hAnsiTheme="minorHAnsi"/>
          <w:color w:val="auto"/>
        </w:rPr>
        <w:t>huis en wanneer hulp is ingezet</w:t>
      </w:r>
      <w:r w:rsidR="00B11B6D" w:rsidRPr="00A428F6">
        <w:rPr>
          <w:rStyle w:val="ListLabel1"/>
          <w:rFonts w:asciiTheme="minorHAnsi" w:hAnsiTheme="minorHAnsi"/>
        </w:rPr>
        <w:t xml:space="preserve"> blijven wij betrokken bij het kind door</w:t>
      </w:r>
      <w:r w:rsidR="006B56BC">
        <w:rPr>
          <w:rStyle w:val="ListLabel1"/>
          <w:rFonts w:asciiTheme="minorHAnsi" w:hAnsiTheme="minorHAnsi"/>
        </w:rPr>
        <w:t xml:space="preserve"> passend bij de situatie en de leerling deze goed te blijven volgend voor een onbepaalde periode. Deze leerling wordt altijd opgenomen in </w:t>
      </w:r>
      <w:r w:rsidR="00967E04">
        <w:rPr>
          <w:rStyle w:val="ListLabel1"/>
          <w:rFonts w:asciiTheme="minorHAnsi" w:hAnsiTheme="minorHAnsi"/>
        </w:rPr>
        <w:t xml:space="preserve">de groepsbesprekingen en indien nodig meegenomen naar een </w:t>
      </w:r>
      <w:r w:rsidR="0077134B">
        <w:rPr>
          <w:rStyle w:val="ListLabel1"/>
          <w:rFonts w:asciiTheme="minorHAnsi" w:hAnsiTheme="minorHAnsi"/>
        </w:rPr>
        <w:t>OT-</w:t>
      </w:r>
      <w:r w:rsidR="00967E04">
        <w:rPr>
          <w:rStyle w:val="ListLabel1"/>
          <w:rFonts w:asciiTheme="minorHAnsi" w:hAnsiTheme="minorHAnsi"/>
        </w:rPr>
        <w:t xml:space="preserve"> overleg.</w:t>
      </w:r>
    </w:p>
    <w:p w14:paraId="7D21ACA1" w14:textId="77777777" w:rsidR="007D2455" w:rsidRDefault="007D2455" w:rsidP="007D2455">
      <w:pPr>
        <w:spacing w:after="160" w:line="259" w:lineRule="auto"/>
        <w:rPr>
          <w:rStyle w:val="ListLabel100"/>
          <w:rFonts w:asciiTheme="minorHAnsi" w:hAnsiTheme="minorHAnsi"/>
          <w:bCs/>
          <w:color w:val="2F5496" w:themeColor="accent5" w:themeShade="BF"/>
          <w:sz w:val="22"/>
        </w:rPr>
      </w:pPr>
    </w:p>
    <w:p w14:paraId="06595125" w14:textId="582ACDB0" w:rsidR="007D2455" w:rsidRPr="007D2455" w:rsidRDefault="007D2455" w:rsidP="007D2455">
      <w:pPr>
        <w:spacing w:after="160" w:line="259" w:lineRule="auto"/>
        <w:rPr>
          <w:rFonts w:asciiTheme="minorHAnsi" w:hAnsiTheme="minorHAnsi"/>
          <w:b/>
          <w:bCs/>
          <w:color w:val="0070C0"/>
          <w:sz w:val="28"/>
          <w:szCs w:val="28"/>
        </w:rPr>
      </w:pPr>
      <w:r w:rsidRPr="007D2455">
        <w:rPr>
          <w:rStyle w:val="ListLabel100"/>
          <w:rFonts w:asciiTheme="minorHAnsi" w:hAnsiTheme="minorHAnsi"/>
          <w:bCs/>
          <w:color w:val="0070C0"/>
          <w:szCs w:val="26"/>
        </w:rPr>
        <w:t>TOT SLOT</w:t>
      </w:r>
    </w:p>
    <w:p w14:paraId="2B8ABD87" w14:textId="77777777" w:rsidR="007D2455" w:rsidRPr="00A428F6" w:rsidRDefault="007D2455" w:rsidP="007D2455">
      <w:pPr>
        <w:spacing w:after="160" w:line="259" w:lineRule="auto"/>
        <w:rPr>
          <w:rFonts w:asciiTheme="minorHAnsi" w:hAnsiTheme="minorHAnsi"/>
        </w:rPr>
      </w:pPr>
      <w:r w:rsidRPr="007D2455">
        <w:rPr>
          <w:rFonts w:asciiTheme="minorHAnsi" w:eastAsiaTheme="minorHAnsi" w:hAnsiTheme="minorHAnsi"/>
          <w:color w:val="auto"/>
        </w:rPr>
        <w:t>De geanonimiseerde lijst met signalen is een belangrijk aandachtspunt voor Dynamica Noordsterweg in schooljaar 2025-2026. We nemen dit mee in ons zorgplan voor komend schooljaar, in het kader van de Meldcode Huiselijk Geweld en Kindermishandeling. Aan het eind van het schooljaar evalueren we dit onderwerp in het OT, zodat we kunnen nagaan of de aanpak effectief is geweest en waar eventueel bijsturing nodig is.</w:t>
      </w:r>
    </w:p>
    <w:p w14:paraId="7BF91BEE" w14:textId="77777777" w:rsidR="00B11B6D" w:rsidRPr="00BA6755" w:rsidRDefault="00D21456" w:rsidP="00B11B6D">
      <w:pPr>
        <w:spacing w:line="240" w:lineRule="atLeast"/>
        <w:rPr>
          <w:rStyle w:val="ListLabel100"/>
          <w:rFonts w:asciiTheme="minorHAnsi" w:hAnsiTheme="minorHAnsi"/>
          <w:color w:val="0070C0"/>
          <w:szCs w:val="28"/>
        </w:rPr>
      </w:pPr>
      <w:r w:rsidRPr="00BA6755">
        <w:rPr>
          <w:rStyle w:val="ListLabel100"/>
          <w:rFonts w:asciiTheme="minorHAnsi" w:hAnsiTheme="minorHAnsi"/>
          <w:color w:val="0070C0"/>
          <w:szCs w:val="28"/>
        </w:rPr>
        <w:t>BIJLAGEN</w:t>
      </w:r>
    </w:p>
    <w:p w14:paraId="1EB1613D" w14:textId="77777777" w:rsidR="00B34EAF" w:rsidRDefault="00B34EAF" w:rsidP="00B11B6D">
      <w:pPr>
        <w:spacing w:line="240" w:lineRule="atLeast"/>
        <w:rPr>
          <w:rFonts w:asciiTheme="minorHAnsi" w:eastAsiaTheme="minorHAnsi" w:hAnsiTheme="minorHAnsi"/>
          <w:color w:val="auto"/>
        </w:rPr>
      </w:pPr>
    </w:p>
    <w:p w14:paraId="15EC2AAB" w14:textId="77777777" w:rsidR="00EA1D41" w:rsidRPr="003E2864" w:rsidRDefault="00B11B6D" w:rsidP="003E2864">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 xml:space="preserve">Bijlage 1: </w:t>
      </w:r>
      <w:r w:rsidR="00EA1D41" w:rsidRPr="003E2864">
        <w:rPr>
          <w:rFonts w:asciiTheme="minorHAnsi" w:eastAsiaTheme="minorHAnsi" w:hAnsiTheme="minorHAnsi"/>
          <w:color w:val="auto"/>
        </w:rPr>
        <w:t>Basismodel Meldcode Huiselijk Geweld en Kindermishandeling</w:t>
      </w:r>
    </w:p>
    <w:p w14:paraId="202D9CDE" w14:textId="77777777" w:rsidR="00E71D24" w:rsidRPr="003E2864" w:rsidRDefault="00EA1D41" w:rsidP="003E2864">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 xml:space="preserve">Bijlage 2: </w:t>
      </w:r>
      <w:r w:rsidR="00B11B6D" w:rsidRPr="003E2864">
        <w:rPr>
          <w:rFonts w:asciiTheme="minorHAnsi" w:eastAsiaTheme="minorHAnsi" w:hAnsiTheme="minorHAnsi"/>
          <w:color w:val="auto"/>
        </w:rPr>
        <w:t>Het afwegingskader</w:t>
      </w:r>
      <w:r w:rsidRPr="003E2864">
        <w:rPr>
          <w:rFonts w:asciiTheme="minorHAnsi" w:eastAsiaTheme="minorHAnsi" w:hAnsiTheme="minorHAnsi"/>
          <w:color w:val="auto"/>
        </w:rPr>
        <w:t xml:space="preserve"> voor Onderwijs en Leerplicht</w:t>
      </w:r>
    </w:p>
    <w:p w14:paraId="10E7B3B6" w14:textId="77777777" w:rsidR="00EA1D41" w:rsidRPr="003E2864" w:rsidRDefault="00CE2477" w:rsidP="003E2864">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 xml:space="preserve">Bijlage 3: </w:t>
      </w:r>
      <w:r w:rsidR="00EA1D41" w:rsidRPr="003E2864">
        <w:rPr>
          <w:rFonts w:asciiTheme="minorHAnsi" w:eastAsiaTheme="minorHAnsi" w:hAnsiTheme="minorHAnsi"/>
          <w:color w:val="auto"/>
        </w:rPr>
        <w:t>Meldcode bij (vermoedens van) eergerelateerd geweld</w:t>
      </w:r>
      <w:r w:rsidR="00F51319">
        <w:rPr>
          <w:rFonts w:asciiTheme="minorHAnsi" w:eastAsiaTheme="minorHAnsi" w:hAnsiTheme="minorHAnsi"/>
          <w:color w:val="auto"/>
        </w:rPr>
        <w:t xml:space="preserve"> of meisjesbesnijdenis</w:t>
      </w:r>
    </w:p>
    <w:p w14:paraId="23E61666" w14:textId="77777777" w:rsidR="00EA1D41" w:rsidRPr="003E2864" w:rsidRDefault="00CE2477" w:rsidP="003E2864">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Bijlage 4: Handreiking Participatie van kinderen in de Meldcode Huiselijk Geweld en Kindermishandeling</w:t>
      </w:r>
    </w:p>
    <w:p w14:paraId="4CF61342" w14:textId="77777777" w:rsidR="00CE2477" w:rsidRPr="003E2864" w:rsidRDefault="00CE2477" w:rsidP="003E2864">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Bijlage 5: Meldcode Huiselijk Geweld en Kindermishandeling voor professionals in het (voortgezet) speciaal onderwijs</w:t>
      </w:r>
    </w:p>
    <w:p w14:paraId="174D9A67" w14:textId="77777777" w:rsidR="00CE2477" w:rsidRPr="003E2864" w:rsidRDefault="00CE2477" w:rsidP="003E2864">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Bijlage 6: Ouderlijk gezag</w:t>
      </w:r>
    </w:p>
    <w:p w14:paraId="17292994" w14:textId="77777777" w:rsidR="00CE2477" w:rsidRDefault="00CE2477" w:rsidP="003E2864">
      <w:pPr>
        <w:pStyle w:val="Lijstalinea"/>
        <w:numPr>
          <w:ilvl w:val="0"/>
          <w:numId w:val="21"/>
        </w:numPr>
        <w:spacing w:line="240" w:lineRule="auto"/>
        <w:rPr>
          <w:rFonts w:asciiTheme="minorHAnsi" w:eastAsiaTheme="minorHAnsi" w:hAnsiTheme="minorHAnsi"/>
          <w:color w:val="auto"/>
        </w:rPr>
      </w:pPr>
      <w:r w:rsidRPr="003E2864">
        <w:rPr>
          <w:rFonts w:asciiTheme="minorHAnsi" w:eastAsiaTheme="minorHAnsi" w:hAnsiTheme="minorHAnsi"/>
          <w:color w:val="auto"/>
        </w:rPr>
        <w:t>Bijlage 7: Samenwerken in de jeugdketen, een instrument voor gegevensuitwisseling</w:t>
      </w:r>
    </w:p>
    <w:p w14:paraId="212CC32C" w14:textId="77777777" w:rsidR="00F51319" w:rsidRPr="003E2864" w:rsidRDefault="00F51319" w:rsidP="003E2864">
      <w:pPr>
        <w:pStyle w:val="Lijstalinea"/>
        <w:numPr>
          <w:ilvl w:val="0"/>
          <w:numId w:val="21"/>
        </w:numPr>
        <w:spacing w:line="240" w:lineRule="auto"/>
        <w:rPr>
          <w:rFonts w:asciiTheme="minorHAnsi" w:eastAsiaTheme="minorHAnsi" w:hAnsiTheme="minorHAnsi"/>
          <w:color w:val="auto"/>
        </w:rPr>
      </w:pPr>
      <w:r>
        <w:rPr>
          <w:rFonts w:asciiTheme="minorHAnsi" w:eastAsiaTheme="minorHAnsi" w:hAnsiTheme="minorHAnsi"/>
          <w:color w:val="auto"/>
        </w:rPr>
        <w:t xml:space="preserve">Bijlage 8: Privacyreglement Zaan Primair </w:t>
      </w:r>
    </w:p>
    <w:p w14:paraId="4D482F7F" w14:textId="77777777" w:rsidR="00CE2477" w:rsidRPr="003E2864" w:rsidRDefault="00F51319" w:rsidP="003E2864">
      <w:pPr>
        <w:pStyle w:val="Lijstalinea"/>
        <w:numPr>
          <w:ilvl w:val="0"/>
          <w:numId w:val="21"/>
        </w:numPr>
        <w:spacing w:line="240" w:lineRule="auto"/>
        <w:rPr>
          <w:rFonts w:asciiTheme="minorHAnsi" w:eastAsiaTheme="minorHAnsi" w:hAnsiTheme="minorHAnsi"/>
          <w:color w:val="auto"/>
        </w:rPr>
      </w:pPr>
      <w:r>
        <w:rPr>
          <w:rFonts w:asciiTheme="minorHAnsi" w:eastAsiaTheme="minorHAnsi" w:hAnsiTheme="minorHAnsi"/>
          <w:color w:val="auto"/>
        </w:rPr>
        <w:t>Bijlage 9</w:t>
      </w:r>
      <w:r w:rsidR="00CE2477" w:rsidRPr="003E2864">
        <w:rPr>
          <w:rFonts w:asciiTheme="minorHAnsi" w:eastAsiaTheme="minorHAnsi" w:hAnsiTheme="minorHAnsi"/>
          <w:color w:val="auto"/>
        </w:rPr>
        <w:t>: Wegen aard en ernst</w:t>
      </w:r>
    </w:p>
    <w:p w14:paraId="65530409" w14:textId="77777777" w:rsidR="003E2864" w:rsidRDefault="003E2864" w:rsidP="003E2864">
      <w:pPr>
        <w:spacing w:line="240" w:lineRule="auto"/>
        <w:rPr>
          <w:rFonts w:asciiTheme="minorHAnsi" w:eastAsiaTheme="minorHAnsi" w:hAnsiTheme="minorHAnsi"/>
          <w:color w:val="auto"/>
        </w:rPr>
      </w:pPr>
    </w:p>
    <w:p w14:paraId="3CCEB280" w14:textId="77777777" w:rsidR="006C47A4" w:rsidRDefault="006C47A4" w:rsidP="003E2864">
      <w:pPr>
        <w:spacing w:line="240" w:lineRule="auto"/>
        <w:rPr>
          <w:rFonts w:asciiTheme="minorHAnsi" w:eastAsiaTheme="minorHAnsi" w:hAnsiTheme="minorHAnsi"/>
          <w:color w:val="auto"/>
        </w:rPr>
      </w:pPr>
    </w:p>
    <w:p w14:paraId="60A29B2F" w14:textId="77777777" w:rsidR="003E2864" w:rsidRDefault="006B08D2" w:rsidP="003E2864">
      <w:pPr>
        <w:spacing w:line="240" w:lineRule="auto"/>
        <w:rPr>
          <w:rFonts w:asciiTheme="minorHAnsi" w:eastAsiaTheme="minorHAnsi" w:hAnsiTheme="minorHAnsi"/>
          <w:color w:val="auto"/>
        </w:rPr>
      </w:pPr>
      <w:r>
        <w:rPr>
          <w:rFonts w:asciiTheme="minorHAnsi" w:eastAsiaTheme="minorHAnsi" w:hAnsiTheme="minorHAnsi"/>
          <w:color w:val="auto"/>
        </w:rPr>
        <w:t xml:space="preserve">Zie ook het </w:t>
      </w:r>
      <w:r w:rsidR="003E2864">
        <w:rPr>
          <w:rFonts w:asciiTheme="minorHAnsi" w:eastAsiaTheme="minorHAnsi" w:hAnsiTheme="minorHAnsi"/>
          <w:color w:val="auto"/>
        </w:rPr>
        <w:t xml:space="preserve">scholingsmateriaal van de aandachtsfunctionaris van de school. </w:t>
      </w:r>
    </w:p>
    <w:p w14:paraId="59284D3D" w14:textId="77777777" w:rsidR="003E2864" w:rsidRDefault="003E2864" w:rsidP="003E2864">
      <w:pPr>
        <w:spacing w:line="240" w:lineRule="auto"/>
        <w:rPr>
          <w:rFonts w:asciiTheme="minorHAnsi" w:eastAsiaTheme="minorHAnsi" w:hAnsiTheme="minorHAnsi"/>
          <w:color w:val="auto"/>
        </w:rPr>
      </w:pPr>
      <w:r>
        <w:rPr>
          <w:rFonts w:asciiTheme="minorHAnsi" w:eastAsiaTheme="minorHAnsi" w:hAnsiTheme="minorHAnsi"/>
          <w:color w:val="auto"/>
        </w:rPr>
        <w:t>Te denken aan instrumenten zoals:</w:t>
      </w:r>
    </w:p>
    <w:p w14:paraId="7A27FDF7" w14:textId="77777777" w:rsidR="003E2864" w:rsidRDefault="003E2864" w:rsidP="003E2864">
      <w:pPr>
        <w:spacing w:line="240" w:lineRule="auto"/>
        <w:rPr>
          <w:rFonts w:asciiTheme="minorHAnsi" w:eastAsiaTheme="minorHAnsi" w:hAnsiTheme="minorHAnsi"/>
          <w:color w:val="auto"/>
        </w:rPr>
      </w:pPr>
    </w:p>
    <w:p w14:paraId="6B46E0A4" w14:textId="77777777" w:rsidR="00B11B6D" w:rsidRPr="003E2864" w:rsidRDefault="00B11B6D" w:rsidP="003E2864">
      <w:pPr>
        <w:pStyle w:val="Lijstalinea"/>
        <w:numPr>
          <w:ilvl w:val="0"/>
          <w:numId w:val="20"/>
        </w:numPr>
        <w:spacing w:line="240" w:lineRule="auto"/>
        <w:rPr>
          <w:rFonts w:asciiTheme="minorHAnsi" w:eastAsiaTheme="minorHAnsi" w:hAnsiTheme="minorHAnsi"/>
          <w:color w:val="auto"/>
        </w:rPr>
      </w:pPr>
      <w:r w:rsidRPr="003E2864">
        <w:rPr>
          <w:rFonts w:asciiTheme="minorHAnsi" w:eastAsiaTheme="minorHAnsi" w:hAnsiTheme="minorHAnsi"/>
          <w:color w:val="auto"/>
        </w:rPr>
        <w:t>Signalenl</w:t>
      </w:r>
      <w:r w:rsidR="00EA1D41" w:rsidRPr="003E2864">
        <w:rPr>
          <w:rFonts w:asciiTheme="minorHAnsi" w:eastAsiaTheme="minorHAnsi" w:hAnsiTheme="minorHAnsi"/>
          <w:color w:val="auto"/>
        </w:rPr>
        <w:t>ijst kinderen 0-4</w:t>
      </w:r>
      <w:r w:rsidR="003E2864" w:rsidRPr="003E2864">
        <w:rPr>
          <w:rFonts w:asciiTheme="minorHAnsi" w:eastAsiaTheme="minorHAnsi" w:hAnsiTheme="minorHAnsi"/>
          <w:color w:val="auto"/>
        </w:rPr>
        <w:t xml:space="preserve"> jaar</w:t>
      </w:r>
      <w:r w:rsidR="00EA1D41" w:rsidRPr="003E2864">
        <w:rPr>
          <w:rFonts w:asciiTheme="minorHAnsi" w:eastAsiaTheme="minorHAnsi" w:hAnsiTheme="minorHAnsi"/>
          <w:color w:val="auto"/>
        </w:rPr>
        <w:t>/ 4-12</w:t>
      </w:r>
      <w:r w:rsidR="003E2864" w:rsidRPr="003E2864">
        <w:rPr>
          <w:rFonts w:asciiTheme="minorHAnsi" w:eastAsiaTheme="minorHAnsi" w:hAnsiTheme="minorHAnsi"/>
          <w:color w:val="auto"/>
        </w:rPr>
        <w:t xml:space="preserve"> jaar</w:t>
      </w:r>
      <w:r w:rsidR="00EA1D41" w:rsidRPr="003E2864">
        <w:rPr>
          <w:rFonts w:asciiTheme="minorHAnsi" w:eastAsiaTheme="minorHAnsi" w:hAnsiTheme="minorHAnsi"/>
          <w:color w:val="auto"/>
        </w:rPr>
        <w:t xml:space="preserve">/ 12-18 </w:t>
      </w:r>
      <w:r w:rsidR="003E2864" w:rsidRPr="003E2864">
        <w:rPr>
          <w:rFonts w:asciiTheme="minorHAnsi" w:eastAsiaTheme="minorHAnsi" w:hAnsiTheme="minorHAnsi"/>
          <w:color w:val="auto"/>
        </w:rPr>
        <w:t>jaar</w:t>
      </w:r>
    </w:p>
    <w:p w14:paraId="1924F3C8" w14:textId="77777777" w:rsidR="003E2864" w:rsidRPr="003E2864" w:rsidRDefault="00B11B6D" w:rsidP="003E2864">
      <w:pPr>
        <w:pStyle w:val="Lijstalinea"/>
        <w:numPr>
          <w:ilvl w:val="0"/>
          <w:numId w:val="20"/>
        </w:numPr>
        <w:spacing w:line="240" w:lineRule="auto"/>
        <w:rPr>
          <w:rFonts w:asciiTheme="minorHAnsi" w:eastAsiaTheme="minorHAnsi" w:hAnsiTheme="minorHAnsi"/>
          <w:color w:val="auto"/>
        </w:rPr>
      </w:pPr>
      <w:r w:rsidRPr="003E2864">
        <w:rPr>
          <w:rFonts w:asciiTheme="minorHAnsi" w:eastAsiaTheme="minorHAnsi" w:hAnsiTheme="minorHAnsi"/>
          <w:color w:val="auto"/>
        </w:rPr>
        <w:t>Toestemmingsvereisten m.b.t. geza</w:t>
      </w:r>
      <w:r w:rsidR="003E2864" w:rsidRPr="003E2864">
        <w:rPr>
          <w:rFonts w:asciiTheme="minorHAnsi" w:eastAsiaTheme="minorHAnsi" w:hAnsiTheme="minorHAnsi"/>
          <w:color w:val="auto"/>
        </w:rPr>
        <w:t>ghebbende ouder(s) en het kind</w:t>
      </w:r>
    </w:p>
    <w:p w14:paraId="39A91167" w14:textId="77777777" w:rsidR="00B11B6D" w:rsidRPr="003E2864" w:rsidRDefault="003E2864" w:rsidP="003E2864">
      <w:pPr>
        <w:pStyle w:val="Lijstalinea"/>
        <w:numPr>
          <w:ilvl w:val="0"/>
          <w:numId w:val="20"/>
        </w:numPr>
        <w:spacing w:line="240" w:lineRule="auto"/>
        <w:rPr>
          <w:rFonts w:asciiTheme="minorHAnsi" w:eastAsiaTheme="minorHAnsi" w:hAnsiTheme="minorHAnsi"/>
          <w:color w:val="auto"/>
        </w:rPr>
      </w:pPr>
      <w:r w:rsidRPr="003E2864">
        <w:rPr>
          <w:rFonts w:asciiTheme="minorHAnsi" w:eastAsiaTheme="minorHAnsi" w:hAnsiTheme="minorHAnsi"/>
          <w:color w:val="auto"/>
        </w:rPr>
        <w:t>Tips ten behoeve van</w:t>
      </w:r>
      <w:r w:rsidR="00B11B6D" w:rsidRPr="003E2864">
        <w:rPr>
          <w:rFonts w:asciiTheme="minorHAnsi" w:eastAsiaTheme="minorHAnsi" w:hAnsiTheme="minorHAnsi"/>
          <w:color w:val="auto"/>
        </w:rPr>
        <w:t xml:space="preserve"> gespreksvoering met kinderen</w:t>
      </w:r>
    </w:p>
    <w:p w14:paraId="260D7CC7" w14:textId="77777777" w:rsidR="003E2864" w:rsidRPr="003E2864" w:rsidRDefault="003E2864" w:rsidP="003E2864">
      <w:pPr>
        <w:pStyle w:val="Lijstalinea"/>
        <w:numPr>
          <w:ilvl w:val="0"/>
          <w:numId w:val="20"/>
        </w:numPr>
        <w:spacing w:line="240" w:lineRule="auto"/>
        <w:rPr>
          <w:rFonts w:asciiTheme="minorHAnsi" w:eastAsiaTheme="minorHAnsi" w:hAnsiTheme="minorHAnsi"/>
          <w:color w:val="auto"/>
        </w:rPr>
      </w:pPr>
      <w:r w:rsidRPr="003E2864">
        <w:rPr>
          <w:rFonts w:asciiTheme="minorHAnsi" w:eastAsiaTheme="minorHAnsi" w:hAnsiTheme="minorHAnsi"/>
          <w:color w:val="auto"/>
        </w:rPr>
        <w:t>Tips ten behoeve van gespreksvoering met ouders</w:t>
      </w:r>
    </w:p>
    <w:p w14:paraId="6E78A865" w14:textId="77777777" w:rsidR="00EE71EE" w:rsidRPr="00A428F6" w:rsidRDefault="00EE71EE" w:rsidP="003E2864">
      <w:pPr>
        <w:spacing w:line="240" w:lineRule="auto"/>
        <w:rPr>
          <w:rFonts w:asciiTheme="minorHAnsi" w:eastAsiaTheme="minorHAnsi" w:hAnsiTheme="minorHAnsi"/>
          <w:color w:val="auto"/>
        </w:rPr>
      </w:pPr>
    </w:p>
    <w:p w14:paraId="25E11D2F" w14:textId="77777777" w:rsidR="00B11B6D" w:rsidRDefault="00B11B6D" w:rsidP="00B11B6D">
      <w:pPr>
        <w:spacing w:after="160" w:line="259" w:lineRule="auto"/>
        <w:rPr>
          <w:rFonts w:asciiTheme="minorHAnsi" w:hAnsiTheme="minorHAnsi"/>
        </w:rPr>
      </w:pPr>
    </w:p>
    <w:p w14:paraId="4E7A1953" w14:textId="77777777" w:rsidR="007D2455" w:rsidRDefault="007D2455" w:rsidP="00B11B6D">
      <w:pPr>
        <w:spacing w:after="160" w:line="259" w:lineRule="auto"/>
        <w:rPr>
          <w:rFonts w:asciiTheme="minorHAnsi" w:hAnsiTheme="minorHAnsi"/>
        </w:rPr>
      </w:pPr>
    </w:p>
    <w:p w14:paraId="2A5D9FE4" w14:textId="77777777" w:rsidR="007D2455" w:rsidRPr="00A428F6" w:rsidRDefault="007D2455">
      <w:pPr>
        <w:spacing w:after="160" w:line="259" w:lineRule="auto"/>
        <w:rPr>
          <w:rFonts w:asciiTheme="minorHAnsi" w:hAnsiTheme="minorHAnsi"/>
        </w:rPr>
      </w:pPr>
    </w:p>
    <w:sectPr w:rsidR="007D2455" w:rsidRPr="00A428F6" w:rsidSect="0003058F">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2CC6" w14:textId="77777777" w:rsidR="00E66E30" w:rsidRDefault="00E66E30" w:rsidP="0003058F">
      <w:pPr>
        <w:spacing w:line="240" w:lineRule="auto"/>
      </w:pPr>
      <w:r>
        <w:separator/>
      </w:r>
    </w:p>
  </w:endnote>
  <w:endnote w:type="continuationSeparator" w:id="0">
    <w:p w14:paraId="18A3E045" w14:textId="77777777" w:rsidR="00E66E30" w:rsidRDefault="00E66E30" w:rsidP="00030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variable"/>
  </w:font>
  <w:font w:name="WenQuanYi Micro Hei">
    <w:charset w:val="00"/>
    <w:family w:val="roman"/>
    <w:pitch w:val="default"/>
    <w:sig w:usb0="00000003" w:usb1="00000000" w:usb2="00000000" w:usb3="00000000" w:csb0="00000001" w:csb1="00000000"/>
  </w:font>
  <w:font w:name="FreeSans">
    <w:altName w:val="Times New Roman"/>
    <w:charset w:val="00"/>
    <w:family w:val="roman"/>
    <w:pitch w:val="default"/>
    <w:sig w:usb0="00000003" w:usb1="08070000" w:usb2="00000010" w:usb3="00000000" w:csb0="00020001" w:csb1="00000000"/>
  </w:font>
  <w:font w:name="Microsoft Sans Serif">
    <w:panose1 w:val="020B0604020202020204"/>
    <w:charset w:val="00"/>
    <w:family w:val="swiss"/>
    <w:pitch w:val="variable"/>
    <w:sig w:usb0="E5002EFF" w:usb1="C000605B" w:usb2="00000029" w:usb3="00000000" w:csb0="000101FF" w:csb1="00000000"/>
  </w:font>
  <w:font w:name="RijksoverheidSerif">
    <w:altName w:val="RijksoverheidSerif"/>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591999"/>
      <w:docPartObj>
        <w:docPartGallery w:val="Page Numbers (Bottom of Page)"/>
        <w:docPartUnique/>
      </w:docPartObj>
    </w:sdtPr>
    <w:sdtEndPr/>
    <w:sdtContent>
      <w:p w14:paraId="44D6EEAE" w14:textId="77777777" w:rsidR="006C47A4" w:rsidRDefault="006C47A4">
        <w:pPr>
          <w:pStyle w:val="Voettekst"/>
          <w:jc w:val="center"/>
        </w:pPr>
        <w:r>
          <w:fldChar w:fldCharType="begin"/>
        </w:r>
        <w:r>
          <w:instrText>PAGE   \* MERGEFORMAT</w:instrText>
        </w:r>
        <w:r>
          <w:fldChar w:fldCharType="separate"/>
        </w:r>
        <w:r w:rsidR="005D73ED">
          <w:rPr>
            <w:noProof/>
          </w:rPr>
          <w:t>10</w:t>
        </w:r>
        <w:r>
          <w:fldChar w:fldCharType="end"/>
        </w:r>
      </w:p>
    </w:sdtContent>
  </w:sdt>
  <w:p w14:paraId="048F6D05" w14:textId="77777777" w:rsidR="006C47A4" w:rsidRDefault="006C47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EA85" w14:textId="77777777" w:rsidR="00E66E30" w:rsidRDefault="00E66E30" w:rsidP="0003058F">
      <w:pPr>
        <w:spacing w:line="240" w:lineRule="auto"/>
      </w:pPr>
      <w:r>
        <w:separator/>
      </w:r>
    </w:p>
  </w:footnote>
  <w:footnote w:type="continuationSeparator" w:id="0">
    <w:p w14:paraId="7300FC7A" w14:textId="77777777" w:rsidR="00E66E30" w:rsidRDefault="00E66E30" w:rsidP="000305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4762" w14:textId="77777777" w:rsidR="006C47A4" w:rsidRDefault="006C47A4" w:rsidP="0003058F">
    <w:pPr>
      <w:pStyle w:val="Koptekst"/>
      <w:jc w:val="right"/>
    </w:pPr>
    <w:r>
      <w:t xml:space="preserve">                                                                                                                                                                                                           </w:t>
    </w:r>
    <w:r>
      <w:rPr>
        <w:noProof/>
        <w:lang w:eastAsia="nl-NL"/>
      </w:rPr>
      <w:drawing>
        <wp:inline distT="0" distB="0" distL="0" distR="0" wp14:anchorId="39961F28" wp14:editId="4F360544">
          <wp:extent cx="1151543" cy="587982"/>
          <wp:effectExtent l="0" t="0" r="0" b="3175"/>
          <wp:docPr id="5" name="Afbeelding 5" descr="Afbeeldingsresultaat voor logo zaan prim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zaan prim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587" cy="612003"/>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EE8A" w14:textId="77777777" w:rsidR="006C47A4" w:rsidRDefault="006C47A4" w:rsidP="0003058F">
    <w:pPr>
      <w:pStyle w:val="Koptekst"/>
      <w:jc w:val="right"/>
    </w:pPr>
    <w:r>
      <w:rPr>
        <w:noProof/>
        <w:lang w:eastAsia="nl-NL"/>
      </w:rPr>
      <w:drawing>
        <wp:inline distT="0" distB="0" distL="0" distR="0" wp14:anchorId="649C6E3D" wp14:editId="603E1198">
          <wp:extent cx="1151543" cy="587982"/>
          <wp:effectExtent l="0" t="0" r="0" b="3175"/>
          <wp:docPr id="6" name="Afbeelding 6" descr="Afbeeldingsresultaat voor logo zaan prim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zaan prim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587" cy="612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22"/>
    <w:multiLevelType w:val="hybridMultilevel"/>
    <w:tmpl w:val="E35A9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A87BCF"/>
    <w:multiLevelType w:val="hybridMultilevel"/>
    <w:tmpl w:val="0DE68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B60A6A"/>
    <w:multiLevelType w:val="hybridMultilevel"/>
    <w:tmpl w:val="3FD8A9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250D02"/>
    <w:multiLevelType w:val="hybridMultilevel"/>
    <w:tmpl w:val="7B641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F5048B"/>
    <w:multiLevelType w:val="hybridMultilevel"/>
    <w:tmpl w:val="FE383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2F6569"/>
    <w:multiLevelType w:val="hybridMultilevel"/>
    <w:tmpl w:val="C6067B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F1A7120"/>
    <w:multiLevelType w:val="hybridMultilevel"/>
    <w:tmpl w:val="3DAC5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1A7657"/>
    <w:multiLevelType w:val="hybridMultilevel"/>
    <w:tmpl w:val="706C72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B2C6CF7"/>
    <w:multiLevelType w:val="hybridMultilevel"/>
    <w:tmpl w:val="1EAC37DC"/>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9" w15:restartNumberingAfterBreak="0">
    <w:nsid w:val="2C404993"/>
    <w:multiLevelType w:val="hybridMultilevel"/>
    <w:tmpl w:val="83ACEB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D316B15"/>
    <w:multiLevelType w:val="hybridMultilevel"/>
    <w:tmpl w:val="390E387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513857"/>
    <w:multiLevelType w:val="hybridMultilevel"/>
    <w:tmpl w:val="877E7A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C43EF6"/>
    <w:multiLevelType w:val="hybridMultilevel"/>
    <w:tmpl w:val="41B077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35869C2"/>
    <w:multiLevelType w:val="hybridMultilevel"/>
    <w:tmpl w:val="0D642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B33DA"/>
    <w:multiLevelType w:val="hybridMultilevel"/>
    <w:tmpl w:val="9C9A6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537F12"/>
    <w:multiLevelType w:val="hybridMultilevel"/>
    <w:tmpl w:val="956AA9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D24458C"/>
    <w:multiLevelType w:val="hybridMultilevel"/>
    <w:tmpl w:val="9CD899D4"/>
    <w:lvl w:ilvl="0" w:tplc="04130001">
      <w:start w:val="1"/>
      <w:numFmt w:val="bullet"/>
      <w:lvlText w:val=""/>
      <w:lvlJc w:val="left"/>
      <w:pPr>
        <w:ind w:left="360" w:hanging="360"/>
      </w:pPr>
      <w:rPr>
        <w:rFonts w:ascii="Symbol" w:hAnsi="Symbol" w:hint="default"/>
      </w:rPr>
    </w:lvl>
    <w:lvl w:ilvl="1" w:tplc="F49812F0">
      <w:numFmt w:val="bullet"/>
      <w:lvlText w:val="•"/>
      <w:lvlJc w:val="left"/>
      <w:pPr>
        <w:ind w:left="1080" w:hanging="360"/>
      </w:pPr>
      <w:rPr>
        <w:rFonts w:ascii="Franklin Gothic Book" w:eastAsiaTheme="minorHAnsi" w:hAnsi="Franklin Gothic Book"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5185AF3"/>
    <w:multiLevelType w:val="hybridMultilevel"/>
    <w:tmpl w:val="E138B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434584"/>
    <w:multiLevelType w:val="hybridMultilevel"/>
    <w:tmpl w:val="0228F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C3935"/>
    <w:multiLevelType w:val="hybridMultilevel"/>
    <w:tmpl w:val="ADD40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60788F"/>
    <w:multiLevelType w:val="hybridMultilevel"/>
    <w:tmpl w:val="C9600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D36086F"/>
    <w:multiLevelType w:val="hybridMultilevel"/>
    <w:tmpl w:val="84FC5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BA54A3"/>
    <w:multiLevelType w:val="hybridMultilevel"/>
    <w:tmpl w:val="652EF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636151">
    <w:abstractNumId w:val="22"/>
  </w:num>
  <w:num w:numId="2" w16cid:durableId="696853917">
    <w:abstractNumId w:val="18"/>
  </w:num>
  <w:num w:numId="3" w16cid:durableId="881795207">
    <w:abstractNumId w:val="10"/>
  </w:num>
  <w:num w:numId="4" w16cid:durableId="1152603825">
    <w:abstractNumId w:val="21"/>
  </w:num>
  <w:num w:numId="5" w16cid:durableId="435949435">
    <w:abstractNumId w:val="8"/>
  </w:num>
  <w:num w:numId="6" w16cid:durableId="1415319898">
    <w:abstractNumId w:val="13"/>
  </w:num>
  <w:num w:numId="7" w16cid:durableId="1302343305">
    <w:abstractNumId w:val="12"/>
  </w:num>
  <w:num w:numId="8" w16cid:durableId="1343583507">
    <w:abstractNumId w:val="16"/>
  </w:num>
  <w:num w:numId="9" w16cid:durableId="521015886">
    <w:abstractNumId w:val="11"/>
  </w:num>
  <w:num w:numId="10" w16cid:durableId="865169859">
    <w:abstractNumId w:val="1"/>
  </w:num>
  <w:num w:numId="11" w16cid:durableId="1455706827">
    <w:abstractNumId w:val="20"/>
  </w:num>
  <w:num w:numId="12" w16cid:durableId="1194344409">
    <w:abstractNumId w:val="0"/>
  </w:num>
  <w:num w:numId="13" w16cid:durableId="2134864028">
    <w:abstractNumId w:val="5"/>
  </w:num>
  <w:num w:numId="14" w16cid:durableId="1784879285">
    <w:abstractNumId w:val="2"/>
  </w:num>
  <w:num w:numId="15" w16cid:durableId="137572707">
    <w:abstractNumId w:val="15"/>
  </w:num>
  <w:num w:numId="16" w16cid:durableId="1316373641">
    <w:abstractNumId w:val="14"/>
  </w:num>
  <w:num w:numId="17" w16cid:durableId="1514148614">
    <w:abstractNumId w:val="6"/>
  </w:num>
  <w:num w:numId="18" w16cid:durableId="462046577">
    <w:abstractNumId w:val="9"/>
  </w:num>
  <w:num w:numId="19" w16cid:durableId="1006251428">
    <w:abstractNumId w:val="7"/>
  </w:num>
  <w:num w:numId="20" w16cid:durableId="364210432">
    <w:abstractNumId w:val="4"/>
  </w:num>
  <w:num w:numId="21" w16cid:durableId="51465487">
    <w:abstractNumId w:val="19"/>
  </w:num>
  <w:num w:numId="22" w16cid:durableId="1569416520">
    <w:abstractNumId w:val="3"/>
  </w:num>
  <w:num w:numId="23" w16cid:durableId="5306120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B6D"/>
    <w:rsid w:val="0001085B"/>
    <w:rsid w:val="000277DD"/>
    <w:rsid w:val="0003058F"/>
    <w:rsid w:val="0005493D"/>
    <w:rsid w:val="00082269"/>
    <w:rsid w:val="000C2DF5"/>
    <w:rsid w:val="000F73F0"/>
    <w:rsid w:val="001033A4"/>
    <w:rsid w:val="00144FBE"/>
    <w:rsid w:val="001460F4"/>
    <w:rsid w:val="00162DA4"/>
    <w:rsid w:val="00163AA4"/>
    <w:rsid w:val="001771A9"/>
    <w:rsid w:val="001817E8"/>
    <w:rsid w:val="00194C4E"/>
    <w:rsid w:val="001A0691"/>
    <w:rsid w:val="001E168E"/>
    <w:rsid w:val="001F1395"/>
    <w:rsid w:val="002206AF"/>
    <w:rsid w:val="00220AA8"/>
    <w:rsid w:val="002215D4"/>
    <w:rsid w:val="00231C53"/>
    <w:rsid w:val="00242574"/>
    <w:rsid w:val="002B1BBB"/>
    <w:rsid w:val="002B4037"/>
    <w:rsid w:val="002D21A5"/>
    <w:rsid w:val="002F0615"/>
    <w:rsid w:val="002F639A"/>
    <w:rsid w:val="002F6B0A"/>
    <w:rsid w:val="00355641"/>
    <w:rsid w:val="003A25EE"/>
    <w:rsid w:val="003D025B"/>
    <w:rsid w:val="003E2864"/>
    <w:rsid w:val="00407BF0"/>
    <w:rsid w:val="00430D2D"/>
    <w:rsid w:val="0044129B"/>
    <w:rsid w:val="00452630"/>
    <w:rsid w:val="004A76D6"/>
    <w:rsid w:val="004B7C7F"/>
    <w:rsid w:val="004C7E62"/>
    <w:rsid w:val="004D6BDE"/>
    <w:rsid w:val="005937CE"/>
    <w:rsid w:val="00594F3B"/>
    <w:rsid w:val="005A43D1"/>
    <w:rsid w:val="005D73ED"/>
    <w:rsid w:val="005E1415"/>
    <w:rsid w:val="00624B64"/>
    <w:rsid w:val="006415CD"/>
    <w:rsid w:val="00646C2F"/>
    <w:rsid w:val="00657D6A"/>
    <w:rsid w:val="006710F1"/>
    <w:rsid w:val="00691CE9"/>
    <w:rsid w:val="006A49E4"/>
    <w:rsid w:val="006B04F8"/>
    <w:rsid w:val="006B08D2"/>
    <w:rsid w:val="006B56BC"/>
    <w:rsid w:val="006C47A4"/>
    <w:rsid w:val="0070101A"/>
    <w:rsid w:val="00750F47"/>
    <w:rsid w:val="00757C37"/>
    <w:rsid w:val="0077134B"/>
    <w:rsid w:val="007B1803"/>
    <w:rsid w:val="007D2455"/>
    <w:rsid w:val="007F198E"/>
    <w:rsid w:val="007F6375"/>
    <w:rsid w:val="00812E2D"/>
    <w:rsid w:val="0085079F"/>
    <w:rsid w:val="00947F01"/>
    <w:rsid w:val="00950AA4"/>
    <w:rsid w:val="00967E04"/>
    <w:rsid w:val="00973844"/>
    <w:rsid w:val="009A297E"/>
    <w:rsid w:val="009D1792"/>
    <w:rsid w:val="009E0B6E"/>
    <w:rsid w:val="00A00B6B"/>
    <w:rsid w:val="00A0344A"/>
    <w:rsid w:val="00A30220"/>
    <w:rsid w:val="00A428F6"/>
    <w:rsid w:val="00A6207D"/>
    <w:rsid w:val="00A62E1C"/>
    <w:rsid w:val="00AB55ED"/>
    <w:rsid w:val="00AB6C31"/>
    <w:rsid w:val="00AD2801"/>
    <w:rsid w:val="00B01524"/>
    <w:rsid w:val="00B11B6D"/>
    <w:rsid w:val="00B1236F"/>
    <w:rsid w:val="00B34EAF"/>
    <w:rsid w:val="00B372B7"/>
    <w:rsid w:val="00B71055"/>
    <w:rsid w:val="00B877C3"/>
    <w:rsid w:val="00BA6755"/>
    <w:rsid w:val="00BB38B5"/>
    <w:rsid w:val="00BF0547"/>
    <w:rsid w:val="00C237C8"/>
    <w:rsid w:val="00C32CF7"/>
    <w:rsid w:val="00C41E0B"/>
    <w:rsid w:val="00CA59F2"/>
    <w:rsid w:val="00CB0A62"/>
    <w:rsid w:val="00CB6240"/>
    <w:rsid w:val="00CC32B0"/>
    <w:rsid w:val="00CD2F91"/>
    <w:rsid w:val="00CD6242"/>
    <w:rsid w:val="00CE2477"/>
    <w:rsid w:val="00CF7F52"/>
    <w:rsid w:val="00D21456"/>
    <w:rsid w:val="00D216A8"/>
    <w:rsid w:val="00D42EA3"/>
    <w:rsid w:val="00D45E47"/>
    <w:rsid w:val="00D66A15"/>
    <w:rsid w:val="00DC7B8F"/>
    <w:rsid w:val="00DF0055"/>
    <w:rsid w:val="00E307DC"/>
    <w:rsid w:val="00E43167"/>
    <w:rsid w:val="00E5752F"/>
    <w:rsid w:val="00E66E30"/>
    <w:rsid w:val="00E71D24"/>
    <w:rsid w:val="00E731DD"/>
    <w:rsid w:val="00E8602E"/>
    <w:rsid w:val="00E87292"/>
    <w:rsid w:val="00E9002C"/>
    <w:rsid w:val="00E90F23"/>
    <w:rsid w:val="00EA10E0"/>
    <w:rsid w:val="00EA1D41"/>
    <w:rsid w:val="00EA6FF4"/>
    <w:rsid w:val="00EB5117"/>
    <w:rsid w:val="00EC2D28"/>
    <w:rsid w:val="00EE1592"/>
    <w:rsid w:val="00EE55B9"/>
    <w:rsid w:val="00EE71EE"/>
    <w:rsid w:val="00F06AC1"/>
    <w:rsid w:val="00F15D1F"/>
    <w:rsid w:val="00F51319"/>
    <w:rsid w:val="00F52B4A"/>
    <w:rsid w:val="00FB03C2"/>
    <w:rsid w:val="00FB2571"/>
    <w:rsid w:val="00FC69F4"/>
    <w:rsid w:val="00FD1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78DD"/>
  <w15:chartTrackingRefBased/>
  <w15:docId w15:val="{703340D4-0A6C-4D4E-8368-1E79A148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1B6D"/>
    <w:pPr>
      <w:spacing w:after="0" w:line="260" w:lineRule="atLeast"/>
    </w:pPr>
    <w:rPr>
      <w:rFonts w:ascii="Franklin Gothic Book" w:eastAsia="Calibri" w:hAnsi="Franklin Gothic Book"/>
      <w:color w:val="404040" w:themeColor="text1" w:themeTint="BF"/>
    </w:rPr>
  </w:style>
  <w:style w:type="paragraph" w:styleId="Kop1">
    <w:name w:val="heading 1"/>
    <w:basedOn w:val="Standaard"/>
    <w:next w:val="Standaard"/>
    <w:link w:val="Kop1Char"/>
    <w:uiPriority w:val="9"/>
    <w:qFormat/>
    <w:rsid w:val="00B11B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1B6D"/>
    <w:pPr>
      <w:ind w:left="720"/>
      <w:contextualSpacing/>
    </w:pPr>
  </w:style>
  <w:style w:type="table" w:styleId="Tabelraster">
    <w:name w:val="Table Grid"/>
    <w:basedOn w:val="Standaardtabel"/>
    <w:uiPriority w:val="39"/>
    <w:rsid w:val="00B11B6D"/>
    <w:pPr>
      <w:spacing w:after="0" w:line="240" w:lineRule="auto"/>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B11B6D"/>
    <w:rPr>
      <w:rFonts w:ascii="Franklin Gothic Book" w:hAnsi="Franklin Gothic Book" w:cs="OpenSymbol"/>
      <w:color w:val="auto"/>
      <w:sz w:val="22"/>
    </w:rPr>
  </w:style>
  <w:style w:type="character" w:customStyle="1" w:styleId="ListLabel100">
    <w:name w:val="ListLabel 100"/>
    <w:qFormat/>
    <w:rsid w:val="00B11B6D"/>
    <w:rPr>
      <w:rFonts w:ascii="Franklin Gothic Book" w:hAnsi="Franklin Gothic Book" w:cs="OpenSymbol"/>
      <w:b/>
      <w:sz w:val="28"/>
    </w:rPr>
  </w:style>
  <w:style w:type="paragraph" w:customStyle="1" w:styleId="Kop">
    <w:name w:val="Kop"/>
    <w:basedOn w:val="Kop1"/>
    <w:next w:val="Plattetekst"/>
    <w:link w:val="KopChar"/>
    <w:qFormat/>
    <w:rsid w:val="00B11B6D"/>
    <w:pPr>
      <w:spacing w:after="120" w:line="240" w:lineRule="auto"/>
    </w:pPr>
    <w:rPr>
      <w:rFonts w:ascii="Franklin Gothic Book" w:eastAsia="WenQuanYi Micro Hei" w:hAnsi="Franklin Gothic Book" w:cs="FreeSans"/>
      <w:b/>
      <w:caps/>
      <w:color w:val="00000A"/>
      <w:szCs w:val="28"/>
      <w:lang w:eastAsia="zh-CN" w:bidi="hi-IN"/>
    </w:rPr>
  </w:style>
  <w:style w:type="character" w:customStyle="1" w:styleId="KopChar">
    <w:name w:val="Kop Char"/>
    <w:basedOn w:val="Standaardalinea-lettertype"/>
    <w:link w:val="Kop"/>
    <w:rsid w:val="00B11B6D"/>
    <w:rPr>
      <w:rFonts w:ascii="Franklin Gothic Book" w:eastAsia="WenQuanYi Micro Hei" w:hAnsi="Franklin Gothic Book" w:cs="FreeSans"/>
      <w:b/>
      <w:caps/>
      <w:color w:val="00000A"/>
      <w:sz w:val="32"/>
      <w:szCs w:val="28"/>
      <w:lang w:eastAsia="zh-CN" w:bidi="hi-IN"/>
    </w:rPr>
  </w:style>
  <w:style w:type="character" w:customStyle="1" w:styleId="Kop1Char">
    <w:name w:val="Kop 1 Char"/>
    <w:basedOn w:val="Standaardalinea-lettertype"/>
    <w:link w:val="Kop1"/>
    <w:uiPriority w:val="9"/>
    <w:rsid w:val="00B11B6D"/>
    <w:rPr>
      <w:rFonts w:asciiTheme="majorHAnsi" w:eastAsiaTheme="majorEastAsia" w:hAnsiTheme="majorHAnsi" w:cstheme="majorBidi"/>
      <w:color w:val="2E74B5" w:themeColor="accent1" w:themeShade="BF"/>
      <w:sz w:val="32"/>
      <w:szCs w:val="32"/>
    </w:rPr>
  </w:style>
  <w:style w:type="paragraph" w:styleId="Plattetekst">
    <w:name w:val="Body Text"/>
    <w:basedOn w:val="Standaard"/>
    <w:link w:val="PlattetekstChar"/>
    <w:uiPriority w:val="99"/>
    <w:semiHidden/>
    <w:unhideWhenUsed/>
    <w:rsid w:val="00B11B6D"/>
    <w:pPr>
      <w:spacing w:after="120"/>
    </w:pPr>
  </w:style>
  <w:style w:type="character" w:customStyle="1" w:styleId="PlattetekstChar">
    <w:name w:val="Platte tekst Char"/>
    <w:basedOn w:val="Standaardalinea-lettertype"/>
    <w:link w:val="Plattetekst"/>
    <w:uiPriority w:val="99"/>
    <w:semiHidden/>
    <w:rsid w:val="00B11B6D"/>
    <w:rPr>
      <w:rFonts w:ascii="Franklin Gothic Book" w:eastAsia="Calibri" w:hAnsi="Franklin Gothic Book"/>
      <w:color w:val="404040" w:themeColor="text1" w:themeTint="BF"/>
    </w:rPr>
  </w:style>
  <w:style w:type="paragraph" w:styleId="Koptekst">
    <w:name w:val="header"/>
    <w:basedOn w:val="Standaard"/>
    <w:link w:val="KoptekstChar"/>
    <w:uiPriority w:val="99"/>
    <w:unhideWhenUsed/>
    <w:rsid w:val="000305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058F"/>
    <w:rPr>
      <w:rFonts w:ascii="Franklin Gothic Book" w:eastAsia="Calibri" w:hAnsi="Franklin Gothic Book"/>
      <w:color w:val="404040" w:themeColor="text1" w:themeTint="BF"/>
    </w:rPr>
  </w:style>
  <w:style w:type="paragraph" w:styleId="Voettekst">
    <w:name w:val="footer"/>
    <w:basedOn w:val="Standaard"/>
    <w:link w:val="VoettekstChar"/>
    <w:uiPriority w:val="99"/>
    <w:unhideWhenUsed/>
    <w:rsid w:val="000305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3058F"/>
    <w:rPr>
      <w:rFonts w:ascii="Franklin Gothic Book" w:eastAsia="Calibri" w:hAnsi="Franklin Gothic Book"/>
      <w:color w:val="404040" w:themeColor="text1" w:themeTint="BF"/>
    </w:rPr>
  </w:style>
  <w:style w:type="paragraph" w:styleId="Geenafstand">
    <w:name w:val="No Spacing"/>
    <w:uiPriority w:val="1"/>
    <w:qFormat/>
    <w:rsid w:val="00C32CF7"/>
    <w:pPr>
      <w:spacing w:after="0" w:line="240" w:lineRule="auto"/>
    </w:pPr>
    <w:rPr>
      <w:rFonts w:ascii="Microsoft Sans Serif" w:eastAsia="Times New Roman" w:hAnsi="Microsoft Sans Serif" w:cs="Times New Roman"/>
      <w:sz w:val="20"/>
      <w:szCs w:val="24"/>
      <w:lang w:eastAsia="nl-NL"/>
    </w:rPr>
  </w:style>
  <w:style w:type="paragraph" w:styleId="Voetnoottekst">
    <w:name w:val="footnote text"/>
    <w:basedOn w:val="Standaard"/>
    <w:link w:val="VoetnoottekstChar"/>
    <w:uiPriority w:val="99"/>
    <w:semiHidden/>
    <w:unhideWhenUsed/>
    <w:rsid w:val="00C32CF7"/>
    <w:pPr>
      <w:spacing w:line="240" w:lineRule="auto"/>
    </w:pPr>
    <w:rPr>
      <w:rFonts w:ascii="Calibri" w:hAnsi="Calibri" w:cs="Times New Roman"/>
      <w:color w:val="auto"/>
      <w:sz w:val="20"/>
      <w:szCs w:val="20"/>
    </w:rPr>
  </w:style>
  <w:style w:type="character" w:customStyle="1" w:styleId="VoetnoottekstChar">
    <w:name w:val="Voetnoottekst Char"/>
    <w:basedOn w:val="Standaardalinea-lettertype"/>
    <w:link w:val="Voetnoottekst"/>
    <w:uiPriority w:val="99"/>
    <w:semiHidden/>
    <w:rsid w:val="00C32CF7"/>
    <w:rPr>
      <w:rFonts w:ascii="Calibri" w:eastAsia="Calibri" w:hAnsi="Calibri" w:cs="Times New Roman"/>
      <w:sz w:val="20"/>
      <w:szCs w:val="20"/>
    </w:rPr>
  </w:style>
  <w:style w:type="character" w:styleId="Voetnootmarkering">
    <w:name w:val="footnote reference"/>
    <w:uiPriority w:val="99"/>
    <w:semiHidden/>
    <w:unhideWhenUsed/>
    <w:rsid w:val="00C32C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8e31b3-3457-4e8e-be29-2e06d98cd136">
      <UserInfo>
        <DisplayName>Nico Beugeling</DisplayName>
        <AccountId>15</AccountId>
        <AccountType/>
      </UserInfo>
      <UserInfo>
        <DisplayName>Wanda Kleiss</DisplayName>
        <AccountId>29</AccountId>
        <AccountType/>
      </UserInfo>
    </SharedWithUsers>
    <TaxCatchAll xmlns="738e31b3-3457-4e8e-be29-2e06d98cd136" xsi:nil="true"/>
    <lcf76f155ced4ddcb4097134ff3c332f xmlns="e537cd06-86d9-4647-89ac-6756ab34fa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8EB80BDD92454AB9EEF42BB24088B4" ma:contentTypeVersion="13" ma:contentTypeDescription="Een nieuw document maken." ma:contentTypeScope="" ma:versionID="fe4a58c99c4470bc4d68ff2491261831">
  <xsd:schema xmlns:xsd="http://www.w3.org/2001/XMLSchema" xmlns:xs="http://www.w3.org/2001/XMLSchema" xmlns:p="http://schemas.microsoft.com/office/2006/metadata/properties" xmlns:ns2="e537cd06-86d9-4647-89ac-6756ab34fa0a" xmlns:ns3="738e31b3-3457-4e8e-be29-2e06d98cd136" targetNamespace="http://schemas.microsoft.com/office/2006/metadata/properties" ma:root="true" ma:fieldsID="9a58b78245fecdd1f1a9f9ed5f1da44d" ns2:_="" ns3:_="">
    <xsd:import namespace="e537cd06-86d9-4647-89ac-6756ab34fa0a"/>
    <xsd:import namespace="738e31b3-3457-4e8e-be29-2e06d98cd1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7cd06-86d9-4647-89ac-6756ab34f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f9eb4b-7ca4-4e3a-aa3e-417cfa178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e31b3-3457-4e8e-be29-2e06d98cd13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277e0be-639b-46b1-8c8f-932f96b0efe9}" ma:internalName="TaxCatchAll" ma:showField="CatchAllData" ma:web="738e31b3-3457-4e8e-be29-2e06d98cd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7A16B-D523-447A-9CB8-F1AF93C9E344}">
  <ds:schemaRefs>
    <ds:schemaRef ds:uri="http://schemas.microsoft.com/office/2006/metadata/properties"/>
    <ds:schemaRef ds:uri="http://www.w3.org/2000/xmlns/"/>
    <ds:schemaRef ds:uri="5f8616a4-c719-46e5-850b-a96474fd5bf6"/>
    <ds:schemaRef ds:uri="http://schemas.microsoft.com/office/infopath/2007/PartnerControls"/>
    <ds:schemaRef ds:uri="738e31b3-3457-4e8e-be29-2e06d98cd136"/>
    <ds:schemaRef ds:uri="e537cd06-86d9-4647-89ac-6756ab34fa0a"/>
  </ds:schemaRefs>
</ds:datastoreItem>
</file>

<file path=customXml/itemProps2.xml><?xml version="1.0" encoding="utf-8"?>
<ds:datastoreItem xmlns:ds="http://schemas.openxmlformats.org/officeDocument/2006/customXml" ds:itemID="{24000B2A-D59A-4478-894C-B55EEABCC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7cd06-86d9-4647-89ac-6756ab34fa0a"/>
    <ds:schemaRef ds:uri="738e31b3-3457-4e8e-be29-2e06d98cd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747A-80FC-4D7F-BB71-46799BF0A24E}">
  <ds:schemaRefs>
    <ds:schemaRef ds:uri="http://schemas.microsoft.com/sharepoint/v3/contenttype/forms"/>
  </ds:schemaRefs>
</ds:datastoreItem>
</file>

<file path=docMetadata/LabelInfo.xml><?xml version="1.0" encoding="utf-8"?>
<clbl:labelList xmlns:clbl="http://schemas.microsoft.com/office/2020/mipLabelMetadata">
  <clbl:label id="{a0f7900d-605d-439f-b7ac-d709e7990e6e}" enabled="0" method="" siteId="{a0f7900d-605d-439f-b7ac-d709e7990e6e}"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3575</Words>
  <Characters>19666</Characters>
  <Application>Microsoft Office Word</Application>
  <DocSecurity>0</DocSecurity>
  <Lines>163</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dc:creator>
  <cp:keywords/>
  <dc:description/>
  <cp:lastModifiedBy>Saskia van Briemen</cp:lastModifiedBy>
  <cp:revision>3</cp:revision>
  <dcterms:created xsi:type="dcterms:W3CDTF">2025-09-26T15:02:00Z</dcterms:created>
  <dcterms:modified xsi:type="dcterms:W3CDTF">2025-09-26T15:06:00Z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0x0101007A8EB80BDD92454AB9EEF42BB24088B4</vt:lpwstr>
  </property>
  <property fmtid="{D5CDD505-2E9C-101B-9397-08002B2CF9AE}" pid="3" name="Order">
    <vt:r8>3100900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512">
    <vt:lpwstr>18</vt:lpwstr>
  </property>
  <property fmtid="{D5CDD505-2E9C-101B-9397-08002B2CF9AE}" pid="9" name="MediaServiceImageTags">
    <vt:lpwstr/>
  </property>
</Properties>
</file>